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E9" w:rsidRPr="00FF6423" w:rsidRDefault="00191B6E" w:rsidP="00191B6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2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91B6E" w:rsidRPr="00FF6423" w:rsidRDefault="00191B6E" w:rsidP="00191B6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423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91B6E" w:rsidRPr="00FF6423" w:rsidRDefault="00191B6E" w:rsidP="00191B6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423">
        <w:rPr>
          <w:rFonts w:ascii="Times New Roman" w:hAnsi="Times New Roman" w:cs="Times New Roman"/>
          <w:b/>
          <w:sz w:val="28"/>
          <w:szCs w:val="28"/>
        </w:rPr>
        <w:t>Глава 1. Теоретические аспекты изучения потенциала туристско-рекреационной индустрии</w:t>
      </w:r>
    </w:p>
    <w:p w:rsidR="00191B6E" w:rsidRPr="00FF6423" w:rsidRDefault="00191B6E" w:rsidP="00191B6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423">
        <w:rPr>
          <w:rFonts w:ascii="Times New Roman" w:hAnsi="Times New Roman" w:cs="Times New Roman"/>
          <w:b/>
          <w:sz w:val="28"/>
          <w:szCs w:val="28"/>
        </w:rPr>
        <w:t xml:space="preserve">1.1. Научно-теоретическое обоснование туристско-рекреационных зон </w:t>
      </w:r>
      <w:r w:rsidR="00D47987" w:rsidRPr="00FF6423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D47987" w:rsidRPr="00FF6423">
        <w:rPr>
          <w:rFonts w:ascii="Times New Roman" w:hAnsi="Times New Roman" w:cs="Times New Roman"/>
          <w:b/>
          <w:sz w:val="28"/>
          <w:szCs w:val="28"/>
        </w:rPr>
        <w:t>ТРЗ</w:t>
      </w:r>
      <w:proofErr w:type="spellEnd"/>
      <w:r w:rsidR="00D47987" w:rsidRPr="00FF6423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FF6423">
        <w:rPr>
          <w:rFonts w:ascii="Times New Roman" w:hAnsi="Times New Roman" w:cs="Times New Roman"/>
          <w:b/>
          <w:sz w:val="28"/>
          <w:szCs w:val="28"/>
        </w:rPr>
        <w:t xml:space="preserve">в структуре </w:t>
      </w:r>
      <w:proofErr w:type="spellStart"/>
      <w:r w:rsidRPr="00FF6423">
        <w:rPr>
          <w:rFonts w:ascii="Times New Roman" w:hAnsi="Times New Roman" w:cs="Times New Roman"/>
          <w:b/>
          <w:sz w:val="28"/>
          <w:szCs w:val="28"/>
        </w:rPr>
        <w:t>ОЭЗ</w:t>
      </w:r>
      <w:proofErr w:type="spellEnd"/>
    </w:p>
    <w:p w:rsidR="00191B6E" w:rsidRPr="00FF6423" w:rsidRDefault="00191B6E" w:rsidP="00191B6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423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D47987" w:rsidRPr="00FF6423">
        <w:rPr>
          <w:rFonts w:ascii="Times New Roman" w:hAnsi="Times New Roman" w:cs="Times New Roman"/>
          <w:b/>
          <w:sz w:val="28"/>
          <w:szCs w:val="28"/>
        </w:rPr>
        <w:t xml:space="preserve">Сущность и особенности функционирования </w:t>
      </w:r>
      <w:proofErr w:type="spellStart"/>
      <w:r w:rsidR="00613156" w:rsidRPr="00FF6423">
        <w:rPr>
          <w:rFonts w:ascii="Times New Roman" w:hAnsi="Times New Roman" w:cs="Times New Roman"/>
          <w:b/>
          <w:sz w:val="28"/>
          <w:szCs w:val="28"/>
        </w:rPr>
        <w:t>ТРЗ</w:t>
      </w:r>
      <w:proofErr w:type="spellEnd"/>
      <w:r w:rsidR="00613156" w:rsidRPr="00FF6423">
        <w:rPr>
          <w:rFonts w:ascii="Times New Roman" w:hAnsi="Times New Roman" w:cs="Times New Roman"/>
          <w:b/>
          <w:sz w:val="28"/>
          <w:szCs w:val="28"/>
        </w:rPr>
        <w:t xml:space="preserve"> в Республике Башкирия</w:t>
      </w:r>
    </w:p>
    <w:p w:rsidR="00D47987" w:rsidRPr="00FF6423" w:rsidRDefault="00D47987" w:rsidP="00191B6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423">
        <w:rPr>
          <w:rFonts w:ascii="Times New Roman" w:hAnsi="Times New Roman" w:cs="Times New Roman"/>
          <w:b/>
          <w:sz w:val="28"/>
          <w:szCs w:val="28"/>
        </w:rPr>
        <w:t xml:space="preserve">1.3. Нормативно-правовое регулирование деятельности </w:t>
      </w:r>
      <w:proofErr w:type="spellStart"/>
      <w:r w:rsidRPr="00FF6423">
        <w:rPr>
          <w:rFonts w:ascii="Times New Roman" w:hAnsi="Times New Roman" w:cs="Times New Roman"/>
          <w:b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b/>
          <w:sz w:val="28"/>
          <w:szCs w:val="28"/>
        </w:rPr>
        <w:t xml:space="preserve"> в оте</w:t>
      </w:r>
      <w:r w:rsidR="00AB093F" w:rsidRPr="00FF6423">
        <w:rPr>
          <w:rFonts w:ascii="Times New Roman" w:hAnsi="Times New Roman" w:cs="Times New Roman"/>
          <w:b/>
          <w:sz w:val="28"/>
          <w:szCs w:val="28"/>
        </w:rPr>
        <w:t>чественном законодательном поле</w:t>
      </w:r>
    </w:p>
    <w:p w:rsidR="00D47987" w:rsidRPr="00FF6423" w:rsidRDefault="00D47987" w:rsidP="00191B6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423">
        <w:rPr>
          <w:rFonts w:ascii="Times New Roman" w:hAnsi="Times New Roman" w:cs="Times New Roman"/>
          <w:b/>
          <w:sz w:val="28"/>
          <w:szCs w:val="28"/>
        </w:rPr>
        <w:t xml:space="preserve">Глава 2. Региональные особенности </w:t>
      </w:r>
      <w:proofErr w:type="spellStart"/>
      <w:r w:rsidRPr="00FF6423">
        <w:rPr>
          <w:rFonts w:ascii="Times New Roman" w:hAnsi="Times New Roman" w:cs="Times New Roman"/>
          <w:b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b/>
          <w:sz w:val="28"/>
          <w:szCs w:val="28"/>
        </w:rPr>
        <w:t xml:space="preserve"> «Урал» Республики Башкирия</w:t>
      </w:r>
    </w:p>
    <w:p w:rsidR="00D47987" w:rsidRPr="00FF6423" w:rsidRDefault="00D47987" w:rsidP="00191B6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423">
        <w:rPr>
          <w:rFonts w:ascii="Times New Roman" w:hAnsi="Times New Roman" w:cs="Times New Roman"/>
          <w:b/>
          <w:sz w:val="28"/>
          <w:szCs w:val="28"/>
        </w:rPr>
        <w:t xml:space="preserve">2.1. Анализ состояния и перспективы развития </w:t>
      </w:r>
      <w:r w:rsidR="00613156" w:rsidRPr="00FF6423">
        <w:rPr>
          <w:rFonts w:ascii="Times New Roman" w:hAnsi="Times New Roman" w:cs="Times New Roman"/>
          <w:b/>
          <w:sz w:val="28"/>
          <w:szCs w:val="28"/>
        </w:rPr>
        <w:t>туристско-рекреационной индустрии в Республике Башкирия</w:t>
      </w:r>
    </w:p>
    <w:p w:rsidR="00D47987" w:rsidRPr="00FF6423" w:rsidRDefault="00D47987" w:rsidP="00191B6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423">
        <w:rPr>
          <w:rFonts w:ascii="Times New Roman" w:hAnsi="Times New Roman" w:cs="Times New Roman"/>
          <w:b/>
          <w:sz w:val="28"/>
          <w:szCs w:val="28"/>
        </w:rPr>
        <w:t xml:space="preserve">2.2. Особенности формирования и туристско-рекреационный потенциал </w:t>
      </w:r>
      <w:proofErr w:type="spellStart"/>
      <w:r w:rsidRPr="00FF6423">
        <w:rPr>
          <w:rFonts w:ascii="Times New Roman" w:hAnsi="Times New Roman" w:cs="Times New Roman"/>
          <w:b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b/>
          <w:sz w:val="28"/>
          <w:szCs w:val="28"/>
        </w:rPr>
        <w:t xml:space="preserve"> «Урал» Республики Башкирия</w:t>
      </w:r>
    </w:p>
    <w:p w:rsidR="00D47987" w:rsidRPr="00FF6423" w:rsidRDefault="00D47987" w:rsidP="00191B6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423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AB4A1F" w:rsidRPr="00FF6423">
        <w:rPr>
          <w:rFonts w:ascii="Times New Roman" w:hAnsi="Times New Roman" w:cs="Times New Roman"/>
          <w:b/>
          <w:sz w:val="28"/>
          <w:szCs w:val="28"/>
        </w:rPr>
        <w:t>П</w:t>
      </w:r>
      <w:r w:rsidR="0087294B" w:rsidRPr="00FF6423">
        <w:rPr>
          <w:rFonts w:ascii="Times New Roman" w:hAnsi="Times New Roman" w:cs="Times New Roman"/>
          <w:b/>
          <w:sz w:val="28"/>
          <w:szCs w:val="28"/>
        </w:rPr>
        <w:t>роблемы и п</w:t>
      </w:r>
      <w:r w:rsidRPr="00FF6423">
        <w:rPr>
          <w:rFonts w:ascii="Times New Roman" w:hAnsi="Times New Roman" w:cs="Times New Roman"/>
          <w:b/>
          <w:sz w:val="28"/>
          <w:szCs w:val="28"/>
        </w:rPr>
        <w:t xml:space="preserve">ерспективы развития </w:t>
      </w:r>
      <w:proofErr w:type="spellStart"/>
      <w:r w:rsidRPr="00FF6423">
        <w:rPr>
          <w:rFonts w:ascii="Times New Roman" w:hAnsi="Times New Roman" w:cs="Times New Roman"/>
          <w:b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b/>
          <w:sz w:val="28"/>
          <w:szCs w:val="28"/>
        </w:rPr>
        <w:t xml:space="preserve"> «Урал»</w:t>
      </w:r>
    </w:p>
    <w:p w:rsidR="00D47987" w:rsidRPr="00FF6423" w:rsidRDefault="00D47987" w:rsidP="00191B6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423">
        <w:rPr>
          <w:rFonts w:ascii="Times New Roman" w:hAnsi="Times New Roman" w:cs="Times New Roman"/>
          <w:b/>
          <w:sz w:val="28"/>
          <w:szCs w:val="28"/>
        </w:rPr>
        <w:t xml:space="preserve">Глава 3. Разработка концепции модернизации </w:t>
      </w:r>
      <w:proofErr w:type="spellStart"/>
      <w:r w:rsidRPr="00FF6423">
        <w:rPr>
          <w:rFonts w:ascii="Times New Roman" w:hAnsi="Times New Roman" w:cs="Times New Roman"/>
          <w:b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b/>
          <w:sz w:val="28"/>
          <w:szCs w:val="28"/>
        </w:rPr>
        <w:t xml:space="preserve"> «Урал» Республики Башкирия</w:t>
      </w:r>
    </w:p>
    <w:p w:rsidR="00D47987" w:rsidRPr="00FF6423" w:rsidRDefault="00AB4A1F" w:rsidP="00191B6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423">
        <w:rPr>
          <w:rFonts w:ascii="Times New Roman" w:hAnsi="Times New Roman" w:cs="Times New Roman"/>
          <w:b/>
          <w:sz w:val="28"/>
          <w:szCs w:val="28"/>
        </w:rPr>
        <w:t>3.</w:t>
      </w:r>
      <w:r w:rsidR="005C2AB5">
        <w:rPr>
          <w:rFonts w:ascii="Times New Roman" w:hAnsi="Times New Roman" w:cs="Times New Roman"/>
          <w:b/>
          <w:sz w:val="28"/>
          <w:szCs w:val="28"/>
        </w:rPr>
        <w:t>1</w:t>
      </w:r>
      <w:r w:rsidRPr="00FF6423">
        <w:rPr>
          <w:rFonts w:ascii="Times New Roman" w:hAnsi="Times New Roman" w:cs="Times New Roman"/>
          <w:b/>
          <w:sz w:val="28"/>
          <w:szCs w:val="28"/>
        </w:rPr>
        <w:t xml:space="preserve">. Маркетинговые исследования целесообразности модернизации </w:t>
      </w:r>
      <w:proofErr w:type="spellStart"/>
      <w:r w:rsidRPr="00FF6423">
        <w:rPr>
          <w:rFonts w:ascii="Times New Roman" w:hAnsi="Times New Roman" w:cs="Times New Roman"/>
          <w:b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b/>
          <w:sz w:val="28"/>
          <w:szCs w:val="28"/>
        </w:rPr>
        <w:t xml:space="preserve"> «Урал»</w:t>
      </w:r>
    </w:p>
    <w:p w:rsidR="00AB4A1F" w:rsidRPr="00FF6423" w:rsidRDefault="00AB4A1F" w:rsidP="00191B6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423">
        <w:rPr>
          <w:rFonts w:ascii="Times New Roman" w:hAnsi="Times New Roman" w:cs="Times New Roman"/>
          <w:b/>
          <w:sz w:val="28"/>
          <w:szCs w:val="28"/>
        </w:rPr>
        <w:t xml:space="preserve">3.2. Разработка концепции </w:t>
      </w:r>
      <w:proofErr w:type="spellStart"/>
      <w:r w:rsidRPr="00FF6423">
        <w:rPr>
          <w:rFonts w:ascii="Times New Roman" w:hAnsi="Times New Roman" w:cs="Times New Roman"/>
          <w:b/>
          <w:sz w:val="28"/>
          <w:szCs w:val="28"/>
        </w:rPr>
        <w:t>ребрендинга</w:t>
      </w:r>
      <w:proofErr w:type="spellEnd"/>
      <w:r w:rsidRPr="00FF6423">
        <w:rPr>
          <w:rFonts w:ascii="Times New Roman" w:hAnsi="Times New Roman" w:cs="Times New Roman"/>
          <w:b/>
          <w:sz w:val="28"/>
          <w:szCs w:val="28"/>
        </w:rPr>
        <w:t xml:space="preserve"> исследуемой </w:t>
      </w:r>
      <w:proofErr w:type="spellStart"/>
      <w:r w:rsidRPr="00FF6423">
        <w:rPr>
          <w:rFonts w:ascii="Times New Roman" w:hAnsi="Times New Roman" w:cs="Times New Roman"/>
          <w:b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b/>
          <w:sz w:val="28"/>
          <w:szCs w:val="28"/>
        </w:rPr>
        <w:t xml:space="preserve"> на основе проведенных исследований</w:t>
      </w:r>
    </w:p>
    <w:p w:rsidR="00AB4A1F" w:rsidRPr="00FF6423" w:rsidRDefault="00AB4A1F" w:rsidP="00191B6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423">
        <w:rPr>
          <w:rFonts w:ascii="Times New Roman" w:hAnsi="Times New Roman" w:cs="Times New Roman"/>
          <w:b/>
          <w:sz w:val="28"/>
          <w:szCs w:val="28"/>
        </w:rPr>
        <w:t>3.</w:t>
      </w:r>
      <w:r w:rsidR="005F2250">
        <w:rPr>
          <w:rFonts w:ascii="Times New Roman" w:hAnsi="Times New Roman" w:cs="Times New Roman"/>
          <w:b/>
          <w:sz w:val="28"/>
          <w:szCs w:val="28"/>
        </w:rPr>
        <w:t>3</w:t>
      </w:r>
      <w:r w:rsidRPr="00FF6423">
        <w:rPr>
          <w:rFonts w:ascii="Times New Roman" w:hAnsi="Times New Roman" w:cs="Times New Roman"/>
          <w:b/>
          <w:sz w:val="28"/>
          <w:szCs w:val="28"/>
        </w:rPr>
        <w:t xml:space="preserve">. Проектно-сметные расчеты модернизации </w:t>
      </w:r>
      <w:proofErr w:type="spellStart"/>
      <w:r w:rsidRPr="00FF6423">
        <w:rPr>
          <w:rFonts w:ascii="Times New Roman" w:hAnsi="Times New Roman" w:cs="Times New Roman"/>
          <w:b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b/>
          <w:sz w:val="28"/>
          <w:szCs w:val="28"/>
        </w:rPr>
        <w:t xml:space="preserve"> «Урал» Республики </w:t>
      </w:r>
    </w:p>
    <w:p w:rsidR="00AB4A1F" w:rsidRPr="00FF6423" w:rsidRDefault="00AB4A1F" w:rsidP="00191B6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42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AB4A1F" w:rsidRPr="00FF6423" w:rsidRDefault="00AB4A1F" w:rsidP="00191B6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423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AB4A1F" w:rsidRPr="00FF6423" w:rsidRDefault="00AB4A1F" w:rsidP="00191B6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423">
        <w:rPr>
          <w:rFonts w:ascii="Times New Roman" w:hAnsi="Times New Roman" w:cs="Times New Roman"/>
          <w:b/>
          <w:sz w:val="28"/>
          <w:szCs w:val="28"/>
        </w:rPr>
        <w:t xml:space="preserve">Приложения </w:t>
      </w:r>
    </w:p>
    <w:p w:rsidR="00AB4A1F" w:rsidRPr="00FF6423" w:rsidRDefault="00AB4A1F" w:rsidP="0087294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A1F" w:rsidRPr="00FF6423" w:rsidRDefault="00AB4A1F" w:rsidP="00AB4A1F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F6423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Глава 1. Теоретические аспекты изучения потенциала </w:t>
      </w:r>
      <w:r w:rsidR="007050A4" w:rsidRPr="00FF6423">
        <w:rPr>
          <w:rFonts w:ascii="Times New Roman" w:hAnsi="Times New Roman" w:cs="Times New Roman"/>
          <w:b/>
          <w:caps/>
          <w:sz w:val="28"/>
          <w:szCs w:val="28"/>
        </w:rPr>
        <w:t xml:space="preserve">отечественной </w:t>
      </w:r>
      <w:r w:rsidRPr="00FF6423">
        <w:rPr>
          <w:rFonts w:ascii="Times New Roman" w:hAnsi="Times New Roman" w:cs="Times New Roman"/>
          <w:b/>
          <w:caps/>
          <w:sz w:val="28"/>
          <w:szCs w:val="28"/>
        </w:rPr>
        <w:t>туристско-рекреационной индустрии</w:t>
      </w:r>
    </w:p>
    <w:p w:rsidR="00AB4A1F" w:rsidRPr="00FF6423" w:rsidRDefault="00AB4A1F" w:rsidP="00AB4A1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A1F" w:rsidRPr="00FF6423" w:rsidRDefault="00AB4A1F" w:rsidP="00AB4A1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A1F" w:rsidRPr="00FF6423" w:rsidRDefault="00AB4A1F" w:rsidP="00AB4A1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423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191B6E" w:rsidRPr="00FF6423">
        <w:rPr>
          <w:rFonts w:ascii="Times New Roman" w:hAnsi="Times New Roman" w:cs="Times New Roman"/>
          <w:b/>
          <w:sz w:val="28"/>
          <w:szCs w:val="28"/>
        </w:rPr>
        <w:t>Научно-</w:t>
      </w:r>
      <w:r w:rsidRPr="00FF6423">
        <w:rPr>
          <w:rFonts w:ascii="Times New Roman" w:hAnsi="Times New Roman" w:cs="Times New Roman"/>
          <w:b/>
          <w:sz w:val="28"/>
          <w:szCs w:val="28"/>
        </w:rPr>
        <w:t>т</w:t>
      </w:r>
      <w:r w:rsidR="00191B6E" w:rsidRPr="00FF6423">
        <w:rPr>
          <w:rFonts w:ascii="Times New Roman" w:hAnsi="Times New Roman" w:cs="Times New Roman"/>
          <w:b/>
          <w:sz w:val="28"/>
          <w:szCs w:val="28"/>
        </w:rPr>
        <w:t>еоре</w:t>
      </w:r>
      <w:r w:rsidRPr="00FF6423">
        <w:rPr>
          <w:rFonts w:ascii="Times New Roman" w:hAnsi="Times New Roman" w:cs="Times New Roman"/>
          <w:b/>
          <w:sz w:val="28"/>
          <w:szCs w:val="28"/>
        </w:rPr>
        <w:t>тическое обоснование туристско-рекреационных зон (</w:t>
      </w:r>
      <w:proofErr w:type="spellStart"/>
      <w:r w:rsidRPr="00FF6423">
        <w:rPr>
          <w:rFonts w:ascii="Times New Roman" w:hAnsi="Times New Roman" w:cs="Times New Roman"/>
          <w:b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b/>
          <w:sz w:val="28"/>
          <w:szCs w:val="28"/>
        </w:rPr>
        <w:t xml:space="preserve">) в структуре </w:t>
      </w:r>
      <w:proofErr w:type="spellStart"/>
      <w:r w:rsidRPr="00FF6423">
        <w:rPr>
          <w:rFonts w:ascii="Times New Roman" w:hAnsi="Times New Roman" w:cs="Times New Roman"/>
          <w:b/>
          <w:sz w:val="28"/>
          <w:szCs w:val="28"/>
        </w:rPr>
        <w:t>ОЭЗ</w:t>
      </w:r>
      <w:proofErr w:type="spellEnd"/>
    </w:p>
    <w:p w:rsidR="00AB4A1F" w:rsidRPr="00FF6423" w:rsidRDefault="00AB4A1F" w:rsidP="00191B6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402F" w:rsidRPr="00FF6423" w:rsidRDefault="0018402F" w:rsidP="00191B6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Постоянное динамическое развитие рынка туристско-рекреационных услуг диктует существенное повышение интереса к данной индустрии, причем как со стороны простых пользователей услуг, так и со стороны частных предпринимателей и государства. </w:t>
      </w:r>
      <w:proofErr w:type="gramStart"/>
      <w:r w:rsidRPr="00FF6423">
        <w:rPr>
          <w:rFonts w:ascii="Times New Roman" w:hAnsi="Times New Roman" w:cs="Times New Roman"/>
          <w:sz w:val="28"/>
          <w:szCs w:val="28"/>
        </w:rPr>
        <w:t>Поэтому</w:t>
      </w:r>
      <w:proofErr w:type="gramEnd"/>
      <w:r w:rsidRPr="00FF6423">
        <w:rPr>
          <w:rFonts w:ascii="Times New Roman" w:hAnsi="Times New Roman" w:cs="Times New Roman"/>
          <w:sz w:val="28"/>
          <w:szCs w:val="28"/>
        </w:rPr>
        <w:t xml:space="preserve"> невзирая на то, что туризм в Российской Федерации не является отраслью с высоким уровнем доходности, но является одной из наиболее динамично развивающихся направлений экономики страны. Огромный природно-рекреационный, ресурсный, кадровый потенциал, традиции отечественного туризма и учет прогрессивного международного опыта, по мнению большинства исследователей, в скором времени дадут возможность российским курортам и туристическим центрам удовлетворять все возрастающие потребности населения в отдыхе и рекреации.</w:t>
      </w:r>
    </w:p>
    <w:p w:rsidR="00AB4A1F" w:rsidRPr="00FF6423" w:rsidRDefault="0018402F" w:rsidP="00191B6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Однако стоит отметить, что современная российская система государственного регулирования туристско-рекреационной сферы далека от идеала и находится, как справедливо отмечает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П.А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>. Котов, в неопределенном состоянии. С одной стороны, огромные перспективы отечественного туристического рынка уже давно должны были дать соответствующие результаты и в плане значительного увеличения притока отечественных и иностранных туристов и, как следствие – увеличение доходной части бюджетов всех уровней, однако этого не происходит. С другой стороны</w:t>
      </w:r>
      <w:r w:rsidR="0037692C" w:rsidRPr="00FF6423">
        <w:rPr>
          <w:rFonts w:ascii="Times New Roman" w:hAnsi="Times New Roman" w:cs="Times New Roman"/>
          <w:sz w:val="28"/>
          <w:szCs w:val="28"/>
        </w:rPr>
        <w:t xml:space="preserve">, туристическую сферу захлестывают аналогичные проблемы, что и в иных </w:t>
      </w:r>
      <w:r w:rsidR="0037692C" w:rsidRPr="00FF6423">
        <w:rPr>
          <w:rFonts w:ascii="Times New Roman" w:hAnsi="Times New Roman" w:cs="Times New Roman"/>
          <w:sz w:val="28"/>
          <w:szCs w:val="28"/>
        </w:rPr>
        <w:lastRenderedPageBreak/>
        <w:t xml:space="preserve">сферах жизнедеятельности в России, среди </w:t>
      </w:r>
      <w:proofErr w:type="gramStart"/>
      <w:r w:rsidR="0037692C" w:rsidRPr="00FF6423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37692C" w:rsidRPr="00FF6423">
        <w:rPr>
          <w:rFonts w:ascii="Times New Roman" w:hAnsi="Times New Roman" w:cs="Times New Roman"/>
          <w:sz w:val="28"/>
          <w:szCs w:val="28"/>
        </w:rPr>
        <w:t xml:space="preserve"> </w:t>
      </w:r>
      <w:r w:rsidR="007050A4" w:rsidRPr="00FF6423">
        <w:rPr>
          <w:rFonts w:ascii="Times New Roman" w:hAnsi="Times New Roman" w:cs="Times New Roman"/>
          <w:sz w:val="28"/>
          <w:szCs w:val="28"/>
        </w:rPr>
        <w:t xml:space="preserve">прежде всего – это </w:t>
      </w:r>
      <w:r w:rsidR="0037692C" w:rsidRPr="00FF6423">
        <w:rPr>
          <w:rFonts w:ascii="Times New Roman" w:hAnsi="Times New Roman" w:cs="Times New Roman"/>
          <w:sz w:val="28"/>
          <w:szCs w:val="28"/>
        </w:rPr>
        <w:t xml:space="preserve">влияние санкций Запада и хроническая нехватка средств. </w:t>
      </w:r>
    </w:p>
    <w:p w:rsidR="0037692C" w:rsidRPr="00FF6423" w:rsidRDefault="0037692C" w:rsidP="00191B6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В таких условиях большинство проблем туристско-рекреационной сферы можно было бы решить, совершенствуя государственное регулирование поддержки туристического бизнеса, особенно в плане формирования адекватной и четкой инвестиционной политики. Ключевой позицией государства, по нашему мнению, должна стать идея о создании благоприятных условий для вложения средств зарубежных и отечественных инвесторов именно в туристско-рекреационную сферу. Нет сомнения, что в данном случае срабатывает один из ключевых постулатов экономики – бизнес и его деньги </w:t>
      </w:r>
      <w:proofErr w:type="gramStart"/>
      <w:r w:rsidRPr="00FF6423">
        <w:rPr>
          <w:rFonts w:ascii="Times New Roman" w:hAnsi="Times New Roman" w:cs="Times New Roman"/>
          <w:sz w:val="28"/>
          <w:szCs w:val="28"/>
        </w:rPr>
        <w:t>идут</w:t>
      </w:r>
      <w:proofErr w:type="gramEnd"/>
      <w:r w:rsidRPr="00FF6423">
        <w:rPr>
          <w:rFonts w:ascii="Times New Roman" w:hAnsi="Times New Roman" w:cs="Times New Roman"/>
          <w:sz w:val="28"/>
          <w:szCs w:val="28"/>
        </w:rPr>
        <w:t xml:space="preserve"> прежде всего туда, где это выгодно, где он защищен от различных рисков и может получить стабильную прибыль. </w:t>
      </w:r>
    </w:p>
    <w:p w:rsidR="0037692C" w:rsidRPr="00FF6423" w:rsidRDefault="0037692C" w:rsidP="00191B6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Как показывает мировая практика последних лет, одним из подобных решений властей, способных в значительной степени развить и усовершенствовать структуру отечественного туристического рынка, привлечь новых инвесторов и создать приемлемые условия для увеличения туристических потоков, особенно из-за рубежа, является создание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ОЭЗ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– особых экономических зон. Такие зоны являются эффективным инструментом динамического развития инфраструктуры, экономики и социальной сферы любого региона, весомым фактором привлечения долгосрочных инвестиций в регионы, в том числе и в сферу отдыха, туризма и рекреации. </w:t>
      </w:r>
    </w:p>
    <w:p w:rsidR="00385679" w:rsidRPr="00FF6423" w:rsidRDefault="0037692C" w:rsidP="00191B6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Мировая практика создания, стимулирования и поддержки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ОЭЗ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свидетельствует о серьезных достижениях регионов, где они создавались и поддерживались государством. </w:t>
      </w:r>
      <w:r w:rsidR="00385679" w:rsidRPr="00FF6423">
        <w:rPr>
          <w:rFonts w:ascii="Times New Roman" w:hAnsi="Times New Roman" w:cs="Times New Roman"/>
          <w:sz w:val="28"/>
          <w:szCs w:val="28"/>
        </w:rPr>
        <w:t>При этом современные исследователи (</w:t>
      </w:r>
      <w:proofErr w:type="spellStart"/>
      <w:r w:rsidR="00385679" w:rsidRPr="00FF6423">
        <w:rPr>
          <w:rFonts w:ascii="Times New Roman" w:hAnsi="Times New Roman" w:cs="Times New Roman"/>
          <w:sz w:val="28"/>
          <w:szCs w:val="28"/>
        </w:rPr>
        <w:t>Ю.А</w:t>
      </w:r>
      <w:proofErr w:type="spellEnd"/>
      <w:r w:rsidR="00385679" w:rsidRPr="00FF64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85679" w:rsidRPr="00FF6423">
        <w:rPr>
          <w:rFonts w:ascii="Times New Roman" w:hAnsi="Times New Roman" w:cs="Times New Roman"/>
          <w:sz w:val="28"/>
          <w:szCs w:val="28"/>
        </w:rPr>
        <w:t>Барзыкин</w:t>
      </w:r>
      <w:proofErr w:type="spellEnd"/>
      <w:r w:rsidR="00385679" w:rsidRPr="00FF64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5679" w:rsidRPr="00FF6423">
        <w:rPr>
          <w:rFonts w:ascii="Times New Roman" w:hAnsi="Times New Roman" w:cs="Times New Roman"/>
          <w:sz w:val="28"/>
          <w:szCs w:val="28"/>
        </w:rPr>
        <w:t>Д.Ю</w:t>
      </w:r>
      <w:proofErr w:type="spellEnd"/>
      <w:r w:rsidR="00385679" w:rsidRPr="00FF64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85679" w:rsidRPr="00FF6423">
        <w:rPr>
          <w:rFonts w:ascii="Times New Roman" w:hAnsi="Times New Roman" w:cs="Times New Roman"/>
          <w:sz w:val="28"/>
          <w:szCs w:val="28"/>
        </w:rPr>
        <w:t>Десятниченко</w:t>
      </w:r>
      <w:proofErr w:type="spellEnd"/>
      <w:r w:rsidR="00385679" w:rsidRPr="00FF64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5679" w:rsidRPr="00FF6423">
        <w:rPr>
          <w:rFonts w:ascii="Times New Roman" w:hAnsi="Times New Roman" w:cs="Times New Roman"/>
          <w:sz w:val="28"/>
          <w:szCs w:val="28"/>
        </w:rPr>
        <w:t>П.А</w:t>
      </w:r>
      <w:proofErr w:type="spellEnd"/>
      <w:r w:rsidR="00385679" w:rsidRPr="00FF6423">
        <w:rPr>
          <w:rFonts w:ascii="Times New Roman" w:hAnsi="Times New Roman" w:cs="Times New Roman"/>
          <w:sz w:val="28"/>
          <w:szCs w:val="28"/>
        </w:rPr>
        <w:t xml:space="preserve">. Котов, </w:t>
      </w:r>
      <w:proofErr w:type="spellStart"/>
      <w:r w:rsidR="00385679" w:rsidRPr="00FF6423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="00385679" w:rsidRPr="00FF64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85679" w:rsidRPr="00FF6423">
        <w:rPr>
          <w:rFonts w:ascii="Times New Roman" w:hAnsi="Times New Roman" w:cs="Times New Roman"/>
          <w:sz w:val="28"/>
          <w:szCs w:val="28"/>
        </w:rPr>
        <w:t>Шулькова</w:t>
      </w:r>
      <w:proofErr w:type="spellEnd"/>
      <w:r w:rsidR="00385679" w:rsidRPr="00FF6423">
        <w:rPr>
          <w:rFonts w:ascii="Times New Roman" w:hAnsi="Times New Roman" w:cs="Times New Roman"/>
          <w:sz w:val="28"/>
          <w:szCs w:val="28"/>
        </w:rPr>
        <w:t xml:space="preserve"> и др.) в сфере экономического районирования отмечают, что </w:t>
      </w:r>
      <w:proofErr w:type="spellStart"/>
      <w:r w:rsidR="00385679" w:rsidRPr="00FF6423">
        <w:rPr>
          <w:rFonts w:ascii="Times New Roman" w:hAnsi="Times New Roman" w:cs="Times New Roman"/>
          <w:sz w:val="28"/>
          <w:szCs w:val="28"/>
        </w:rPr>
        <w:t>ОЭЗ</w:t>
      </w:r>
      <w:proofErr w:type="spellEnd"/>
      <w:r w:rsidR="00385679" w:rsidRPr="00FF6423">
        <w:rPr>
          <w:rFonts w:ascii="Times New Roman" w:hAnsi="Times New Roman" w:cs="Times New Roman"/>
          <w:sz w:val="28"/>
          <w:szCs w:val="28"/>
        </w:rPr>
        <w:t xml:space="preserve"> при грамотном и комплексном подходе со стороны государства способно:</w:t>
      </w:r>
    </w:p>
    <w:p w:rsidR="00385679" w:rsidRPr="00FF6423" w:rsidRDefault="00385679" w:rsidP="00191B6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>- вывести на новый уровень высокотехнологичные сферы экономики;</w:t>
      </w:r>
    </w:p>
    <w:p w:rsidR="00385679" w:rsidRPr="00FF6423" w:rsidRDefault="00385679" w:rsidP="00191B6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>- создать и поддерживать импортозамещающие производства;</w:t>
      </w:r>
    </w:p>
    <w:p w:rsidR="0037692C" w:rsidRPr="00FF6423" w:rsidRDefault="00385679" w:rsidP="00191B6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lastRenderedPageBreak/>
        <w:t>- организовать и внедрить производство новых перспективных видов товаров и услуг;</w:t>
      </w:r>
    </w:p>
    <w:p w:rsidR="00385679" w:rsidRPr="00FF6423" w:rsidRDefault="00385679" w:rsidP="00191B6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>- существенно расширить и модернизировать существующую транспортно-логистическую систему региона;</w:t>
      </w:r>
    </w:p>
    <w:p w:rsidR="00E6289D" w:rsidRPr="00FF6423" w:rsidRDefault="00385679" w:rsidP="00191B6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>- развить туризм и сферу отдыха.</w:t>
      </w:r>
      <w:r w:rsidR="00E6289D" w:rsidRPr="00FF6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61D" w:rsidRPr="00FF6423" w:rsidRDefault="00E6289D" w:rsidP="00191B6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Отметим, что изначально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ОЭЗ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создавались начиная с 2005 </w:t>
      </w:r>
      <w:proofErr w:type="gramStart"/>
      <w:r w:rsidRPr="00FF6423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FF6423">
        <w:rPr>
          <w:rFonts w:ascii="Times New Roman" w:hAnsi="Times New Roman" w:cs="Times New Roman"/>
          <w:sz w:val="28"/>
          <w:szCs w:val="28"/>
        </w:rPr>
        <w:t xml:space="preserve"> прежде всего в интересах развития ключевых сфер экономики регионов, где благодаря различным льготам и преференциям инвесторы получают инфраструктуру для развития бизнеса, созданную за счет средств государственного бюджета, позволяющую существенно снизить вероятные издержки на создание нового производства.</w:t>
      </w:r>
    </w:p>
    <w:p w:rsidR="0098761D" w:rsidRPr="00FF6423" w:rsidRDefault="0098761D" w:rsidP="00191B6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E6289D" w:rsidRPr="00FF6423">
        <w:rPr>
          <w:rFonts w:ascii="Times New Roman" w:hAnsi="Times New Roman" w:cs="Times New Roman"/>
          <w:sz w:val="28"/>
          <w:szCs w:val="28"/>
        </w:rPr>
        <w:t xml:space="preserve">указанных выше </w:t>
      </w:r>
      <w:r w:rsidRPr="00FF6423">
        <w:rPr>
          <w:rFonts w:ascii="Times New Roman" w:hAnsi="Times New Roman" w:cs="Times New Roman"/>
          <w:sz w:val="28"/>
          <w:szCs w:val="28"/>
        </w:rPr>
        <w:t xml:space="preserve">направлений, все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ОЭЗ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можно условно разделить </w:t>
      </w:r>
      <w:proofErr w:type="gramStart"/>
      <w:r w:rsidRPr="00FF642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F6423">
        <w:rPr>
          <w:rFonts w:ascii="Times New Roman" w:hAnsi="Times New Roman" w:cs="Times New Roman"/>
          <w:sz w:val="28"/>
          <w:szCs w:val="28"/>
        </w:rPr>
        <w:t>:</w:t>
      </w:r>
    </w:p>
    <w:p w:rsidR="0098761D" w:rsidRPr="00FF6423" w:rsidRDefault="0098761D" w:rsidP="00191B6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423">
        <w:rPr>
          <w:rFonts w:ascii="Times New Roman" w:hAnsi="Times New Roman" w:cs="Times New Roman"/>
          <w:sz w:val="28"/>
          <w:szCs w:val="28"/>
        </w:rPr>
        <w:t xml:space="preserve">1) промышленные, создаваемые преимущественно в крупных промышленных регионах России на основе близости ресурсных баз, наличии готовой инфраструктуры и кадрового потенциала; приоритетными направлениями в процессе создания таких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ОЭЗ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определены химическая, нефтехимическая, автомобильная, строительная сферы, а также производство торгового оборудования и бытовой техники; примерами таких промышленных зон можно назвать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ОЭЗ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«Елабуга», «Титановая долина», «Липецк», «Центр» и т.д.;</w:t>
      </w:r>
      <w:proofErr w:type="gramEnd"/>
    </w:p>
    <w:p w:rsidR="0098761D" w:rsidRPr="00FF6423" w:rsidRDefault="0098761D" w:rsidP="00191B6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423">
        <w:rPr>
          <w:rFonts w:ascii="Times New Roman" w:hAnsi="Times New Roman" w:cs="Times New Roman"/>
          <w:sz w:val="28"/>
          <w:szCs w:val="28"/>
        </w:rPr>
        <w:t>2) инновационные</w:t>
      </w:r>
      <w:r w:rsidR="00E6289D" w:rsidRPr="00FF6423">
        <w:rPr>
          <w:rFonts w:ascii="Times New Roman" w:hAnsi="Times New Roman" w:cs="Times New Roman"/>
          <w:sz w:val="28"/>
          <w:szCs w:val="28"/>
        </w:rPr>
        <w:t>, или технико-внедренческие</w:t>
      </w:r>
      <w:r w:rsidRPr="00FF6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ОЭЗ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, которые сформировались в наиболее известных, имеющий огромный научный и инновационный потенциал научно-образовательных центрах; ключевым заданием таких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ОЭЗ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является развитие отечественного инновационного бизнеса, налаживание и поддержка высокотехнологичной наукоемкой продукции и ее последующий выход на мировой рынок;</w:t>
      </w:r>
      <w:proofErr w:type="gramEnd"/>
      <w:r w:rsidRPr="00FF6423">
        <w:rPr>
          <w:rFonts w:ascii="Times New Roman" w:hAnsi="Times New Roman" w:cs="Times New Roman"/>
          <w:sz w:val="28"/>
          <w:szCs w:val="28"/>
        </w:rPr>
        <w:t xml:space="preserve"> основными направлениями инновационных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ОЭЗ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обозначены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, электроника, компьютерные и кибернетические системы, ядерная физика и физика высоких энергий, точное и аналитическое приборостроение; </w:t>
      </w:r>
      <w:r w:rsidRPr="00FF6423">
        <w:rPr>
          <w:rFonts w:ascii="Times New Roman" w:hAnsi="Times New Roman" w:cs="Times New Roman"/>
          <w:sz w:val="28"/>
          <w:szCs w:val="28"/>
        </w:rPr>
        <w:lastRenderedPageBreak/>
        <w:t xml:space="preserve">примерами таких инновационных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ОЭЗ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являются зоны в городах Дубны, Фрязино (Подмосковье), Зеленоград (Москва) и проч.;</w:t>
      </w:r>
    </w:p>
    <w:p w:rsidR="0098761D" w:rsidRPr="00FF6423" w:rsidRDefault="0098761D" w:rsidP="00191B6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3) портовые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ОЭЗ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, находящиеся, как видно из названия, </w:t>
      </w:r>
      <w:r w:rsidR="00E6289D" w:rsidRPr="00FF6423">
        <w:rPr>
          <w:rFonts w:ascii="Times New Roman" w:hAnsi="Times New Roman" w:cs="Times New Roman"/>
          <w:sz w:val="28"/>
          <w:szCs w:val="28"/>
        </w:rPr>
        <w:t xml:space="preserve">непосредственно около глобальных транзитных портовых транспортных коридоров для модернизации и усовершенствования транспортно-логистических услуг; они стали создаваться преимущественно на Дальнем Востоке и в центральной части страны сроком на 49 лет; примерами таких портовых </w:t>
      </w:r>
      <w:proofErr w:type="spellStart"/>
      <w:r w:rsidR="00E6289D" w:rsidRPr="00FF6423">
        <w:rPr>
          <w:rFonts w:ascii="Times New Roman" w:hAnsi="Times New Roman" w:cs="Times New Roman"/>
          <w:sz w:val="28"/>
          <w:szCs w:val="28"/>
        </w:rPr>
        <w:t>ОЭЗ</w:t>
      </w:r>
      <w:proofErr w:type="spellEnd"/>
      <w:r w:rsidR="00E6289D" w:rsidRPr="00FF6423">
        <w:rPr>
          <w:rFonts w:ascii="Times New Roman" w:hAnsi="Times New Roman" w:cs="Times New Roman"/>
          <w:sz w:val="28"/>
          <w:szCs w:val="28"/>
        </w:rPr>
        <w:t xml:space="preserve"> стоит назвать </w:t>
      </w:r>
      <w:proofErr w:type="spellStart"/>
      <w:r w:rsidR="00E6289D" w:rsidRPr="00FF6423">
        <w:rPr>
          <w:rFonts w:ascii="Times New Roman" w:hAnsi="Times New Roman" w:cs="Times New Roman"/>
          <w:sz w:val="28"/>
          <w:szCs w:val="28"/>
        </w:rPr>
        <w:t>ПОЭЗ</w:t>
      </w:r>
      <w:proofErr w:type="spellEnd"/>
      <w:r w:rsidR="00E6289D" w:rsidRPr="00FF6423">
        <w:rPr>
          <w:rFonts w:ascii="Times New Roman" w:hAnsi="Times New Roman" w:cs="Times New Roman"/>
          <w:sz w:val="28"/>
          <w:szCs w:val="28"/>
        </w:rPr>
        <w:t xml:space="preserve"> «Мурманск», «</w:t>
      </w:r>
      <w:proofErr w:type="gramStart"/>
      <w:r w:rsidR="00E6289D" w:rsidRPr="00FF6423">
        <w:rPr>
          <w:rFonts w:ascii="Times New Roman" w:hAnsi="Times New Roman" w:cs="Times New Roman"/>
          <w:sz w:val="28"/>
          <w:szCs w:val="28"/>
        </w:rPr>
        <w:t>Ульяновск-Восточный</w:t>
      </w:r>
      <w:proofErr w:type="gramEnd"/>
      <w:r w:rsidR="00E6289D" w:rsidRPr="00FF6423">
        <w:rPr>
          <w:rFonts w:ascii="Times New Roman" w:hAnsi="Times New Roman" w:cs="Times New Roman"/>
          <w:sz w:val="28"/>
          <w:szCs w:val="28"/>
        </w:rPr>
        <w:t>» и проч.;</w:t>
      </w:r>
    </w:p>
    <w:p w:rsidR="00E6289D" w:rsidRPr="00FF6423" w:rsidRDefault="00E6289D" w:rsidP="00E6289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4) туристско-рекреационные зоны. </w:t>
      </w:r>
    </w:p>
    <w:p w:rsidR="00385679" w:rsidRPr="00FF6423" w:rsidRDefault="00385679" w:rsidP="00191B6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423">
        <w:rPr>
          <w:rFonts w:ascii="Times New Roman" w:hAnsi="Times New Roman" w:cs="Times New Roman"/>
          <w:sz w:val="28"/>
          <w:szCs w:val="28"/>
        </w:rPr>
        <w:t xml:space="preserve">Именно последний пункт в данном контексте так важен и актуален, ведь модернизация внутри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ОЭЗ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существующей туристско-рекреационной инфраструктуры или создания ее «с нуля» даст возможность, кроме несомненных экономических эффектов, существенно поднять общий престиж региона, привлечь не только большее число отдыхающих, туристов, но и новые инвестиции, создать новые рабочие места и в конечном итоге позитивно повлиять на общее развитие региона.</w:t>
      </w:r>
      <w:r w:rsidR="00E6289D" w:rsidRPr="00FF64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6289D" w:rsidRPr="00FF6423" w:rsidRDefault="00E6289D" w:rsidP="00191B6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>Туристско-рекреационные зоны стали появляться в России начиная с 2006 года, когда Государственная Дума РФ приняла специальные законы (речь о них пойдет далее).</w:t>
      </w:r>
      <w:r w:rsidR="00FC2E84" w:rsidRPr="00FF6423">
        <w:rPr>
          <w:rFonts w:ascii="Times New Roman" w:hAnsi="Times New Roman" w:cs="Times New Roman"/>
          <w:sz w:val="28"/>
          <w:szCs w:val="28"/>
        </w:rPr>
        <w:t xml:space="preserve"> Ключевыми целями, обозначенными для создания </w:t>
      </w:r>
      <w:proofErr w:type="spellStart"/>
      <w:r w:rsidR="00FC2E84"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="00FC2E84" w:rsidRPr="00FF6423">
        <w:rPr>
          <w:rFonts w:ascii="Times New Roman" w:hAnsi="Times New Roman" w:cs="Times New Roman"/>
          <w:sz w:val="28"/>
          <w:szCs w:val="28"/>
        </w:rPr>
        <w:t>, являются:</w:t>
      </w:r>
    </w:p>
    <w:p w:rsidR="00FC2E84" w:rsidRPr="00FF6423" w:rsidRDefault="00FC2E84" w:rsidP="00191B6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>- повышение конкурентоспособности отечественной туристско-рекреационной индустрии;</w:t>
      </w:r>
    </w:p>
    <w:p w:rsidR="00FC2E84" w:rsidRPr="00FF6423" w:rsidRDefault="00FC2E84" w:rsidP="00191B6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>- переход туристско-рекреационной отрасли на инновационные пути развития;</w:t>
      </w:r>
    </w:p>
    <w:p w:rsidR="00FC2E84" w:rsidRPr="00FF6423" w:rsidRDefault="00FC2E84" w:rsidP="00191B6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>- динамическое развитие лечебно-оздоровительных курортов в регионах;</w:t>
      </w:r>
    </w:p>
    <w:p w:rsidR="00FC2E84" w:rsidRPr="00FF6423" w:rsidRDefault="00FC2E84" w:rsidP="00191B6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- организация и дальнейшее развитие деятельности по организации лечения и профилактике заболеваний. </w:t>
      </w:r>
    </w:p>
    <w:p w:rsidR="00FC2E84" w:rsidRPr="00FF6423" w:rsidRDefault="00FC2E84" w:rsidP="00191B6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Законодатели утвердили, что в туристско-рекреационных зонах может осуществляться также и разработка месторождений полезных минеральных вод, лечебных грязей и других природных лечебных ресурсов, которые будут </w:t>
      </w:r>
      <w:r w:rsidRPr="00FF6423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использоваться объектами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. Также были определено ряд условий, при которых местные и региональные власти могут создавать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>. К их числу относятся:</w:t>
      </w:r>
    </w:p>
    <w:p w:rsidR="00FC2E84" w:rsidRPr="00FF6423" w:rsidRDefault="00FC2E84" w:rsidP="00191B6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1) </w:t>
      </w:r>
      <w:r w:rsidR="007050A4" w:rsidRPr="00FF6423">
        <w:rPr>
          <w:rFonts w:ascii="Times New Roman" w:hAnsi="Times New Roman" w:cs="Times New Roman"/>
          <w:sz w:val="28"/>
          <w:szCs w:val="28"/>
        </w:rPr>
        <w:t xml:space="preserve">любые муниципальные образования могут создавать на своей территории одну или несколько </w:t>
      </w:r>
      <w:proofErr w:type="spellStart"/>
      <w:r w:rsidR="007050A4"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="007050A4" w:rsidRPr="00FF6423">
        <w:rPr>
          <w:rFonts w:ascii="Times New Roman" w:hAnsi="Times New Roman" w:cs="Times New Roman"/>
          <w:sz w:val="28"/>
          <w:szCs w:val="28"/>
        </w:rPr>
        <w:t>, причем как в границах одного, так и сразу на нескольких участках территории образования;</w:t>
      </w:r>
    </w:p>
    <w:p w:rsidR="007050A4" w:rsidRPr="00FF6423" w:rsidRDefault="007050A4" w:rsidP="00191B6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2) на создание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не влияет форма собственности, в которой находятся на момент создания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земельные участки, где она будет расположена (это значит, что, в отличие от иных разновидностей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ОЭЗ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которрые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создаются только на землях, принадлежавших государству,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могут быть созданы на землях также и частной и муниципальной собственности;</w:t>
      </w:r>
    </w:p>
    <w:p w:rsidR="007050A4" w:rsidRPr="00FF6423" w:rsidRDefault="007050A4" w:rsidP="00191B6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3) не имеет значения, к каким формам собственности относится вся имеющаяся на момент создания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инфраструктура, как и формы собственности жилого фонда, промышленные предприятия и проч.;</w:t>
      </w:r>
    </w:p>
    <w:p w:rsidR="007050A4" w:rsidRPr="00FF6423" w:rsidRDefault="007050A4" w:rsidP="00191B6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4) </w:t>
      </w:r>
      <w:r w:rsidR="009503E6" w:rsidRPr="00FF642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9503E6"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="009503E6" w:rsidRPr="00FF6423">
        <w:rPr>
          <w:rFonts w:ascii="Times New Roman" w:hAnsi="Times New Roman" w:cs="Times New Roman"/>
          <w:sz w:val="28"/>
          <w:szCs w:val="28"/>
        </w:rPr>
        <w:t xml:space="preserve"> также могут находиться и земли </w:t>
      </w:r>
      <w:proofErr w:type="spellStart"/>
      <w:r w:rsidR="009503E6" w:rsidRPr="00FF6423">
        <w:rPr>
          <w:rFonts w:ascii="Times New Roman" w:hAnsi="Times New Roman" w:cs="Times New Roman"/>
          <w:sz w:val="28"/>
          <w:szCs w:val="28"/>
        </w:rPr>
        <w:t>ООТ</w:t>
      </w:r>
      <w:proofErr w:type="spellEnd"/>
      <w:r w:rsidR="009503E6" w:rsidRPr="00FF6423">
        <w:rPr>
          <w:rFonts w:ascii="Times New Roman" w:hAnsi="Times New Roman" w:cs="Times New Roman"/>
          <w:sz w:val="28"/>
          <w:szCs w:val="28"/>
        </w:rPr>
        <w:t xml:space="preserve"> (особо охраняемых территорий).</w:t>
      </w:r>
    </w:p>
    <w:p w:rsidR="009503E6" w:rsidRPr="00FF6423" w:rsidRDefault="009503E6" w:rsidP="00191B6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С самого начала создания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были сформулированы базовые принципы их функционирования, которые заключаются в следующем:</w:t>
      </w:r>
    </w:p>
    <w:p w:rsidR="009503E6" w:rsidRPr="00FF6423" w:rsidRDefault="009503E6" w:rsidP="00191B6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1. Для создания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должна быть некая зона, которая примечательна и уникальна по своим историческим, географическим, лечебным характеристикам, то есть объект туризма и рекреации.</w:t>
      </w:r>
    </w:p>
    <w:p w:rsidR="009503E6" w:rsidRPr="00FF6423" w:rsidRDefault="009503E6" w:rsidP="00191B6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2. Необходимы благоприятные условия для функционирования предприятий туристического и лечебного бизнеса, то есть потенциальных и реальных субъектов туристической индустрии. Это значит, что структурной единицей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является туристическое предприятие или ассоциация скооперированных между собой туристических субъектов.</w:t>
      </w:r>
    </w:p>
    <w:p w:rsidR="009503E6" w:rsidRPr="00FF6423" w:rsidRDefault="009503E6" w:rsidP="00191B6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3. Необходима разработка конкретного алгоритма государственного управления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, который заключается в разработке определенных мер и мероприятий, направленных на обеспечение надлежащих условий для организации устойчивого эффективного производства конечного </w:t>
      </w:r>
      <w:r w:rsidRPr="00FF6423">
        <w:rPr>
          <w:rFonts w:ascii="Times New Roman" w:hAnsi="Times New Roman" w:cs="Times New Roman"/>
          <w:sz w:val="28"/>
          <w:szCs w:val="28"/>
        </w:rPr>
        <w:lastRenderedPageBreak/>
        <w:t>туристического продукта, в процессе взаимодействия ключевых элементов и субъектов региональной экономической системы, вступающих в экономические и социальные отношения.</w:t>
      </w:r>
    </w:p>
    <w:p w:rsidR="009503E6" w:rsidRPr="00FF6423" w:rsidRDefault="009503E6" w:rsidP="00191B6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4. Все стандарты оказания туристско-рекреационных, лечебных и оздоровительных услуг должны разрабатываться внутри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самими субъектами, как и </w:t>
      </w:r>
      <w:proofErr w:type="gramStart"/>
      <w:r w:rsidRPr="00FF6423">
        <w:rPr>
          <w:rFonts w:ascii="Times New Roman" w:hAnsi="Times New Roman" w:cs="Times New Roman"/>
          <w:sz w:val="28"/>
          <w:szCs w:val="28"/>
        </w:rPr>
        <w:t>механизмы</w:t>
      </w:r>
      <w:proofErr w:type="gramEnd"/>
      <w:r w:rsidRPr="00FF6423">
        <w:rPr>
          <w:rFonts w:ascii="Times New Roman" w:hAnsi="Times New Roman" w:cs="Times New Roman"/>
          <w:sz w:val="28"/>
          <w:szCs w:val="28"/>
        </w:rPr>
        <w:t xml:space="preserve"> их взаимодействия, правила и нормы конкурентной борьбы, правила работы с клиентурой и т.д., а государство в свою очередь должно лишь закрепить данные стандарты и принципы на законодательном уровне.</w:t>
      </w:r>
    </w:p>
    <w:p w:rsidR="009503E6" w:rsidRPr="00FF6423" w:rsidRDefault="009503E6" w:rsidP="00191B6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5. Государственное регулирование деятельности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осуществляется только индикативными, а не директивными методами и технологиями, акцентируя внимание на обеспечении деятельности среди всех субъектов оказания туристско-рекреационных услуг базовых норм, принципов и стандартов ведения бизнеса в РФ.</w:t>
      </w:r>
    </w:p>
    <w:p w:rsidR="00F3056E" w:rsidRPr="00FF6423" w:rsidRDefault="009503E6" w:rsidP="00F3056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6. </w:t>
      </w:r>
      <w:r w:rsidR="00F3056E" w:rsidRPr="00FF6423">
        <w:rPr>
          <w:rFonts w:ascii="Times New Roman" w:hAnsi="Times New Roman" w:cs="Times New Roman"/>
          <w:sz w:val="28"/>
          <w:szCs w:val="28"/>
        </w:rPr>
        <w:t xml:space="preserve">Межотраслевой характер деятельности субъектов </w:t>
      </w:r>
      <w:proofErr w:type="spellStart"/>
      <w:r w:rsidR="00F3056E"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="00F3056E" w:rsidRPr="00FF6423">
        <w:rPr>
          <w:rFonts w:ascii="Times New Roman" w:hAnsi="Times New Roman" w:cs="Times New Roman"/>
          <w:sz w:val="28"/>
          <w:szCs w:val="28"/>
        </w:rPr>
        <w:t>, который заключается в</w:t>
      </w:r>
      <w:r w:rsidRPr="00FF6423">
        <w:rPr>
          <w:rFonts w:ascii="Times New Roman" w:hAnsi="Times New Roman" w:cs="Times New Roman"/>
          <w:sz w:val="28"/>
          <w:szCs w:val="28"/>
        </w:rPr>
        <w:t xml:space="preserve"> </w:t>
      </w:r>
      <w:r w:rsidR="00F3056E" w:rsidRPr="00FF6423">
        <w:rPr>
          <w:rFonts w:ascii="Times New Roman" w:hAnsi="Times New Roman" w:cs="Times New Roman"/>
          <w:sz w:val="28"/>
          <w:szCs w:val="28"/>
        </w:rPr>
        <w:t xml:space="preserve">зависимости от мелких и средних фирм смежных секторов экономики, конечный продукт которых выступает в качестве необходимого промежуточного продукта для индустрии туризма. </w:t>
      </w:r>
      <w:proofErr w:type="gramStart"/>
      <w:r w:rsidR="00F3056E" w:rsidRPr="00FF6423">
        <w:rPr>
          <w:rFonts w:ascii="Times New Roman" w:hAnsi="Times New Roman" w:cs="Times New Roman"/>
          <w:sz w:val="28"/>
          <w:szCs w:val="28"/>
        </w:rPr>
        <w:t>В числе этих смежников предприятия сферы общественного питания, культурно-развлекательные и досуговые центры, лечебно-оздоровительные учреждения, транспортные предприятия, предприятия розничной торговли и проч. Все они, с одной стороны, являются факторами роста туризма в регионе своей дислокации, а с другой - получают дополнительный импульс к росту и развитию за счет действия положительных мультипликативных эффектов, генерируемых развивающейся в регионе сферой туризма.</w:t>
      </w:r>
      <w:proofErr w:type="gramEnd"/>
      <w:r w:rsidR="00F3056E" w:rsidRPr="00FF6423">
        <w:rPr>
          <w:rFonts w:ascii="Times New Roman" w:hAnsi="Times New Roman" w:cs="Times New Roman"/>
          <w:sz w:val="28"/>
          <w:szCs w:val="28"/>
        </w:rPr>
        <w:t xml:space="preserve"> Это означает, что управление развитием </w:t>
      </w:r>
      <w:proofErr w:type="spellStart"/>
      <w:r w:rsidR="00F3056E"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="00F3056E" w:rsidRPr="00FF6423">
        <w:rPr>
          <w:rFonts w:ascii="Times New Roman" w:hAnsi="Times New Roman" w:cs="Times New Roman"/>
          <w:sz w:val="28"/>
          <w:szCs w:val="28"/>
        </w:rPr>
        <w:t xml:space="preserve"> может быть эффективным лишь в контексте реализации общей Стратегии социально-экономического развития территории, обязательным элементом которой должен являться раздел, связанный с управлением развитием туризма и рекреации. </w:t>
      </w:r>
    </w:p>
    <w:p w:rsidR="00F3056E" w:rsidRPr="00FF6423" w:rsidRDefault="00F3056E" w:rsidP="00F3056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lastRenderedPageBreak/>
        <w:t xml:space="preserve">7. Специфика функционирования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напрямую зависит от туристическо-рекреационного потенциала того или иного региона. В свою очередь, как указывают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Д.Ю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Десятниченко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. Куклина, туристско-рекреационный потенциал определенного региона, среди прочих показателей, является также и признаком уровня развитости региональной социально-экономической системы. </w:t>
      </w:r>
      <w:proofErr w:type="gramStart"/>
      <w:r w:rsidRPr="00FF6423">
        <w:rPr>
          <w:rFonts w:ascii="Times New Roman" w:hAnsi="Times New Roman" w:cs="Times New Roman"/>
          <w:sz w:val="28"/>
          <w:szCs w:val="28"/>
        </w:rPr>
        <w:t>Так, общеизвестным является факт, что по своему туристско-рекреационному потенциалу Россия занимает пятое место в мире по уникальным природным объектам и девятое место – по количестве объектов историко-культурного наследия.</w:t>
      </w:r>
      <w:proofErr w:type="gramEnd"/>
    </w:p>
    <w:p w:rsidR="00F3056E" w:rsidRPr="00FF6423" w:rsidRDefault="00F3056E" w:rsidP="00F3056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В данном контексте хочется остановиться на данной особенности более детально. </w:t>
      </w:r>
      <w:proofErr w:type="gramStart"/>
      <w:r w:rsidRPr="00FF6423">
        <w:rPr>
          <w:rFonts w:ascii="Times New Roman" w:hAnsi="Times New Roman" w:cs="Times New Roman"/>
          <w:sz w:val="28"/>
          <w:szCs w:val="28"/>
        </w:rPr>
        <w:t xml:space="preserve">Чаще всего уровень развития новых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в регионах в целом соответствует общему уровню социально-экономического развития территории, что и не удивительно.</w:t>
      </w:r>
      <w:proofErr w:type="gramEnd"/>
      <w:r w:rsidRPr="00FF6423">
        <w:rPr>
          <w:rFonts w:ascii="Times New Roman" w:hAnsi="Times New Roman" w:cs="Times New Roman"/>
          <w:sz w:val="28"/>
          <w:szCs w:val="28"/>
        </w:rPr>
        <w:t xml:space="preserve"> Поэтому государственное регулирование, изначально призванное для сглаживания имеющегося существенного дисбаланса между потенциальным и реальным уровнем развития туризма и рекреации в регионах, на практике довольно часто осуществляется намного проще, то есть по аналогии с выравниванием уровней социально-экономического развития аналогично практике выравнивания уровней бюджетной обеспеченности.</w:t>
      </w:r>
    </w:p>
    <w:p w:rsidR="00F3056E" w:rsidRPr="00FF6423" w:rsidRDefault="00F3056E" w:rsidP="00F3056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В таких условиях получаемые регионами для развития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финансовые ресурсы зачастую используются не по назначению (это в лучшем случае), а в худшем случае не усваиваются вообще. Поэтому для многих региональных властей такие государственные дотации превращаются в своеобразную финансовую «пилюлю», снимающую на момент прихода финансовое напряжение региона, а вовсе не стимулирующее развитие механизмов оздоровления структуры объектов туристско-рекреационной индустрии. </w:t>
      </w:r>
      <w:r w:rsidR="00007836" w:rsidRPr="00FF6423">
        <w:rPr>
          <w:rFonts w:ascii="Times New Roman" w:hAnsi="Times New Roman" w:cs="Times New Roman"/>
          <w:sz w:val="28"/>
          <w:szCs w:val="28"/>
        </w:rPr>
        <w:t>Поэтому данный вопрос требует детальной проработки и поиска адекватных решений, о чем мы будем говорить далее.</w:t>
      </w:r>
    </w:p>
    <w:p w:rsidR="00007836" w:rsidRPr="00FF6423" w:rsidRDefault="00007836" w:rsidP="00F3056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lastRenderedPageBreak/>
        <w:t>Таким образом, туристско-рекреационные зоны являют собой разновидность особых экономических зон, которые создаются для развития сферы туристско-рекреационных услуг в конкретном регионе</w:t>
      </w:r>
      <w:r w:rsidR="009A2625" w:rsidRPr="00FF6423">
        <w:rPr>
          <w:rFonts w:ascii="Times New Roman" w:hAnsi="Times New Roman" w:cs="Times New Roman"/>
          <w:sz w:val="28"/>
          <w:szCs w:val="28"/>
        </w:rPr>
        <w:t>.</w:t>
      </w:r>
    </w:p>
    <w:p w:rsidR="009A2625" w:rsidRPr="00FF6423" w:rsidRDefault="009A2625" w:rsidP="00F3056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2625" w:rsidRPr="00FF6423" w:rsidRDefault="009A2625" w:rsidP="00F3056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2625" w:rsidRPr="00FF6423" w:rsidRDefault="009A2625" w:rsidP="009A26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423">
        <w:rPr>
          <w:rFonts w:ascii="Times New Roman" w:hAnsi="Times New Roman" w:cs="Times New Roman"/>
          <w:b/>
          <w:sz w:val="28"/>
          <w:szCs w:val="28"/>
        </w:rPr>
        <w:t xml:space="preserve">1.2. Сущность и особенности функционирования </w:t>
      </w:r>
      <w:proofErr w:type="spellStart"/>
      <w:r w:rsidRPr="00FF6423">
        <w:rPr>
          <w:rFonts w:ascii="Times New Roman" w:hAnsi="Times New Roman" w:cs="Times New Roman"/>
          <w:b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b/>
          <w:sz w:val="28"/>
          <w:szCs w:val="28"/>
        </w:rPr>
        <w:t xml:space="preserve"> в России</w:t>
      </w:r>
    </w:p>
    <w:p w:rsidR="009A2625" w:rsidRPr="00FF6423" w:rsidRDefault="009A2625" w:rsidP="00F3056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289D" w:rsidRPr="00FF6423" w:rsidRDefault="009A26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Первые туристско-рекреационные зоны в Российской Федерации стали создаваться после принятия июле 2005 года Государственной Думой РФ Федерального закона ФЗ-116 о создании и деятельности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ОЭЗ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. Однако на разработку методологии, алгоритма управления и финансирования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ушло почти два года. В 2007 году были созданы 7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>:</w:t>
      </w:r>
    </w:p>
    <w:p w:rsidR="009A2625" w:rsidRPr="00FF6423" w:rsidRDefault="009A2625" w:rsidP="009A26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>1) в Краснодарском крае;</w:t>
      </w:r>
    </w:p>
    <w:p w:rsidR="009A2625" w:rsidRPr="00FF6423" w:rsidRDefault="009A2625" w:rsidP="009A26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>2) в Ставропольском крае;</w:t>
      </w:r>
    </w:p>
    <w:p w:rsidR="009A2625" w:rsidRPr="00FF6423" w:rsidRDefault="009A2625" w:rsidP="009A26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>3) в Иркутской области – «Ворота Байкала»;</w:t>
      </w:r>
    </w:p>
    <w:p w:rsidR="009A2625" w:rsidRPr="00FF6423" w:rsidRDefault="009A2625" w:rsidP="009A26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>4) в Республике Бурятия – «Байкальская гавань»;</w:t>
      </w:r>
    </w:p>
    <w:p w:rsidR="009A2625" w:rsidRPr="00FF6423" w:rsidRDefault="009A2625" w:rsidP="009A26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>5) в Республике Алтай – «Алтайская долина»;</w:t>
      </w:r>
    </w:p>
    <w:p w:rsidR="009A2625" w:rsidRPr="00FF6423" w:rsidRDefault="009A2625" w:rsidP="009A26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>6) в Алтайском крае – «Бирюзовая Катунь»;</w:t>
      </w:r>
    </w:p>
    <w:p w:rsidR="009A2625" w:rsidRPr="00FF6423" w:rsidRDefault="009A2625" w:rsidP="009A26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>7) в Калининградской области – «Куршская коса»</w:t>
      </w:r>
      <w:r w:rsidR="006F3489" w:rsidRPr="00FF6423">
        <w:rPr>
          <w:rFonts w:ascii="Times New Roman" w:hAnsi="Times New Roman" w:cs="Times New Roman"/>
          <w:sz w:val="28"/>
          <w:szCs w:val="28"/>
        </w:rPr>
        <w:t>.</w:t>
      </w:r>
    </w:p>
    <w:p w:rsidR="00EF726B" w:rsidRPr="00FF6423" w:rsidRDefault="00C31025" w:rsidP="00EF726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Впоследствии в 2010 году на острове Русский (архипелаг Императрицы Евгении) в Приморском крае (Владивостокский городской округ) была создана еще одна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. А еще через два года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«Куршская коса» в Калининградской области была ликвидирована, поскольку в течени</w:t>
      </w:r>
      <w:proofErr w:type="gramStart"/>
      <w:r w:rsidRPr="00FF642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F6423">
        <w:rPr>
          <w:rFonts w:ascii="Times New Roman" w:hAnsi="Times New Roman" w:cs="Times New Roman"/>
          <w:sz w:val="28"/>
          <w:szCs w:val="28"/>
        </w:rPr>
        <w:t xml:space="preserve"> трех лет с момента ее создания ни один частный резидент – субъект туристической или лечебно-оздоровительной индустрии – не был привлечен, как не были привлечены и частные инвестиции в данную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>.</w:t>
      </w:r>
      <w:r w:rsidR="00EF726B" w:rsidRPr="00FF6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26B" w:rsidRPr="00FF6423" w:rsidRDefault="00EF726B" w:rsidP="00EF726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Также несколько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были созданы на протяжении 2010-2013 гг. на Северном Кавказе. В частности, еще в 2010 году на территории Северо-Кавказского федерального округа был создан отдельный туристический кластер, в состав которого вошли: </w:t>
      </w:r>
    </w:p>
    <w:p w:rsidR="00EF726B" w:rsidRPr="00FF6423" w:rsidRDefault="00EF726B" w:rsidP="00EF726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Хунзахского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района Республики Дагестан;</w:t>
      </w:r>
    </w:p>
    <w:p w:rsidR="00EF726B" w:rsidRPr="00FF6423" w:rsidRDefault="00EF726B" w:rsidP="00EF726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района Карачаево-Черкесской Республики;</w:t>
      </w:r>
    </w:p>
    <w:p w:rsidR="00EF726B" w:rsidRPr="00FF6423" w:rsidRDefault="00EF726B" w:rsidP="00EF726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на территории Эльбрусского района Кабардино-Балкарской Республики.</w:t>
      </w:r>
    </w:p>
    <w:p w:rsidR="00EF726B" w:rsidRPr="00FF6423" w:rsidRDefault="00EF726B" w:rsidP="00EF726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Через год в состав данного туристического кластера вошла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на территориях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Джейрахского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и Сунженского районов Республики Ингушетия, а в 2013 году в него также была включена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Ведучи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Итум-Калинского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муниципального района Чеченской Республики.</w:t>
      </w:r>
    </w:p>
    <w:p w:rsidR="00A94D1D" w:rsidRPr="00FF6423" w:rsidRDefault="00A94D1D" w:rsidP="009A26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>Конечно же, как отмечают эксперты, данные решения не были приняты всеми благосклонно. Так, и среди членов Правительства, и депутатов Государственной Думы, и среди чиновников региональных властей бытовали мнения о</w:t>
      </w:r>
      <w:r w:rsidR="00DA190A" w:rsidRPr="00FF6423">
        <w:rPr>
          <w:rFonts w:ascii="Times New Roman" w:hAnsi="Times New Roman" w:cs="Times New Roman"/>
          <w:sz w:val="28"/>
          <w:szCs w:val="28"/>
        </w:rPr>
        <w:t xml:space="preserve"> неэффективности </w:t>
      </w:r>
      <w:r w:rsidRPr="00FF6423">
        <w:rPr>
          <w:rFonts w:ascii="Times New Roman" w:hAnsi="Times New Roman" w:cs="Times New Roman"/>
          <w:sz w:val="28"/>
          <w:szCs w:val="28"/>
        </w:rPr>
        <w:t xml:space="preserve"> </w:t>
      </w:r>
      <w:r w:rsidR="00DA190A" w:rsidRPr="00FF6423">
        <w:rPr>
          <w:rFonts w:ascii="Times New Roman" w:hAnsi="Times New Roman" w:cs="Times New Roman"/>
          <w:sz w:val="28"/>
          <w:szCs w:val="28"/>
        </w:rPr>
        <w:t xml:space="preserve">и непродуманности мер по созданию </w:t>
      </w:r>
      <w:proofErr w:type="spellStart"/>
      <w:r w:rsidR="00DA190A"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="00DA190A" w:rsidRPr="00FF6423">
        <w:rPr>
          <w:rFonts w:ascii="Times New Roman" w:hAnsi="Times New Roman" w:cs="Times New Roman"/>
          <w:sz w:val="28"/>
          <w:szCs w:val="28"/>
        </w:rPr>
        <w:t xml:space="preserve">. Еще больше возражений встречали нормы об отмене налогового бремени для субъектов </w:t>
      </w:r>
      <w:proofErr w:type="spellStart"/>
      <w:r w:rsidR="00DA190A"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="00DA190A" w:rsidRPr="00FF6423">
        <w:rPr>
          <w:rFonts w:ascii="Times New Roman" w:hAnsi="Times New Roman" w:cs="Times New Roman"/>
          <w:sz w:val="28"/>
          <w:szCs w:val="28"/>
        </w:rPr>
        <w:t>. Однако, как указывали их создатели, нельзя рассматривать только экономический эффект от развития туристско-рекреационной отрасли в регионе – гораздо важнее иные факторы:</w:t>
      </w:r>
    </w:p>
    <w:p w:rsidR="00DA190A" w:rsidRPr="00FF6423" w:rsidRDefault="00DA190A" w:rsidP="009A26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>- рост профессионального и интеллектуального уро</w:t>
      </w:r>
      <w:r w:rsidR="00EF726B" w:rsidRPr="00FF6423">
        <w:rPr>
          <w:rFonts w:ascii="Times New Roman" w:hAnsi="Times New Roman" w:cs="Times New Roman"/>
          <w:sz w:val="28"/>
          <w:szCs w:val="28"/>
        </w:rPr>
        <w:t>вня населения из числа туристов;</w:t>
      </w:r>
    </w:p>
    <w:p w:rsidR="00EF726B" w:rsidRPr="00FF6423" w:rsidRDefault="00EF726B" w:rsidP="009A26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- существенное увеличение доходности туристическо-рекреационной отрасли за </w:t>
      </w:r>
      <w:proofErr w:type="gramStart"/>
      <w:r w:rsidRPr="00FF6423"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 w:rsidRPr="00FF6423">
        <w:rPr>
          <w:rFonts w:ascii="Times New Roman" w:hAnsi="Times New Roman" w:cs="Times New Roman"/>
          <w:sz w:val="28"/>
          <w:szCs w:val="28"/>
        </w:rPr>
        <w:t xml:space="preserve"> как увеличения потока туристов, так и расширения оказываемых им услуг;</w:t>
      </w:r>
    </w:p>
    <w:p w:rsidR="00EF726B" w:rsidRPr="00FF6423" w:rsidRDefault="00EF726B" w:rsidP="009A26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- комплексное решение большинства социально-экономических проблем региона за счет привлеченных инвестиций в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со стороны резидентов;</w:t>
      </w:r>
    </w:p>
    <w:p w:rsidR="00EF726B" w:rsidRPr="00FF6423" w:rsidRDefault="00EF726B" w:rsidP="009A26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>- дальнейшая диверсификация отрасли в целом по стране;</w:t>
      </w:r>
    </w:p>
    <w:p w:rsidR="00DA190A" w:rsidRPr="00FF6423" w:rsidRDefault="00DA190A" w:rsidP="009A26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>- активное внедрение инновационных технологий и идей;</w:t>
      </w:r>
    </w:p>
    <w:p w:rsidR="00DA190A" w:rsidRPr="00FF6423" w:rsidRDefault="00DA190A" w:rsidP="009A26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>- переход бизнеса на инновационные формы ведения деятельности на всех уровнях (трансгранич</w:t>
      </w:r>
      <w:r w:rsidR="00EF726B" w:rsidRPr="00FF6423">
        <w:rPr>
          <w:rFonts w:ascii="Times New Roman" w:hAnsi="Times New Roman" w:cs="Times New Roman"/>
          <w:sz w:val="28"/>
          <w:szCs w:val="28"/>
        </w:rPr>
        <w:t>ном, коммерческом и отраслевом);</w:t>
      </w:r>
    </w:p>
    <w:p w:rsidR="00EF726B" w:rsidRPr="00FF6423" w:rsidRDefault="00EF726B" w:rsidP="009A26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- динамическое развитие и сохранение историко-культурной,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этносоциальной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>, географической самобытности отдельных регионов страны.</w:t>
      </w:r>
    </w:p>
    <w:p w:rsidR="00EF726B" w:rsidRPr="00FF6423" w:rsidRDefault="00EF726B" w:rsidP="009A26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lastRenderedPageBreak/>
        <w:t xml:space="preserve">Нельзя сказать, что в итоге за последние 10 лет </w:t>
      </w:r>
      <w:r w:rsidR="00FD2D8C" w:rsidRPr="00FF6423">
        <w:rPr>
          <w:rFonts w:ascii="Times New Roman" w:hAnsi="Times New Roman" w:cs="Times New Roman"/>
          <w:sz w:val="28"/>
          <w:szCs w:val="28"/>
        </w:rPr>
        <w:t xml:space="preserve">все намеченные планы, ожидаемые результаты  и цели были достигнуты. Да, существенно увеличился поток туристов в ранее малоизвестные курортные и санаторные объекты по всей стране, особенно на Урале, Дальнем Востоке и Северном Кавказе, повысилась занятость населения в указанных регионах, выросли доходы местных бюджетов, были сделаны конкретные действенные шаги по сохранению историко-культурных ценностей, природных и заповедных объектов регионов по всей стране. Аналитики отмечают и развитие инфраструктуры, социальной сферы в регионах, где функционируют </w:t>
      </w:r>
      <w:proofErr w:type="spellStart"/>
      <w:r w:rsidR="00FD2D8C"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="00FD2D8C" w:rsidRPr="00FF6423">
        <w:rPr>
          <w:rFonts w:ascii="Times New Roman" w:hAnsi="Times New Roman" w:cs="Times New Roman"/>
          <w:sz w:val="28"/>
          <w:szCs w:val="28"/>
        </w:rPr>
        <w:t xml:space="preserve">, а также некоторые позитивные результаты касаемо увеличения доходности резидентов и государства. Однако много планов и целей так достигнуты и не были – не удалось достичь созданием </w:t>
      </w:r>
      <w:proofErr w:type="spellStart"/>
      <w:r w:rsidR="00FD2D8C"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="00FD2D8C" w:rsidRPr="00FF6423">
        <w:rPr>
          <w:rFonts w:ascii="Times New Roman" w:hAnsi="Times New Roman" w:cs="Times New Roman"/>
          <w:sz w:val="28"/>
          <w:szCs w:val="28"/>
        </w:rPr>
        <w:t xml:space="preserve"> пропагандируемого властями стимулирования депрессивных районов, </w:t>
      </w:r>
      <w:r w:rsidR="00D31FAB" w:rsidRPr="00FF6423">
        <w:rPr>
          <w:rFonts w:ascii="Times New Roman" w:hAnsi="Times New Roman" w:cs="Times New Roman"/>
          <w:sz w:val="28"/>
          <w:szCs w:val="28"/>
        </w:rPr>
        <w:t>многие зоны оказались не готовыми материально и морально к увеличению потока туристов, из-за льготного налогообложения существенно увеличились масштабы коррупции в регионах, были зафиксированы многочисленные нарушения экологического законодательства и т.д.</w:t>
      </w:r>
    </w:p>
    <w:p w:rsidR="00D31FAB" w:rsidRPr="00FF6423" w:rsidRDefault="00D31FAB" w:rsidP="009A26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Неоднозначность современных оценок эффективности функционирования отечественных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в последние годы косвенно подтвердили и в Правительстве РФ. Так, в 2016 году глава Контрольно-Счетного управления при Правительстве РФ К. Чуйченко заявил </w:t>
      </w:r>
      <w:proofErr w:type="gramStart"/>
      <w:r w:rsidRPr="00FF642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F6423">
        <w:rPr>
          <w:rFonts w:ascii="Times New Roman" w:hAnsi="Times New Roman" w:cs="Times New Roman"/>
          <w:sz w:val="28"/>
          <w:szCs w:val="28"/>
        </w:rPr>
        <w:t xml:space="preserve"> экономической нецелесообразности большинства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ОЭЗ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, среди которых были и 8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. По словам высокопоставленного чиновника, среди всех выданных на развитие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средств освоена была только половина (50,9%), из отведенных 214 тыс. га земель освоили только 84,4 тыс. га,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недопоступления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в федеральный бюджет оцениваются в почти 40 </w:t>
      </w:r>
      <w:proofErr w:type="gramStart"/>
      <w:r w:rsidRPr="00FF6423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FF6423">
        <w:rPr>
          <w:rFonts w:ascii="Times New Roman" w:hAnsi="Times New Roman" w:cs="Times New Roman"/>
          <w:sz w:val="28"/>
          <w:szCs w:val="28"/>
        </w:rPr>
        <w:t xml:space="preserve"> рублей. При этом сами регионы допустили недофинансирование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на сумму более 10 </w:t>
      </w:r>
      <w:proofErr w:type="gramStart"/>
      <w:r w:rsidRPr="00FF6423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FF6423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D31FAB" w:rsidRPr="00FF6423" w:rsidRDefault="00D31FAB" w:rsidP="009A26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В таких условиях в 2019 году по всей стране осталось только 13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, из них 6 – в Северо-Кавказском федеральном округе, и по одной – в Иркутской, Калининградской областях, Республике Алтай, Республике Бурятия, </w:t>
      </w:r>
      <w:r w:rsidRPr="00FF6423">
        <w:rPr>
          <w:rFonts w:ascii="Times New Roman" w:hAnsi="Times New Roman" w:cs="Times New Roman"/>
          <w:sz w:val="28"/>
          <w:szCs w:val="28"/>
        </w:rPr>
        <w:lastRenderedPageBreak/>
        <w:t xml:space="preserve">Алтайском, Ставропольском и Приморском краях. Все другие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по всей стране были ликвидированы из-за отсутствия целесообразности (в первую очередь назывались экономические факторы).</w:t>
      </w:r>
    </w:p>
    <w:p w:rsidR="00AB093F" w:rsidRPr="00FF6423" w:rsidRDefault="00D31FAB" w:rsidP="009A26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Наконец, для дальнейшего стимулирования деятельности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в регионах Министерство экономики РФ предложило создать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ВОЭЗ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– виртуальную особую экономическую зону именно для рынка туристическо-рекреационных услуг</w:t>
      </w:r>
      <w:r w:rsidR="00AB093F" w:rsidRPr="00FF6423">
        <w:rPr>
          <w:rFonts w:ascii="Times New Roman" w:hAnsi="Times New Roman" w:cs="Times New Roman"/>
          <w:sz w:val="28"/>
          <w:szCs w:val="28"/>
        </w:rPr>
        <w:t xml:space="preserve"> в рамках выполнения положений «Стратегии развития экспорта услуг в период до 2025 года». </w:t>
      </w:r>
    </w:p>
    <w:p w:rsidR="00AB093F" w:rsidRPr="00FF6423" w:rsidRDefault="00AB093F" w:rsidP="009A26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Среди предложенных нововведений – существенное упрощение процедуры оформления виз и иных документов для организованных групп путешественников силами субъектов туристических услуг, причем речь идет не только о крупных компаниях, но и отелях, пансионатах, домах отдыха и проч. </w:t>
      </w:r>
    </w:p>
    <w:p w:rsidR="00D31FAB" w:rsidRPr="00FF6423" w:rsidRDefault="00AB093F" w:rsidP="009A26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Другое нововведение касается прямого субсидирования субъектов туристско-рекреационного рынка – планируется за каждого привлеченного в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иностранного туриста выплачивать им денежную компенсацию в ориентировочном размере 5000 рублей за одного человека. В качестве примера инициаторы инновации привели Израиль, где каждая туристическая компания получает от государства 60 евро за каждого привлеченного иностранного туриста, что позволило стране даже в условиях непрекращающегося конфликта с палестинскими территориями многократно увеличить турпоток.</w:t>
      </w:r>
    </w:p>
    <w:p w:rsidR="00EF726B" w:rsidRPr="00FF6423" w:rsidRDefault="00EF726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93F" w:rsidRPr="00FF6423" w:rsidRDefault="00AB093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93F" w:rsidRPr="00FF6423" w:rsidRDefault="00AB093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93F" w:rsidRPr="00FF6423" w:rsidRDefault="00AB093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423">
        <w:rPr>
          <w:rFonts w:ascii="Times New Roman" w:hAnsi="Times New Roman" w:cs="Times New Roman"/>
          <w:b/>
          <w:sz w:val="28"/>
          <w:szCs w:val="28"/>
        </w:rPr>
        <w:t xml:space="preserve">1.3. Нормативно-правовое регулирование деятельности </w:t>
      </w:r>
      <w:proofErr w:type="spellStart"/>
      <w:r w:rsidRPr="00FF6423">
        <w:rPr>
          <w:rFonts w:ascii="Times New Roman" w:hAnsi="Times New Roman" w:cs="Times New Roman"/>
          <w:b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b/>
          <w:sz w:val="28"/>
          <w:szCs w:val="28"/>
        </w:rPr>
        <w:t xml:space="preserve"> в отечественном законодательном поле</w:t>
      </w:r>
    </w:p>
    <w:p w:rsidR="00AB093F" w:rsidRPr="00FF6423" w:rsidRDefault="00AB093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93F" w:rsidRPr="00FF6423" w:rsidRDefault="00AB093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Создание и функционирование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в России изначально регулировалось законодательными актами о внедрении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ОЭЗ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. Поэтому основным нормативным </w:t>
      </w:r>
      <w:r w:rsidRPr="00FF6423">
        <w:rPr>
          <w:rFonts w:ascii="Times New Roman" w:hAnsi="Times New Roman" w:cs="Times New Roman"/>
          <w:sz w:val="28"/>
          <w:szCs w:val="28"/>
        </w:rPr>
        <w:lastRenderedPageBreak/>
        <w:t xml:space="preserve">актом, прямо регламентирующим условия создания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, принципы, направления и цели их функционирования, является Федеральный закон №116-ФЗ «Об особых экономических зонах в Российской Федерации», который </w:t>
      </w:r>
      <w:r w:rsidR="002969D5" w:rsidRPr="00FF6423">
        <w:rPr>
          <w:rFonts w:ascii="Times New Roman" w:hAnsi="Times New Roman" w:cs="Times New Roman"/>
          <w:sz w:val="28"/>
          <w:szCs w:val="28"/>
        </w:rPr>
        <w:t xml:space="preserve">был принят 22 июля 2005 года и </w:t>
      </w:r>
      <w:r w:rsidRPr="00FF6423">
        <w:rPr>
          <w:rFonts w:ascii="Times New Roman" w:hAnsi="Times New Roman" w:cs="Times New Roman"/>
          <w:sz w:val="28"/>
          <w:szCs w:val="28"/>
        </w:rPr>
        <w:t xml:space="preserve">вступил в силу 26 августа 2005 года. Через некоторое время </w:t>
      </w:r>
      <w:r w:rsidR="002969D5" w:rsidRPr="00FF6423">
        <w:rPr>
          <w:rFonts w:ascii="Times New Roman" w:hAnsi="Times New Roman" w:cs="Times New Roman"/>
          <w:sz w:val="28"/>
          <w:szCs w:val="28"/>
        </w:rPr>
        <w:t xml:space="preserve">(в октябре 2005 года) данный нормативный документ был уточнен новым Федеральным законом № 116-ФЗ «Об особых экономических зонах в Российской Федерации» (в части создания и прекращения существования туристско-рекреационных особых экономических зон)» и вступил в силу 21 апреля 2006 года. </w:t>
      </w:r>
    </w:p>
    <w:p w:rsidR="002969D5" w:rsidRPr="00FF6423" w:rsidRDefault="002969D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>Отметим, что инициаторами данных законодательных актов в сфере туристско-рекреационной деятельности стали:</w:t>
      </w:r>
    </w:p>
    <w:p w:rsidR="002969D5" w:rsidRPr="00FF6423" w:rsidRDefault="002969D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>- Министерство экономического развития РФ;</w:t>
      </w:r>
    </w:p>
    <w:p w:rsidR="002969D5" w:rsidRPr="00FF6423" w:rsidRDefault="002969D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>- Федеральное агентство по туризму;</w:t>
      </w:r>
    </w:p>
    <w:p w:rsidR="002969D5" w:rsidRPr="00FF6423" w:rsidRDefault="002969D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>- Федеральное агентство по управлению особыми экономическими зонами (созданное также в 2005 году).</w:t>
      </w:r>
    </w:p>
    <w:p w:rsidR="002969D5" w:rsidRPr="00FF6423" w:rsidRDefault="002969D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Кроме того, алгоритмы создания и функционирования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(кстати, в законе они называются туристско-рекреационные особые экономические зоны), конкретные меры и мероприятия по урегулированию деятельности субъектов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рассматривались и обсуждались </w:t>
      </w:r>
      <w:proofErr w:type="gramStart"/>
      <w:r w:rsidRPr="00FF642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F6423">
        <w:rPr>
          <w:rFonts w:ascii="Times New Roman" w:hAnsi="Times New Roman" w:cs="Times New Roman"/>
          <w:sz w:val="28"/>
          <w:szCs w:val="28"/>
        </w:rPr>
        <w:t>:</w:t>
      </w:r>
    </w:p>
    <w:p w:rsidR="002969D5" w:rsidRPr="00FF6423" w:rsidRDefault="002969D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1) Дальневосточном международном экономическом </w:t>
      </w:r>
      <w:proofErr w:type="gramStart"/>
      <w:r w:rsidRPr="00FF6423">
        <w:rPr>
          <w:rFonts w:ascii="Times New Roman" w:hAnsi="Times New Roman" w:cs="Times New Roman"/>
          <w:sz w:val="28"/>
          <w:szCs w:val="28"/>
        </w:rPr>
        <w:t>конгрессе</w:t>
      </w:r>
      <w:proofErr w:type="gramEnd"/>
      <w:r w:rsidRPr="00FF6423">
        <w:rPr>
          <w:rFonts w:ascii="Times New Roman" w:hAnsi="Times New Roman" w:cs="Times New Roman"/>
          <w:sz w:val="28"/>
          <w:szCs w:val="28"/>
        </w:rPr>
        <w:t xml:space="preserve"> (проходил в Хабаровске в конце 2005 года);</w:t>
      </w:r>
    </w:p>
    <w:p w:rsidR="002969D5" w:rsidRPr="00FF6423" w:rsidRDefault="002969D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2) Международном экономическом </w:t>
      </w:r>
      <w:proofErr w:type="gramStart"/>
      <w:r w:rsidRPr="00FF6423">
        <w:rPr>
          <w:rFonts w:ascii="Times New Roman" w:hAnsi="Times New Roman" w:cs="Times New Roman"/>
          <w:sz w:val="28"/>
          <w:szCs w:val="28"/>
        </w:rPr>
        <w:t>форуме</w:t>
      </w:r>
      <w:proofErr w:type="gramEnd"/>
      <w:r w:rsidRPr="00FF6423">
        <w:rPr>
          <w:rFonts w:ascii="Times New Roman" w:hAnsi="Times New Roman" w:cs="Times New Roman"/>
          <w:sz w:val="28"/>
          <w:szCs w:val="28"/>
        </w:rPr>
        <w:t xml:space="preserve"> «Кубань-2005» (проходил в Сочи в декабре 2005 года);</w:t>
      </w:r>
    </w:p>
    <w:p w:rsidR="002969D5" w:rsidRPr="00FF6423" w:rsidRDefault="002969D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ІІ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Южном туристическом </w:t>
      </w:r>
      <w:proofErr w:type="gramStart"/>
      <w:r w:rsidRPr="00FF6423">
        <w:rPr>
          <w:rFonts w:ascii="Times New Roman" w:hAnsi="Times New Roman" w:cs="Times New Roman"/>
          <w:sz w:val="28"/>
          <w:szCs w:val="28"/>
        </w:rPr>
        <w:t>форуме</w:t>
      </w:r>
      <w:proofErr w:type="gramEnd"/>
      <w:r w:rsidRPr="00FF6423">
        <w:rPr>
          <w:rFonts w:ascii="Times New Roman" w:hAnsi="Times New Roman" w:cs="Times New Roman"/>
          <w:sz w:val="28"/>
          <w:szCs w:val="28"/>
        </w:rPr>
        <w:t xml:space="preserve"> «Прибыльное гостеприимство» (февраль 2006 года, город Краснодар).</w:t>
      </w:r>
    </w:p>
    <w:p w:rsidR="002969D5" w:rsidRPr="00FF6423" w:rsidRDefault="002969D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Основными положениями, регулирующими деятельность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в России, являются:</w:t>
      </w:r>
    </w:p>
    <w:p w:rsidR="002969D5" w:rsidRPr="00FF6423" w:rsidRDefault="002969D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>1. Введение особого режима предоставления налоговых преференций</w:t>
      </w:r>
      <w:r w:rsidR="00B81257" w:rsidRPr="00FF6423">
        <w:rPr>
          <w:rFonts w:ascii="Times New Roman" w:hAnsi="Times New Roman" w:cs="Times New Roman"/>
          <w:sz w:val="28"/>
          <w:szCs w:val="28"/>
        </w:rPr>
        <w:t xml:space="preserve"> – в течени</w:t>
      </w:r>
      <w:proofErr w:type="gramStart"/>
      <w:r w:rsidR="00B81257" w:rsidRPr="00FF642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81257" w:rsidRPr="00FF6423">
        <w:rPr>
          <w:rFonts w:ascii="Times New Roman" w:hAnsi="Times New Roman" w:cs="Times New Roman"/>
          <w:sz w:val="28"/>
          <w:szCs w:val="28"/>
        </w:rPr>
        <w:t xml:space="preserve"> 5 лет все резиденты всех </w:t>
      </w:r>
      <w:proofErr w:type="spellStart"/>
      <w:r w:rsidR="00B81257"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="00B81257" w:rsidRPr="00FF6423">
        <w:rPr>
          <w:rFonts w:ascii="Times New Roman" w:hAnsi="Times New Roman" w:cs="Times New Roman"/>
          <w:sz w:val="28"/>
          <w:szCs w:val="28"/>
        </w:rPr>
        <w:t xml:space="preserve"> страны освобождены от уплаты налога </w:t>
      </w:r>
      <w:r w:rsidR="00B81257" w:rsidRPr="00FF6423">
        <w:rPr>
          <w:rFonts w:ascii="Times New Roman" w:hAnsi="Times New Roman" w:cs="Times New Roman"/>
          <w:sz w:val="28"/>
          <w:szCs w:val="28"/>
        </w:rPr>
        <w:lastRenderedPageBreak/>
        <w:t>на имущество и земельного налога, а исчисление налога на прибыль рассчитывается по отдельным, льготным тарифам.</w:t>
      </w:r>
    </w:p>
    <w:p w:rsidR="00B81257" w:rsidRPr="00FF6423" w:rsidRDefault="00B81257" w:rsidP="00B8125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2. Для всех резидентов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>, которые имеют статус налогоплательщиков в местные бюджеты, снимается ограничение (30%) на перенос убытков на последующие налоговые периоды.</w:t>
      </w:r>
    </w:p>
    <w:p w:rsidR="00B81257" w:rsidRPr="00FF6423" w:rsidRDefault="00B81257" w:rsidP="00B8125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3. Устанавливается пониженная ставка налога на прибыль для резидентов-иностранцев (должна быть не ниже 13,5%), которые ведут раздельный учет прибыльности туристско-рекреационных предприятий на территории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>.</w:t>
      </w:r>
    </w:p>
    <w:p w:rsidR="00B81257" w:rsidRPr="00FF6423" w:rsidRDefault="00B81257" w:rsidP="00B8125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>4. Привлечение таможенных льгот и преференций в плане упрощения оформления таможенных деклараций и иной документации, снижении таможенных пошлин вплоть до их отмены и т.д.</w:t>
      </w:r>
    </w:p>
    <w:p w:rsidR="00B81257" w:rsidRPr="00FF6423" w:rsidRDefault="00B81257" w:rsidP="00B8125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5. Создание системы стимулов для инвесторов на территории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>, к которым можно отнести:</w:t>
      </w:r>
    </w:p>
    <w:p w:rsidR="00B81257" w:rsidRPr="00FF6423" w:rsidRDefault="00B81257" w:rsidP="00B8125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>- оформление государственных гарантий под инвестиции иностранным инвесторам;</w:t>
      </w:r>
    </w:p>
    <w:p w:rsidR="00B81257" w:rsidRPr="00FF6423" w:rsidRDefault="00B81257" w:rsidP="00B8125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>- предсказуемост</w:t>
      </w:r>
      <w:r w:rsidR="0020762E" w:rsidRPr="00FF6423">
        <w:rPr>
          <w:rFonts w:ascii="Times New Roman" w:hAnsi="Times New Roman" w:cs="Times New Roman"/>
          <w:sz w:val="28"/>
          <w:szCs w:val="28"/>
        </w:rPr>
        <w:t>ь</w:t>
      </w:r>
      <w:r w:rsidRPr="00FF6423">
        <w:rPr>
          <w:rFonts w:ascii="Times New Roman" w:hAnsi="Times New Roman" w:cs="Times New Roman"/>
          <w:sz w:val="28"/>
          <w:szCs w:val="28"/>
        </w:rPr>
        <w:t xml:space="preserve"> расходов - конкретн</w:t>
      </w:r>
      <w:r w:rsidR="0020762E" w:rsidRPr="00FF6423">
        <w:rPr>
          <w:rFonts w:ascii="Times New Roman" w:hAnsi="Times New Roman" w:cs="Times New Roman"/>
          <w:sz w:val="28"/>
          <w:szCs w:val="28"/>
        </w:rPr>
        <w:t>ый</w:t>
      </w:r>
      <w:r w:rsidRPr="00FF6423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20762E" w:rsidRPr="00FF6423">
        <w:rPr>
          <w:rFonts w:ascii="Times New Roman" w:hAnsi="Times New Roman" w:cs="Times New Roman"/>
          <w:sz w:val="28"/>
          <w:szCs w:val="28"/>
        </w:rPr>
        <w:t>ый</w:t>
      </w:r>
      <w:r w:rsidRPr="00FF6423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20762E" w:rsidRPr="00FF6423">
        <w:rPr>
          <w:rFonts w:ascii="Times New Roman" w:hAnsi="Times New Roman" w:cs="Times New Roman"/>
          <w:sz w:val="28"/>
          <w:szCs w:val="28"/>
        </w:rPr>
        <w:t xml:space="preserve">ень </w:t>
      </w:r>
      <w:r w:rsidRPr="00FF6423">
        <w:rPr>
          <w:rFonts w:ascii="Times New Roman" w:hAnsi="Times New Roman" w:cs="Times New Roman"/>
          <w:sz w:val="28"/>
          <w:szCs w:val="28"/>
        </w:rPr>
        <w:t>всех расходов, связанных с ведением туристско-рекреационного бизнеса в долгосрочной перспективе;</w:t>
      </w:r>
    </w:p>
    <w:p w:rsidR="00B81257" w:rsidRPr="00FF6423" w:rsidRDefault="00B81257" w:rsidP="00B8125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- упрощенная процедура регистрации субъекта туристического бизнеса внутри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>;</w:t>
      </w:r>
    </w:p>
    <w:p w:rsidR="00EF59D8" w:rsidRPr="00FF6423" w:rsidRDefault="00B81257" w:rsidP="00EF59D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- </w:t>
      </w:r>
      <w:r w:rsidR="00EF59D8" w:rsidRPr="00FF6423">
        <w:rPr>
          <w:rFonts w:ascii="Times New Roman" w:hAnsi="Times New Roman" w:cs="Times New Roman"/>
          <w:sz w:val="28"/>
          <w:szCs w:val="28"/>
        </w:rPr>
        <w:t>ускоренная процедура межведомственного согласования туристических проектов и оптимизация сроков их экспертизы контролирующими структурами по принципу «единого окна»;</w:t>
      </w:r>
    </w:p>
    <w:p w:rsidR="00EF59D8" w:rsidRPr="00FF6423" w:rsidRDefault="00EF59D8" w:rsidP="00EF59D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- предоставление расположенных внутри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земельных участков, находящихся в собственности государства и муниципалитетов в аренду на весь срок, пока действует соглашение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>;</w:t>
      </w:r>
    </w:p>
    <w:p w:rsidR="00EF59D8" w:rsidRPr="00FF6423" w:rsidRDefault="00EF59D8" w:rsidP="00EF59D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>- возможность выкупа в дальнейшем объектов недвижимости туристско-рекреационной сферы, построенных арендаторами.</w:t>
      </w:r>
    </w:p>
    <w:p w:rsidR="00EF59D8" w:rsidRPr="00FF6423" w:rsidRDefault="00EF59D8" w:rsidP="00EF59D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lastRenderedPageBreak/>
        <w:t xml:space="preserve">Не менее важным фактором, четко прописанных в указанных нормативных актах, является обязательство государства, региональных и местных властей за свой счет (пропорции вливания денежных средств должны оговариваться в каждом конкретном случае) обеспечить надлежащее состояние и развитие инфраструктуры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>.</w:t>
      </w:r>
    </w:p>
    <w:p w:rsidR="00EF59D8" w:rsidRPr="00FF6423" w:rsidRDefault="00EF59D8" w:rsidP="00EF59D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Кроме того, данными законами определен особый порядок взаимодействия между органами исполнительной власти, органами управления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и субъектами туристического бизнеса, алгоритмы проведения конкурсов на размещение объектов туристско-рекреационного характера и т.д.</w:t>
      </w:r>
    </w:p>
    <w:p w:rsidR="00EF59D8" w:rsidRPr="00FF6423" w:rsidRDefault="00EF59D8" w:rsidP="00EF59D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Непосредственно создание каждой отдельной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в регионах Российской Федерации регламентируется специальными постановлениями Правительства РФ. Так, например, 3 февраля 2007 года было принято 7 постановлений о создании указанных нами ранее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(№67-73). Впрочем, и все последующие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были созданы согласно отдельным постановлениям Правительства РФ.</w:t>
      </w:r>
    </w:p>
    <w:p w:rsidR="00336582" w:rsidRPr="00FF6423" w:rsidRDefault="00336582" w:rsidP="00EF59D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Наконец, региональные и местные власти в пределах своих полномочий выдают нормативные документы – Стратегию социально-экономического развития региона, где создается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, план мероприятий по работе над проектом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, технико-экономическое обоснование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с расчетами и конкретными цифрами, бизнес-план создания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, паспорта проектов туризма и рекреации на территории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613156" w:rsidRPr="00FF6423" w:rsidRDefault="00613156" w:rsidP="00EF59D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156" w:rsidRPr="00FF6423" w:rsidRDefault="00613156" w:rsidP="00EF59D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156" w:rsidRPr="00FF6423" w:rsidRDefault="00613156" w:rsidP="00EF59D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156" w:rsidRPr="00FF6423" w:rsidRDefault="00613156" w:rsidP="00EF59D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156" w:rsidRPr="00FF6423" w:rsidRDefault="00613156" w:rsidP="00EF59D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156" w:rsidRPr="00FF6423" w:rsidRDefault="00613156" w:rsidP="00EF59D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156" w:rsidRPr="00FF6423" w:rsidRDefault="00613156" w:rsidP="00EF59D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156" w:rsidRPr="00FF6423" w:rsidRDefault="00613156" w:rsidP="00EF59D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156" w:rsidRPr="00FF6423" w:rsidRDefault="00613156" w:rsidP="00EF59D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156" w:rsidRPr="00FF6423" w:rsidRDefault="00613156" w:rsidP="00EF59D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156" w:rsidRPr="00FF6423" w:rsidRDefault="00613156" w:rsidP="00613156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F6423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Глава 2. Региональные особенности </w:t>
      </w:r>
      <w:proofErr w:type="spellStart"/>
      <w:r w:rsidRPr="00FF6423">
        <w:rPr>
          <w:rFonts w:ascii="Times New Roman" w:hAnsi="Times New Roman" w:cs="Times New Roman"/>
          <w:b/>
          <w:caps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b/>
          <w:caps/>
          <w:sz w:val="28"/>
          <w:szCs w:val="28"/>
        </w:rPr>
        <w:t xml:space="preserve"> «Урал» Республики Башкирия</w:t>
      </w:r>
    </w:p>
    <w:p w:rsidR="00613156" w:rsidRPr="00FF6423" w:rsidRDefault="00613156" w:rsidP="0061315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156" w:rsidRPr="00FF6423" w:rsidRDefault="00613156" w:rsidP="0061315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156" w:rsidRPr="00FF6423" w:rsidRDefault="00613156" w:rsidP="0061315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423">
        <w:rPr>
          <w:rFonts w:ascii="Times New Roman" w:hAnsi="Times New Roman" w:cs="Times New Roman"/>
          <w:b/>
          <w:sz w:val="28"/>
          <w:szCs w:val="28"/>
        </w:rPr>
        <w:t>2.1. Анализ состояния и перспективы развития туристско-рекреационной индустрии в Республике Башкирия</w:t>
      </w:r>
    </w:p>
    <w:p w:rsidR="00613156" w:rsidRPr="00FF6423" w:rsidRDefault="00613156" w:rsidP="0061315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220" w:rsidRPr="00FF6423" w:rsidRDefault="00363220" w:rsidP="0061315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Природно-рекреационный потенциал Республики Башкортостан характеризуется большим разнообразием ресурсов – от оздоровительных, основой которых являются минеральные ресурсы (лечебные грязи, газо-термальные и минеральные источники), до познавательно-экскурсионных ресурсов, способствующих развитию различных видов отдыха, туризма, санаторно-курортного и профилактического лечения. На территории республики открыто и изучено более 50 месторождений целебных источников минеральных вод, термальных газов и паров, лечебных грязей. Разнообразные минеральные воды республики характеризуются общим дебитом более 60 тыс.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м3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в сутки [15]. </w:t>
      </w:r>
    </w:p>
    <w:p w:rsidR="00363220" w:rsidRPr="00FF6423" w:rsidRDefault="00363220" w:rsidP="0061315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>В республике имеется сеть особо охраняемых природных территорий федерального и регионального значения, расположенных в основном в лесном фонде и занимающих 384,1</w:t>
      </w:r>
      <w:r w:rsidR="008C14C5">
        <w:rPr>
          <w:rFonts w:ascii="Times New Roman" w:hAnsi="Times New Roman" w:cs="Times New Roman"/>
          <w:sz w:val="28"/>
          <w:szCs w:val="28"/>
        </w:rPr>
        <w:t xml:space="preserve"> </w:t>
      </w:r>
      <w:r w:rsidRPr="00FF6423">
        <w:rPr>
          <w:rFonts w:ascii="Times New Roman" w:hAnsi="Times New Roman" w:cs="Times New Roman"/>
          <w:sz w:val="28"/>
          <w:szCs w:val="28"/>
        </w:rPr>
        <w:t xml:space="preserve">тыс. га, или 2,7% от всей территории республики. </w:t>
      </w:r>
      <w:proofErr w:type="gramStart"/>
      <w:r w:rsidRPr="00FF6423">
        <w:rPr>
          <w:rFonts w:ascii="Times New Roman" w:hAnsi="Times New Roman" w:cs="Times New Roman"/>
          <w:sz w:val="28"/>
          <w:szCs w:val="28"/>
        </w:rPr>
        <w:t>Это заповедники «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Шульган-Таш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Южноуральский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>» и «Башкирский», национальный парк «Башкирия», природные парки «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Аслы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>-Куль», «Кандры-Куль» и «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Мурадымовское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ущелье», ландшафтный природный парк местного значения «Зилим», 29 государственных природных заказников, в том числе 15 зоологических, более сотни памятников природы.</w:t>
      </w:r>
      <w:proofErr w:type="gramEnd"/>
      <w:r w:rsidRPr="00FF6423">
        <w:rPr>
          <w:rFonts w:ascii="Times New Roman" w:hAnsi="Times New Roman" w:cs="Times New Roman"/>
          <w:sz w:val="28"/>
          <w:szCs w:val="28"/>
        </w:rPr>
        <w:t xml:space="preserve"> Планируется организация еще четырех природных парков – «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Иремель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>», «Ирендык», «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Агидель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Крыкты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>».</w:t>
      </w:r>
    </w:p>
    <w:p w:rsidR="00363220" w:rsidRPr="00FF6423" w:rsidRDefault="00363220" w:rsidP="0061315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>Республика Башкортостан входит в хорошо заселенную и освоенную территорию страны. Площадь республики составляет 146</w:t>
      </w:r>
      <w:r w:rsidR="008C14C5">
        <w:rPr>
          <w:rFonts w:ascii="Times New Roman" w:hAnsi="Times New Roman" w:cs="Times New Roman"/>
          <w:sz w:val="28"/>
          <w:szCs w:val="28"/>
        </w:rPr>
        <w:t xml:space="preserve"> </w:t>
      </w:r>
      <w:r w:rsidRPr="00FF6423">
        <w:rPr>
          <w:rFonts w:ascii="Times New Roman" w:hAnsi="Times New Roman" w:cs="Times New Roman"/>
          <w:sz w:val="28"/>
          <w:szCs w:val="28"/>
        </w:rPr>
        <w:t xml:space="preserve">тыс. </w:t>
      </w:r>
      <w:r w:rsidR="008C14C5">
        <w:rPr>
          <w:rFonts w:ascii="Times New Roman" w:hAnsi="Times New Roman" w:cs="Times New Roman"/>
          <w:sz w:val="28"/>
          <w:szCs w:val="28"/>
        </w:rPr>
        <w:t xml:space="preserve">кв. </w:t>
      </w:r>
      <w:r w:rsidRPr="00FF6423">
        <w:rPr>
          <w:rFonts w:ascii="Times New Roman" w:hAnsi="Times New Roman" w:cs="Times New Roman"/>
          <w:sz w:val="28"/>
          <w:szCs w:val="28"/>
        </w:rPr>
        <w:t xml:space="preserve">км (0,8% площади РФ). Она занимает большую часть Южного Урала и прилегающие к </w:t>
      </w:r>
      <w:r w:rsidRPr="00FF6423">
        <w:rPr>
          <w:rFonts w:ascii="Times New Roman" w:hAnsi="Times New Roman" w:cs="Times New Roman"/>
          <w:sz w:val="28"/>
          <w:szCs w:val="28"/>
        </w:rPr>
        <w:lastRenderedPageBreak/>
        <w:t xml:space="preserve">нему равнины Башкирского Предуралья и возвышенно-равнинную полосу Башкирского Зауралья, находясь на рубеже Европы и Азии. На севере Республика Башкортостан граничит с Пермской и Свердловской областями, на востоке – с Челябинской областью, на юго-востоке, юге и юго-западе с Оренбургской областью, на западе – с Республикой Татарстан, на северо-западе – с Удмуртской Республикой. </w:t>
      </w:r>
    </w:p>
    <w:p w:rsidR="00363220" w:rsidRPr="00FF6423" w:rsidRDefault="00363220" w:rsidP="0061315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Протяженность территории с севера на юг 550 км, с запада на восток – более 430 км. </w:t>
      </w:r>
    </w:p>
    <w:p w:rsidR="00363220" w:rsidRPr="00FF6423" w:rsidRDefault="00363220" w:rsidP="0061315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>По данным Всероссийской переписи населения 2010</w:t>
      </w:r>
      <w:r w:rsidR="008C14C5">
        <w:rPr>
          <w:rFonts w:ascii="Times New Roman" w:hAnsi="Times New Roman" w:cs="Times New Roman"/>
          <w:sz w:val="28"/>
          <w:szCs w:val="28"/>
        </w:rPr>
        <w:t xml:space="preserve"> </w:t>
      </w:r>
      <w:r w:rsidRPr="00FF6423">
        <w:rPr>
          <w:rFonts w:ascii="Times New Roman" w:hAnsi="Times New Roman" w:cs="Times New Roman"/>
          <w:sz w:val="28"/>
          <w:szCs w:val="28"/>
        </w:rPr>
        <w:t xml:space="preserve">г., в Башкортостане проживало 4 072,3 тыс. чел. По численности населения республика занимает первое место </w:t>
      </w:r>
      <w:proofErr w:type="gramStart"/>
      <w:r w:rsidRPr="00FF64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64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6423">
        <w:rPr>
          <w:rFonts w:ascii="Times New Roman" w:hAnsi="Times New Roman" w:cs="Times New Roman"/>
          <w:sz w:val="28"/>
          <w:szCs w:val="28"/>
        </w:rPr>
        <w:t>Приволжском</w:t>
      </w:r>
      <w:proofErr w:type="gramEnd"/>
      <w:r w:rsidRPr="00FF6423">
        <w:rPr>
          <w:rFonts w:ascii="Times New Roman" w:hAnsi="Times New Roman" w:cs="Times New Roman"/>
          <w:sz w:val="28"/>
          <w:szCs w:val="28"/>
        </w:rPr>
        <w:t xml:space="preserve"> федеральном округе и седьмое месте в Российской Федерации после Москвы, Московской области, Краснодарского края, Санкт-Петербурга, Свердловской и Ростовской областей. На долю Башкортостана приходится 2,85% населения страны и 13,62% населения Приволжского федерального округа. </w:t>
      </w:r>
    </w:p>
    <w:p w:rsidR="00363220" w:rsidRPr="00FF6423" w:rsidRDefault="00363220" w:rsidP="0061315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Наибольшее развитие получил санаторно-курортный комплекс рекреационного хозяйства республики. Это обусловлено историей и спецификой освоения территории для рекреационных целей, а также особым патерналистским отношением региональных властей к данному сектору. Минеральные воды, лечебные грязи, термальные газ и пар, кумыс, мед, лекарственные травы широко использовались местным населением в течение многих лет. С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XVI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в. известны лечебные свойства Богоявленских (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Красноусольских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) минеральных источников, с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XVIII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в. – термальных явлений горы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Янган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-Тау [5]. </w:t>
      </w:r>
    </w:p>
    <w:p w:rsidR="00363220" w:rsidRPr="00FF6423" w:rsidRDefault="00363220" w:rsidP="0061315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>В республике создана санаторно-курортная система, представляющая собой мощный оздоровительный комплекс, включающий более 200 учреждений. Он обеспечивает ежегодное оздоровление и реабилитацию более 250 тыс. взрослого и 100 тыс. детского населения республики и других регионов. Количество санаторно-курортных организаций, организаций отдыха и турбаз в последнее десятилетие увеличивается с каждым годом. Санаторно-</w:t>
      </w:r>
      <w:r w:rsidRPr="00FF6423">
        <w:rPr>
          <w:rFonts w:ascii="Times New Roman" w:hAnsi="Times New Roman" w:cs="Times New Roman"/>
          <w:sz w:val="28"/>
          <w:szCs w:val="28"/>
        </w:rPr>
        <w:lastRenderedPageBreak/>
        <w:t xml:space="preserve">курортные организации, организации отдыха и турбазы республики в 2000 г. насчитывали 22 587 мест, в 2003 г. – 24 007, в 2005 г. – 25 193, в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2007г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. – 26 366, в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2008г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. – 31 548. </w:t>
      </w:r>
    </w:p>
    <w:p w:rsidR="00363220" w:rsidRPr="00FF6423" w:rsidRDefault="00363220" w:rsidP="0061315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Ежегодно наблюдается рост числа лечившихся и отдыхавших в санаторно-курортных учреждениях и учреждениях отдыха Республики Башкортостан (табл. 1). </w:t>
      </w:r>
      <w:proofErr w:type="gramStart"/>
      <w:r w:rsidRPr="00FF6423">
        <w:rPr>
          <w:rFonts w:ascii="Times New Roman" w:hAnsi="Times New Roman" w:cs="Times New Roman"/>
          <w:sz w:val="28"/>
          <w:szCs w:val="28"/>
        </w:rPr>
        <w:t>За 1995–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2011гг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>. этот показатель вырос более чем в полтора раза – с 232,7</w:t>
      </w:r>
      <w:r w:rsidR="008C14C5">
        <w:rPr>
          <w:rFonts w:ascii="Times New Roman" w:hAnsi="Times New Roman" w:cs="Times New Roman"/>
          <w:sz w:val="28"/>
          <w:szCs w:val="28"/>
        </w:rPr>
        <w:t xml:space="preserve"> </w:t>
      </w:r>
      <w:r w:rsidRPr="00FF6423">
        <w:rPr>
          <w:rFonts w:ascii="Times New Roman" w:hAnsi="Times New Roman" w:cs="Times New Roman"/>
          <w:sz w:val="28"/>
          <w:szCs w:val="28"/>
        </w:rPr>
        <w:t>тыс. до 405,8</w:t>
      </w:r>
      <w:r w:rsidR="008C14C5">
        <w:rPr>
          <w:rFonts w:ascii="Times New Roman" w:hAnsi="Times New Roman" w:cs="Times New Roman"/>
          <w:sz w:val="28"/>
          <w:szCs w:val="28"/>
        </w:rPr>
        <w:t xml:space="preserve"> </w:t>
      </w:r>
      <w:r w:rsidRPr="00FF6423">
        <w:rPr>
          <w:rFonts w:ascii="Times New Roman" w:hAnsi="Times New Roman" w:cs="Times New Roman"/>
          <w:sz w:val="28"/>
          <w:szCs w:val="28"/>
        </w:rPr>
        <w:t>тыс. чел. В 2011</w:t>
      </w:r>
      <w:r w:rsidR="008C14C5">
        <w:rPr>
          <w:rFonts w:ascii="Times New Roman" w:hAnsi="Times New Roman" w:cs="Times New Roman"/>
          <w:sz w:val="28"/>
          <w:szCs w:val="28"/>
        </w:rPr>
        <w:t xml:space="preserve"> </w:t>
      </w:r>
      <w:r w:rsidRPr="00FF6423">
        <w:rPr>
          <w:rFonts w:ascii="Times New Roman" w:hAnsi="Times New Roman" w:cs="Times New Roman"/>
          <w:sz w:val="28"/>
          <w:szCs w:val="28"/>
        </w:rPr>
        <w:t>г. этот показатель составил почти 406</w:t>
      </w:r>
      <w:r w:rsidR="008C14C5">
        <w:rPr>
          <w:rFonts w:ascii="Times New Roman" w:hAnsi="Times New Roman" w:cs="Times New Roman"/>
          <w:sz w:val="28"/>
          <w:szCs w:val="28"/>
        </w:rPr>
        <w:t xml:space="preserve"> </w:t>
      </w:r>
      <w:r w:rsidRPr="00FF6423">
        <w:rPr>
          <w:rFonts w:ascii="Times New Roman" w:hAnsi="Times New Roman" w:cs="Times New Roman"/>
          <w:sz w:val="28"/>
          <w:szCs w:val="28"/>
        </w:rPr>
        <w:t>тыс. чел. В том числе в санаторно-курортных организациях лечилось и отдыхало около 270</w:t>
      </w:r>
      <w:r w:rsidR="008C14C5">
        <w:rPr>
          <w:rFonts w:ascii="Times New Roman" w:hAnsi="Times New Roman" w:cs="Times New Roman"/>
          <w:sz w:val="28"/>
          <w:szCs w:val="28"/>
        </w:rPr>
        <w:t xml:space="preserve"> </w:t>
      </w:r>
      <w:r w:rsidRPr="00FF6423">
        <w:rPr>
          <w:rFonts w:ascii="Times New Roman" w:hAnsi="Times New Roman" w:cs="Times New Roman"/>
          <w:sz w:val="28"/>
          <w:szCs w:val="28"/>
        </w:rPr>
        <w:t>тыс. чел. В республике строятся новые санатории, увеличивается мощность и комфортность функционирующих, расширяется их профильность, ведутся работы по поиску и освоению новых</w:t>
      </w:r>
      <w:proofErr w:type="gramEnd"/>
      <w:r w:rsidRPr="00FF64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6423">
        <w:rPr>
          <w:rFonts w:ascii="Times New Roman" w:hAnsi="Times New Roman" w:cs="Times New Roman"/>
          <w:sz w:val="28"/>
          <w:szCs w:val="28"/>
        </w:rPr>
        <w:t>месторождений</w:t>
      </w:r>
      <w:proofErr w:type="gramEnd"/>
      <w:r w:rsidRPr="00FF64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6423">
        <w:rPr>
          <w:rFonts w:ascii="Times New Roman" w:hAnsi="Times New Roman" w:cs="Times New Roman"/>
          <w:sz w:val="28"/>
          <w:szCs w:val="28"/>
        </w:rPr>
        <w:t>гидроминеральных</w:t>
      </w:r>
      <w:proofErr w:type="gramEnd"/>
      <w:r w:rsidRPr="00FF64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6423">
        <w:rPr>
          <w:rFonts w:ascii="Times New Roman" w:hAnsi="Times New Roman" w:cs="Times New Roman"/>
          <w:sz w:val="28"/>
          <w:szCs w:val="28"/>
        </w:rPr>
        <w:t xml:space="preserve">ресурсов. </w:t>
      </w:r>
      <w:proofErr w:type="gramEnd"/>
    </w:p>
    <w:p w:rsidR="00363220" w:rsidRPr="00FF6423" w:rsidRDefault="00363220" w:rsidP="0061315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>В республике функционируют уникальные пар</w:t>
      </w:r>
      <w:proofErr w:type="gramStart"/>
      <w:r w:rsidRPr="00FF642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F6423">
        <w:rPr>
          <w:rFonts w:ascii="Times New Roman" w:hAnsi="Times New Roman" w:cs="Times New Roman"/>
          <w:sz w:val="28"/>
          <w:szCs w:val="28"/>
        </w:rPr>
        <w:t xml:space="preserve">, водо-, грязелечебницы, оснащенные современным оборудованием. Уровень сервиса здесь соответствует европейским стандартам. На развитие материально-технической базы санаторно-курортных учреждений ежегодно из бюджетов различных уровней направляется более 2 </w:t>
      </w:r>
      <w:proofErr w:type="gramStart"/>
      <w:r w:rsidRPr="00FF6423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FF6423">
        <w:rPr>
          <w:rFonts w:ascii="Times New Roman" w:hAnsi="Times New Roman" w:cs="Times New Roman"/>
          <w:sz w:val="28"/>
          <w:szCs w:val="28"/>
        </w:rPr>
        <w:t xml:space="preserve"> руб. Благодаря инвестициям, вниманию региональных органов власти и эффективному менеджменту самих санаториев многие здравницы стали самодостаточными предприятиями, вносящими существенный вклад в социально-экономическое развитие рекреационных зон и республики в целом. </w:t>
      </w:r>
    </w:p>
    <w:p w:rsidR="00363220" w:rsidRPr="00FF6423" w:rsidRDefault="00363220" w:rsidP="0061315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>Например, санаторий «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Янган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-Тау» в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Салаватском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районе Республики Башкортостан формирует около 40% муниципального бюджета, являясь, по сути, градообразующим предприятием и обеспечивая рабочими местами </w:t>
      </w:r>
      <w:proofErr w:type="gramStart"/>
      <w:r w:rsidRPr="00FF6423">
        <w:rPr>
          <w:rFonts w:ascii="Times New Roman" w:hAnsi="Times New Roman" w:cs="Times New Roman"/>
          <w:sz w:val="28"/>
          <w:szCs w:val="28"/>
        </w:rPr>
        <w:t>более тысячи</w:t>
      </w:r>
      <w:proofErr w:type="gramEnd"/>
      <w:r w:rsidRPr="00FF6423">
        <w:rPr>
          <w:rFonts w:ascii="Times New Roman" w:hAnsi="Times New Roman" w:cs="Times New Roman"/>
          <w:sz w:val="28"/>
          <w:szCs w:val="28"/>
        </w:rPr>
        <w:t xml:space="preserve"> местных жителей. Кроме того, в республике функционирует широкая сеть детских санаторных учреждений: 21 детский санаторий на 3 000 коек и 100 детских оздоровительных организаций различной ведомственной принадлежности [10]. </w:t>
      </w:r>
    </w:p>
    <w:p w:rsidR="00363220" w:rsidRPr="00FF6423" w:rsidRDefault="00363220" w:rsidP="0061315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lastRenderedPageBreak/>
        <w:t>С 2006 г. три санатория республики («Зеленая роща», «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Красноусольск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Янган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-Тау») вошли в число учреждений, в которых космонавты проходят реабилитацию после полетов [11]. </w:t>
      </w:r>
    </w:p>
    <w:p w:rsidR="00363220" w:rsidRPr="00FF6423" w:rsidRDefault="00363220" w:rsidP="0061315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423">
        <w:rPr>
          <w:rFonts w:ascii="Times New Roman" w:hAnsi="Times New Roman" w:cs="Times New Roman"/>
          <w:sz w:val="28"/>
          <w:szCs w:val="28"/>
        </w:rPr>
        <w:t xml:space="preserve">Рынок туристско-рекреационных услуг в Республике Башкортостан в настоящее время представлен в основном традиционными направлениями: выездной туризм, отдых и оздоровление населения на курортах и базах республики и за ее пределами, в навигационный период – прогулочные рейсы и маршруты «выходного дня» по рекам Белая и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Уфимка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, круизы по рекам Белая, Кама, Волга и др. </w:t>
      </w:r>
      <w:proofErr w:type="gramEnd"/>
    </w:p>
    <w:p w:rsidR="00363220" w:rsidRPr="00FF6423" w:rsidRDefault="00363220" w:rsidP="0061315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>Анализ основных показателей развития туристско-рекреационного комплекса республики (табл. 2) показывает, что после кризиса 2008–2009</w:t>
      </w:r>
      <w:r w:rsidR="008C14C5">
        <w:rPr>
          <w:rFonts w:ascii="Times New Roman" w:hAnsi="Times New Roman" w:cs="Times New Roman"/>
          <w:sz w:val="28"/>
          <w:szCs w:val="28"/>
        </w:rPr>
        <w:t xml:space="preserve"> </w:t>
      </w:r>
      <w:r w:rsidRPr="00FF6423">
        <w:rPr>
          <w:rFonts w:ascii="Times New Roman" w:hAnsi="Times New Roman" w:cs="Times New Roman"/>
          <w:sz w:val="28"/>
          <w:szCs w:val="28"/>
        </w:rPr>
        <w:t xml:space="preserve">гг. растет количество </w:t>
      </w:r>
      <w:r w:rsidR="008C14C5">
        <w:rPr>
          <w:rFonts w:ascii="Times New Roman" w:hAnsi="Times New Roman" w:cs="Times New Roman"/>
          <w:sz w:val="28"/>
          <w:szCs w:val="28"/>
        </w:rPr>
        <w:t>туристов в республике</w:t>
      </w:r>
      <w:r w:rsidRPr="00FF6423">
        <w:rPr>
          <w:rFonts w:ascii="Times New Roman" w:hAnsi="Times New Roman" w:cs="Times New Roman"/>
          <w:sz w:val="28"/>
          <w:szCs w:val="28"/>
        </w:rPr>
        <w:t>. Так, число обслуженных туристов в 2011</w:t>
      </w:r>
      <w:r w:rsidR="008C14C5">
        <w:rPr>
          <w:rFonts w:ascii="Times New Roman" w:hAnsi="Times New Roman" w:cs="Times New Roman"/>
          <w:sz w:val="28"/>
          <w:szCs w:val="28"/>
        </w:rPr>
        <w:t xml:space="preserve"> </w:t>
      </w:r>
      <w:r w:rsidRPr="00FF6423">
        <w:rPr>
          <w:rFonts w:ascii="Times New Roman" w:hAnsi="Times New Roman" w:cs="Times New Roman"/>
          <w:sz w:val="28"/>
          <w:szCs w:val="28"/>
        </w:rPr>
        <w:t>г. по сравнению с 2010</w:t>
      </w:r>
      <w:r w:rsidR="008C14C5">
        <w:rPr>
          <w:rFonts w:ascii="Times New Roman" w:hAnsi="Times New Roman" w:cs="Times New Roman"/>
          <w:sz w:val="28"/>
          <w:szCs w:val="28"/>
        </w:rPr>
        <w:t xml:space="preserve"> </w:t>
      </w:r>
      <w:r w:rsidRPr="00FF6423">
        <w:rPr>
          <w:rFonts w:ascii="Times New Roman" w:hAnsi="Times New Roman" w:cs="Times New Roman"/>
          <w:sz w:val="28"/>
          <w:szCs w:val="28"/>
        </w:rPr>
        <w:t>г. увеличилось на 17%, а по сравнению 2009</w:t>
      </w:r>
      <w:r w:rsidR="008C14C5">
        <w:rPr>
          <w:rFonts w:ascii="Times New Roman" w:hAnsi="Times New Roman" w:cs="Times New Roman"/>
          <w:sz w:val="28"/>
          <w:szCs w:val="28"/>
        </w:rPr>
        <w:t xml:space="preserve"> </w:t>
      </w:r>
      <w:r w:rsidRPr="00FF6423">
        <w:rPr>
          <w:rFonts w:ascii="Times New Roman" w:hAnsi="Times New Roman" w:cs="Times New Roman"/>
          <w:sz w:val="28"/>
          <w:szCs w:val="28"/>
        </w:rPr>
        <w:t>г. – в 1,5 раза. В 2011</w:t>
      </w:r>
      <w:r w:rsidR="008C14C5">
        <w:rPr>
          <w:rFonts w:ascii="Times New Roman" w:hAnsi="Times New Roman" w:cs="Times New Roman"/>
          <w:sz w:val="28"/>
          <w:szCs w:val="28"/>
        </w:rPr>
        <w:t xml:space="preserve"> </w:t>
      </w:r>
      <w:r w:rsidRPr="00FF6423">
        <w:rPr>
          <w:rFonts w:ascii="Times New Roman" w:hAnsi="Times New Roman" w:cs="Times New Roman"/>
          <w:sz w:val="28"/>
          <w:szCs w:val="28"/>
        </w:rPr>
        <w:t xml:space="preserve">г. было продано путевок на 2 234,8 </w:t>
      </w:r>
      <w:proofErr w:type="gramStart"/>
      <w:r w:rsidRPr="00FF642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FF6423">
        <w:rPr>
          <w:rFonts w:ascii="Times New Roman" w:hAnsi="Times New Roman" w:cs="Times New Roman"/>
          <w:sz w:val="28"/>
          <w:szCs w:val="28"/>
        </w:rPr>
        <w:t xml:space="preserve"> руб. против 1 814,7 млн руб. в 2010 г. и 1 629,5 млн руб. в 2009</w:t>
      </w:r>
      <w:r w:rsidR="008C14C5">
        <w:rPr>
          <w:rFonts w:ascii="Times New Roman" w:hAnsi="Times New Roman" w:cs="Times New Roman"/>
          <w:sz w:val="28"/>
          <w:szCs w:val="28"/>
        </w:rPr>
        <w:t xml:space="preserve"> </w:t>
      </w:r>
      <w:r w:rsidRPr="00FF6423">
        <w:rPr>
          <w:rFonts w:ascii="Times New Roman" w:hAnsi="Times New Roman" w:cs="Times New Roman"/>
          <w:sz w:val="28"/>
          <w:szCs w:val="28"/>
        </w:rPr>
        <w:t xml:space="preserve">г. На увеличение стоимостных показателей существенное влияние оказал рост потребительских цен. </w:t>
      </w:r>
    </w:p>
    <w:p w:rsidR="00363220" w:rsidRPr="00FF6423" w:rsidRDefault="00363220" w:rsidP="0061315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Заметное сокращение реализации путевок наблюдалось в 2008–2009 гг., что было связано главным образом с мировым финансовым кризисом. Если в начале кризиса количество проданных путевок находилось на уровне 96% от продаж 2007 г., то 2009 г. – 76% от продаж 2007 г. и составило в абсолютном выражении 39 067 ед. против 51 213 ед. в 2007 г. (табл. 3). </w:t>
      </w:r>
    </w:p>
    <w:p w:rsidR="00363220" w:rsidRPr="00FF6423" w:rsidRDefault="00363220" w:rsidP="0061315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423">
        <w:rPr>
          <w:rFonts w:ascii="Times New Roman" w:hAnsi="Times New Roman" w:cs="Times New Roman"/>
          <w:sz w:val="28"/>
          <w:szCs w:val="28"/>
        </w:rPr>
        <w:t>Заметное оживление на рынке продаж турпутевок началось в 2010</w:t>
      </w:r>
      <w:r w:rsidR="008C14C5">
        <w:rPr>
          <w:rFonts w:ascii="Times New Roman" w:hAnsi="Times New Roman" w:cs="Times New Roman"/>
          <w:sz w:val="28"/>
          <w:szCs w:val="28"/>
        </w:rPr>
        <w:t xml:space="preserve"> </w:t>
      </w:r>
      <w:r w:rsidRPr="00FF6423">
        <w:rPr>
          <w:rFonts w:ascii="Times New Roman" w:hAnsi="Times New Roman" w:cs="Times New Roman"/>
          <w:sz w:val="28"/>
          <w:szCs w:val="28"/>
        </w:rPr>
        <w:t>г. – 121% к уровню 2009</w:t>
      </w:r>
      <w:r w:rsidR="008C14C5">
        <w:rPr>
          <w:rFonts w:ascii="Times New Roman" w:hAnsi="Times New Roman" w:cs="Times New Roman"/>
          <w:sz w:val="28"/>
          <w:szCs w:val="28"/>
        </w:rPr>
        <w:t xml:space="preserve"> </w:t>
      </w:r>
      <w:r w:rsidRPr="00FF6423">
        <w:rPr>
          <w:rFonts w:ascii="Times New Roman" w:hAnsi="Times New Roman" w:cs="Times New Roman"/>
          <w:sz w:val="28"/>
          <w:szCs w:val="28"/>
        </w:rPr>
        <w:t>г. В 2011 г. число реализованных путевок населению составило 54 344 ед., что на 15% больше, чем в 2010</w:t>
      </w:r>
      <w:r w:rsidR="008C14C5">
        <w:rPr>
          <w:rFonts w:ascii="Times New Roman" w:hAnsi="Times New Roman" w:cs="Times New Roman"/>
          <w:sz w:val="28"/>
          <w:szCs w:val="28"/>
        </w:rPr>
        <w:t xml:space="preserve"> </w:t>
      </w:r>
      <w:r w:rsidRPr="00FF6423">
        <w:rPr>
          <w:rFonts w:ascii="Times New Roman" w:hAnsi="Times New Roman" w:cs="Times New Roman"/>
          <w:sz w:val="28"/>
          <w:szCs w:val="28"/>
        </w:rPr>
        <w:t>г. и на 39%, чем в 2009 г. С каждым годом население Республики Башкортостан все чаще отдает предпочтение отдыху за пределами России, ежегодно расходуя, по некоторым оценкам</w:t>
      </w:r>
      <w:proofErr w:type="gramEnd"/>
      <w:r w:rsidRPr="00FF642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F6423">
        <w:rPr>
          <w:rFonts w:ascii="Times New Roman" w:hAnsi="Times New Roman" w:cs="Times New Roman"/>
          <w:sz w:val="28"/>
          <w:szCs w:val="28"/>
        </w:rPr>
        <w:t>около</w:t>
      </w:r>
      <w:proofErr w:type="gramEnd"/>
      <w:r w:rsidRPr="00FF64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6423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Pr="00FF64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6423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FF6423">
        <w:rPr>
          <w:rFonts w:ascii="Times New Roman" w:hAnsi="Times New Roman" w:cs="Times New Roman"/>
          <w:sz w:val="28"/>
          <w:szCs w:val="28"/>
        </w:rPr>
        <w:t xml:space="preserve"> руб. [9]. </w:t>
      </w:r>
    </w:p>
    <w:p w:rsidR="00363220" w:rsidRPr="00FF6423" w:rsidRDefault="00363220" w:rsidP="0061315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Выездной туризм практически не подвержен влиянию сезонности и отличается равномерностью на протяжении всего года, хотя и здесь предпочтение отдается летним месяцам и началу осени. </w:t>
      </w:r>
    </w:p>
    <w:p w:rsidR="00363220" w:rsidRPr="00FF6423" w:rsidRDefault="00363220" w:rsidP="0061315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одним из приоритетов развития туристско-рекреационной сферы республики является внутренний и въездной туризм. Индустрия туризма региона – сравнительно молодая, но развивающаяся сфера экономики. Несмотря на огромный природно-рекреационный потенциал, темпы ее роста недостаточно высоки. Сравнительно низкая привлекательность региона для российских и иностранных туристов связана со слабым развитием туристской инфраструктуры, несоответствием цен качеству предоставляемых услуг, недостаточной информацией о рекреационных возможностях и достопримечательностях региона. </w:t>
      </w:r>
    </w:p>
    <w:p w:rsidR="00363220" w:rsidRPr="00FF6423" w:rsidRDefault="00363220" w:rsidP="0061315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>Вместе с тем ресурсные возможности территории республики различны. Необходимо учитывать специфику каждой территории, ее потенциала, природных, транспортных и других условий.</w:t>
      </w:r>
    </w:p>
    <w:p w:rsidR="00363220" w:rsidRPr="00FF6423" w:rsidRDefault="00363220" w:rsidP="0061315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Конкуренция на рынке туризма чрезвычайно велика, поэтому нужно предложить такие услуги, которые оправдали бы потраченные средства и время. Потенциал услуг республики громаден. На ее территории множество памятников истории, архитектуры и археологии. Здесь представлены пять пластов времени: Урал палеолитический (пещерная живопись, первые следы человека), Урал античный (карта Геродота, великое переселение народов); Урал исламский (Золотая Орда), Урал христианский (уральская модель взаимодействия ислама и христианства); Урал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XXI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в. (полигон для инновационного туризма, международный центр туристско-рекреационных технологий) [14]. </w:t>
      </w:r>
    </w:p>
    <w:p w:rsidR="00363220" w:rsidRPr="00FF6423" w:rsidRDefault="00363220" w:rsidP="0061315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Зонирование территории Республики Башкортостан по степени концентрации ресурсов позволяет комплексно оценить природно-рекреационный потенциал на двух информационных уровнях – </w:t>
      </w:r>
      <w:proofErr w:type="gramStart"/>
      <w:r w:rsidRPr="00FF6423">
        <w:rPr>
          <w:rFonts w:ascii="Times New Roman" w:hAnsi="Times New Roman" w:cs="Times New Roman"/>
          <w:sz w:val="28"/>
          <w:szCs w:val="28"/>
        </w:rPr>
        <w:t>региональном</w:t>
      </w:r>
      <w:proofErr w:type="gramEnd"/>
      <w:r w:rsidRPr="00FF6423">
        <w:rPr>
          <w:rFonts w:ascii="Times New Roman" w:hAnsi="Times New Roman" w:cs="Times New Roman"/>
          <w:sz w:val="28"/>
          <w:szCs w:val="28"/>
        </w:rPr>
        <w:t xml:space="preserve"> (территория республики) и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внутрирегиональном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(территории отдельных районов). Под руководством профессора Башкирской академии государственной службы и управления при Президенте Республики Башкортостан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М.Ш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. Минасова было выполнено комплексное зонирование территории Республики Башкортостан посредством балльных оценок каждого </w:t>
      </w:r>
      <w:r w:rsidRPr="00FF642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с использованием геоинформационных систем. Зонирование проводилось по следующим факторам: концентрация рекреационных объектов, наличие минеральных ресурсов, уровень развития санаторно-курортной инфраструктуры, интенсивность развития транспортной сети, обеспеченность ресурсами подземных вод хозяйственно-питьевого назначения [8]. </w:t>
      </w:r>
    </w:p>
    <w:p w:rsidR="008C14C5" w:rsidRDefault="00363220" w:rsidP="0061315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В результате классификации выделено пять зон: </w:t>
      </w:r>
    </w:p>
    <w:p w:rsidR="008C14C5" w:rsidRDefault="00363220" w:rsidP="0061315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>1) зона с весьма высокой перспекти</w:t>
      </w:r>
      <w:r w:rsidR="008C14C5">
        <w:rPr>
          <w:rFonts w:ascii="Times New Roman" w:hAnsi="Times New Roman" w:cs="Times New Roman"/>
          <w:sz w:val="28"/>
          <w:szCs w:val="28"/>
        </w:rPr>
        <w:t>вностью – от 12,6 до 17 баллов; в нее вошли м</w:t>
      </w:r>
      <w:r w:rsidR="008C14C5" w:rsidRPr="00FF6423">
        <w:rPr>
          <w:rFonts w:ascii="Times New Roman" w:hAnsi="Times New Roman" w:cs="Times New Roman"/>
          <w:sz w:val="28"/>
          <w:szCs w:val="28"/>
        </w:rPr>
        <w:t xml:space="preserve">униципальные районы </w:t>
      </w:r>
      <w:proofErr w:type="spellStart"/>
      <w:r w:rsidR="008C14C5" w:rsidRPr="00FF6423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8C14C5" w:rsidRPr="00FF64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14C5" w:rsidRPr="00FF6423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8C14C5" w:rsidRPr="00FF6423">
        <w:rPr>
          <w:rFonts w:ascii="Times New Roman" w:hAnsi="Times New Roman" w:cs="Times New Roman"/>
          <w:sz w:val="28"/>
          <w:szCs w:val="28"/>
        </w:rPr>
        <w:t xml:space="preserve">, Белорецкий, </w:t>
      </w:r>
      <w:proofErr w:type="gramStart"/>
      <w:r w:rsidR="008C14C5" w:rsidRPr="00FF6423">
        <w:rPr>
          <w:rFonts w:ascii="Times New Roman" w:hAnsi="Times New Roman" w:cs="Times New Roman"/>
          <w:sz w:val="28"/>
          <w:szCs w:val="28"/>
        </w:rPr>
        <w:t>Уфимский</w:t>
      </w:r>
      <w:proofErr w:type="gramEnd"/>
      <w:r w:rsidR="008C14C5">
        <w:rPr>
          <w:rFonts w:ascii="Times New Roman" w:hAnsi="Times New Roman" w:cs="Times New Roman"/>
          <w:sz w:val="28"/>
          <w:szCs w:val="28"/>
        </w:rPr>
        <w:t>, которые</w:t>
      </w:r>
      <w:r w:rsidR="008C14C5" w:rsidRPr="00FF6423">
        <w:rPr>
          <w:rFonts w:ascii="Times New Roman" w:hAnsi="Times New Roman" w:cs="Times New Roman"/>
          <w:sz w:val="28"/>
          <w:szCs w:val="28"/>
        </w:rPr>
        <w:t xml:space="preserve"> характеризуются весьма высокой концентрацией рекреационных ресурсов (минеральных ресурсов, объектов природного и культурно-исторического наследия, здесь существует развитая санат</w:t>
      </w:r>
      <w:r w:rsidR="008C14C5">
        <w:rPr>
          <w:rFonts w:ascii="Times New Roman" w:hAnsi="Times New Roman" w:cs="Times New Roman"/>
          <w:sz w:val="28"/>
          <w:szCs w:val="28"/>
        </w:rPr>
        <w:t>орно-курортная инфраструктура);</w:t>
      </w:r>
    </w:p>
    <w:p w:rsidR="008C14C5" w:rsidRDefault="00363220" w:rsidP="0061315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2) зона с высокой перспективностью – от 9,1 до 12,5 балла; </w:t>
      </w:r>
      <w:r w:rsidR="008C14C5">
        <w:rPr>
          <w:rFonts w:ascii="Times New Roman" w:hAnsi="Times New Roman" w:cs="Times New Roman"/>
          <w:sz w:val="28"/>
          <w:szCs w:val="28"/>
        </w:rPr>
        <w:t>к ним относятся территории</w:t>
      </w:r>
      <w:r w:rsidR="008C14C5" w:rsidRPr="00FF6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4C5" w:rsidRPr="00FF6423">
        <w:rPr>
          <w:rFonts w:ascii="Times New Roman" w:hAnsi="Times New Roman" w:cs="Times New Roman"/>
          <w:sz w:val="28"/>
          <w:szCs w:val="28"/>
        </w:rPr>
        <w:t>Бурзянского</w:t>
      </w:r>
      <w:proofErr w:type="spellEnd"/>
      <w:r w:rsidR="008C14C5" w:rsidRPr="00FF64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14C5" w:rsidRPr="00FF6423">
        <w:rPr>
          <w:rFonts w:ascii="Times New Roman" w:hAnsi="Times New Roman" w:cs="Times New Roman"/>
          <w:sz w:val="28"/>
          <w:szCs w:val="28"/>
        </w:rPr>
        <w:t>Баймакского</w:t>
      </w:r>
      <w:proofErr w:type="spellEnd"/>
      <w:r w:rsidR="008C14C5" w:rsidRPr="00FF64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14C5" w:rsidRPr="00FF6423">
        <w:rPr>
          <w:rFonts w:ascii="Times New Roman" w:hAnsi="Times New Roman" w:cs="Times New Roman"/>
          <w:sz w:val="28"/>
          <w:szCs w:val="28"/>
        </w:rPr>
        <w:t>Стерлитамакского</w:t>
      </w:r>
      <w:proofErr w:type="spellEnd"/>
      <w:r w:rsidR="008C14C5" w:rsidRPr="00FF64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14C5" w:rsidRPr="00FF6423">
        <w:rPr>
          <w:rFonts w:ascii="Times New Roman" w:hAnsi="Times New Roman" w:cs="Times New Roman"/>
          <w:sz w:val="28"/>
          <w:szCs w:val="28"/>
        </w:rPr>
        <w:t>Туймазинского</w:t>
      </w:r>
      <w:proofErr w:type="spellEnd"/>
      <w:r w:rsidR="008C14C5" w:rsidRPr="00FF64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14C5" w:rsidRPr="00FF6423">
        <w:rPr>
          <w:rFonts w:ascii="Times New Roman" w:hAnsi="Times New Roman" w:cs="Times New Roman"/>
          <w:sz w:val="28"/>
          <w:szCs w:val="28"/>
        </w:rPr>
        <w:t>Ишимбайского</w:t>
      </w:r>
      <w:proofErr w:type="spellEnd"/>
      <w:r w:rsidR="008C14C5" w:rsidRPr="00FF64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14C5" w:rsidRPr="00FF6423">
        <w:rPr>
          <w:rFonts w:ascii="Times New Roman" w:hAnsi="Times New Roman" w:cs="Times New Roman"/>
          <w:sz w:val="28"/>
          <w:szCs w:val="28"/>
        </w:rPr>
        <w:t>Альшеевского</w:t>
      </w:r>
      <w:proofErr w:type="spellEnd"/>
      <w:r w:rsidR="008C14C5" w:rsidRPr="00FF64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14C5" w:rsidRPr="00FF6423">
        <w:rPr>
          <w:rFonts w:ascii="Times New Roman" w:hAnsi="Times New Roman" w:cs="Times New Roman"/>
          <w:sz w:val="28"/>
          <w:szCs w:val="28"/>
        </w:rPr>
        <w:t>Абзелиловского</w:t>
      </w:r>
      <w:proofErr w:type="spellEnd"/>
      <w:r w:rsidR="008C14C5" w:rsidRPr="00FF64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14C5" w:rsidRPr="00FF6423">
        <w:rPr>
          <w:rFonts w:ascii="Times New Roman" w:hAnsi="Times New Roman" w:cs="Times New Roman"/>
          <w:sz w:val="28"/>
          <w:szCs w:val="28"/>
        </w:rPr>
        <w:t>Мелеузовского</w:t>
      </w:r>
      <w:proofErr w:type="spellEnd"/>
      <w:r w:rsidR="008C14C5" w:rsidRPr="00FF64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14C5" w:rsidRPr="00FF6423">
        <w:rPr>
          <w:rFonts w:ascii="Times New Roman" w:hAnsi="Times New Roman" w:cs="Times New Roman"/>
          <w:sz w:val="28"/>
          <w:szCs w:val="28"/>
        </w:rPr>
        <w:t>Кугарчинского</w:t>
      </w:r>
      <w:proofErr w:type="spellEnd"/>
      <w:r w:rsidR="008C14C5" w:rsidRPr="00FF6423">
        <w:rPr>
          <w:rFonts w:ascii="Times New Roman" w:hAnsi="Times New Roman" w:cs="Times New Roman"/>
          <w:sz w:val="28"/>
          <w:szCs w:val="28"/>
        </w:rPr>
        <w:t xml:space="preserve"> муниципальных районов</w:t>
      </w:r>
      <w:r w:rsidR="008C14C5">
        <w:rPr>
          <w:rFonts w:ascii="Times New Roman" w:hAnsi="Times New Roman" w:cs="Times New Roman"/>
          <w:sz w:val="28"/>
          <w:szCs w:val="28"/>
        </w:rPr>
        <w:t>, их оценили</w:t>
      </w:r>
      <w:r w:rsidR="008C14C5" w:rsidRPr="00FF6423">
        <w:rPr>
          <w:rFonts w:ascii="Times New Roman" w:hAnsi="Times New Roman" w:cs="Times New Roman"/>
          <w:sz w:val="28"/>
          <w:szCs w:val="28"/>
        </w:rPr>
        <w:t xml:space="preserve"> несколько ниже, но также достаточно высок</w:t>
      </w:r>
      <w:r w:rsidR="008C14C5">
        <w:rPr>
          <w:rFonts w:ascii="Times New Roman" w:hAnsi="Times New Roman" w:cs="Times New Roman"/>
          <w:sz w:val="28"/>
          <w:szCs w:val="28"/>
        </w:rPr>
        <w:t>о;</w:t>
      </w:r>
    </w:p>
    <w:p w:rsidR="008C14C5" w:rsidRDefault="00363220" w:rsidP="0061315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3) зона со средней перспективностью – от 6 до 9 баллов; </w:t>
      </w:r>
      <w:r w:rsidR="008C14C5">
        <w:rPr>
          <w:rFonts w:ascii="Times New Roman" w:hAnsi="Times New Roman" w:cs="Times New Roman"/>
          <w:sz w:val="28"/>
          <w:szCs w:val="28"/>
        </w:rPr>
        <w:t xml:space="preserve">к ней относятся </w:t>
      </w:r>
      <w:proofErr w:type="spellStart"/>
      <w:r w:rsidR="008C14C5" w:rsidRPr="00FF6423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8C14C5" w:rsidRPr="00FF6423">
        <w:rPr>
          <w:rFonts w:ascii="Times New Roman" w:hAnsi="Times New Roman" w:cs="Times New Roman"/>
          <w:sz w:val="28"/>
          <w:szCs w:val="28"/>
        </w:rPr>
        <w:t xml:space="preserve">, Архангельский, </w:t>
      </w:r>
      <w:proofErr w:type="spellStart"/>
      <w:r w:rsidR="008C14C5" w:rsidRPr="00FF6423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8C14C5" w:rsidRPr="00FF64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14C5" w:rsidRPr="00FF6423">
        <w:rPr>
          <w:rFonts w:ascii="Times New Roman" w:hAnsi="Times New Roman" w:cs="Times New Roman"/>
          <w:sz w:val="28"/>
          <w:szCs w:val="28"/>
        </w:rPr>
        <w:t>Нуримановский</w:t>
      </w:r>
      <w:proofErr w:type="spellEnd"/>
      <w:r w:rsidR="008C14C5" w:rsidRPr="00FF64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14C5" w:rsidRPr="00FF6423">
        <w:rPr>
          <w:rFonts w:ascii="Times New Roman" w:hAnsi="Times New Roman" w:cs="Times New Roman"/>
          <w:sz w:val="28"/>
          <w:szCs w:val="28"/>
        </w:rPr>
        <w:t>Зианчуринский</w:t>
      </w:r>
      <w:proofErr w:type="spellEnd"/>
      <w:r w:rsidR="008C14C5" w:rsidRPr="00FF64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14C5" w:rsidRPr="00FF6423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="008C14C5" w:rsidRPr="00FF6423">
        <w:rPr>
          <w:rFonts w:ascii="Times New Roman" w:hAnsi="Times New Roman" w:cs="Times New Roman"/>
          <w:sz w:val="28"/>
          <w:szCs w:val="28"/>
        </w:rPr>
        <w:t xml:space="preserve">, Учалинский, Караидельский, </w:t>
      </w:r>
      <w:proofErr w:type="spellStart"/>
      <w:r w:rsidR="008C14C5" w:rsidRPr="00FF6423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8C14C5" w:rsidRPr="00FF64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14C5" w:rsidRPr="00FF6423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8C14C5" w:rsidRPr="00FF64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14C5" w:rsidRPr="00FF6423"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="008C14C5" w:rsidRPr="00FF64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14C5" w:rsidRPr="00FF6423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8C14C5">
        <w:rPr>
          <w:rFonts w:ascii="Times New Roman" w:hAnsi="Times New Roman" w:cs="Times New Roman"/>
          <w:sz w:val="28"/>
          <w:szCs w:val="28"/>
        </w:rPr>
        <w:t xml:space="preserve"> районы Республики Башкортостан</w:t>
      </w:r>
    </w:p>
    <w:p w:rsidR="008C14C5" w:rsidRDefault="00363220" w:rsidP="0061315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4) зона с низкой перспективностью – от 4,1 до 6 баллов; </w:t>
      </w:r>
    </w:p>
    <w:p w:rsidR="008C14C5" w:rsidRDefault="00363220" w:rsidP="0061315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5) зона относительно бесперспективная – от 2 до 4 баллов. </w:t>
      </w:r>
    </w:p>
    <w:p w:rsidR="00363220" w:rsidRPr="00FF6423" w:rsidRDefault="00363220" w:rsidP="0061315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На основе выполненной оценки выявлены наиболее перспективные в плане развития туристской индустрии территории Республики Башкортостан. </w:t>
      </w:r>
    </w:p>
    <w:p w:rsidR="008C14C5" w:rsidRDefault="00363220" w:rsidP="0061315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Стратегические направления развития туризма в республике определяются следующими ключевыми факторами: </w:t>
      </w:r>
    </w:p>
    <w:p w:rsidR="008C14C5" w:rsidRDefault="00363220" w:rsidP="0061315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lastRenderedPageBreak/>
        <w:t xml:space="preserve">− возможностями удовлетворения текущих и перспективных потребностей населения в доступных и качественных рекреационных услугах; </w:t>
      </w:r>
    </w:p>
    <w:p w:rsidR="008C14C5" w:rsidRDefault="00363220" w:rsidP="0061315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− природно-рекреационным потенциалом и возможностями создания туристского кластера, ориентированного на внешнего потребителя; </w:t>
      </w:r>
    </w:p>
    <w:p w:rsidR="00363220" w:rsidRPr="00FF6423" w:rsidRDefault="00363220" w:rsidP="0061315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>− возможностями эффективного накопления ресурсов для последующих этапов развития</w:t>
      </w:r>
    </w:p>
    <w:p w:rsidR="00363220" w:rsidRPr="00FF6423" w:rsidRDefault="00363220" w:rsidP="0061315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Инвестиционный проект в туристско-рекреационной сфере предусматривает создание туристических зон и маршрутов. На территории республики наиболее значимыми </w:t>
      </w:r>
      <w:proofErr w:type="gramStart"/>
      <w:r w:rsidRPr="00FF6423">
        <w:rPr>
          <w:rFonts w:ascii="Times New Roman" w:hAnsi="Times New Roman" w:cs="Times New Roman"/>
          <w:sz w:val="28"/>
          <w:szCs w:val="28"/>
        </w:rPr>
        <w:t>звеньями</w:t>
      </w:r>
      <w:proofErr w:type="gramEnd"/>
      <w:r w:rsidRPr="00FF6423">
        <w:rPr>
          <w:rFonts w:ascii="Times New Roman" w:hAnsi="Times New Roman" w:cs="Times New Roman"/>
          <w:sz w:val="28"/>
          <w:szCs w:val="28"/>
        </w:rPr>
        <w:t xml:space="preserve"> так называемого туристического кольца станут территории, на которых возможно совмещение отдыха на природе (в том числе активного) и культурно-исторического, а также тематического туризма. На таких территориях необходимо создавать локальные площадки, сервисные зоны приема туристов (экскурсантов) по маршрутам автомобильного и водного транспорта с объектами питания и бытового обслуживания, торговыми рядами для продажи сувенирной продукции, изделий народных промыслов и ремесел, с туристско-информационным обслуживанием. </w:t>
      </w:r>
    </w:p>
    <w:p w:rsidR="00613156" w:rsidRPr="00FF6423" w:rsidRDefault="00363220" w:rsidP="0061315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>Также необходимо организовывать площадки для отдыха и ожидания; обустраивать туристские тропы со смотровыми площадками. В отдельных местах возможна организация тематических парков, площадок для событийных мероприятий (паломнические туры, сабантуй) и др.</w:t>
      </w:r>
    </w:p>
    <w:p w:rsidR="00363220" w:rsidRPr="00FF6423" w:rsidRDefault="00363220" w:rsidP="0061315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Развитие туризма на востоке республики необходимо осуществлять в сотрудничестве с ближайшими регионами – Челябинской, Свердловской и Оренбургской областями. Тогда получат новый импульс к развитию аэропорты Сибая, Челябинска и Магнитогорска. На севере республики сотрудничество с Удмуртской Республикой и Республикой Татарстан активизирует работу речных портов Волжско-Камского бассейна. Отмеченные направления развития станут составляющими мероприятиями третьего этапа реализации инвестиционного проекта, стратегической задачей которого будет создание туристско-рекреационного кластера федерального уровня. </w:t>
      </w:r>
    </w:p>
    <w:p w:rsidR="00363220" w:rsidRPr="00FF6423" w:rsidRDefault="00363220" w:rsidP="0061315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lastRenderedPageBreak/>
        <w:t xml:space="preserve">Большим потенциалом развития обладает паломничество. На территории Республики Башкортостан находится ряд святых источников. К объектам, которые могли бы стать точками паломнических маршрутов, относится монастырь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Табынский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. Ежегодно в девятую пятницу после Пасхи (день явления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Табынской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иконы Божией Матери) сюда прибывает более 10 тыс. паломников. В республике расположен ряд мусульманских культовых объектов времен Чингисхана и Тамерлана, мавзолей первого имама башкирского народа </w:t>
      </w:r>
      <w:proofErr w:type="gramStart"/>
      <w:r w:rsidRPr="00FF6423">
        <w:rPr>
          <w:rFonts w:ascii="Times New Roman" w:hAnsi="Times New Roman" w:cs="Times New Roman"/>
          <w:sz w:val="28"/>
          <w:szCs w:val="28"/>
        </w:rPr>
        <w:t>Хусейн-бека</w:t>
      </w:r>
      <w:proofErr w:type="gramEnd"/>
      <w:r w:rsidRPr="00FF6423">
        <w:rPr>
          <w:rFonts w:ascii="Times New Roman" w:hAnsi="Times New Roman" w:cs="Times New Roman"/>
          <w:sz w:val="28"/>
          <w:szCs w:val="28"/>
        </w:rPr>
        <w:t xml:space="preserve">, могила ясновидца и целителя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Мужавира-хазрата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>. Эти и другие места могут привлечь значительное число туристов.</w:t>
      </w:r>
    </w:p>
    <w:p w:rsidR="00363220" w:rsidRPr="00FF6423" w:rsidRDefault="00363220" w:rsidP="0061315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Одним из перспективных и доступных направлений туризма для жителей сельских районов Башкортостана является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агр</w:t>
      </w:r>
      <w:r w:rsidR="008C14C5">
        <w:rPr>
          <w:rFonts w:ascii="Times New Roman" w:hAnsi="Times New Roman" w:cs="Times New Roman"/>
          <w:sz w:val="28"/>
          <w:szCs w:val="28"/>
        </w:rPr>
        <w:t>отуризм</w:t>
      </w:r>
      <w:proofErr w:type="spellEnd"/>
      <w:r w:rsidR="008C14C5">
        <w:rPr>
          <w:rFonts w:ascii="Times New Roman" w:hAnsi="Times New Roman" w:cs="Times New Roman"/>
          <w:sz w:val="28"/>
          <w:szCs w:val="28"/>
        </w:rPr>
        <w:t xml:space="preserve">. </w:t>
      </w:r>
      <w:r w:rsidRPr="00FF6423">
        <w:rPr>
          <w:rFonts w:ascii="Times New Roman" w:hAnsi="Times New Roman" w:cs="Times New Roman"/>
          <w:sz w:val="28"/>
          <w:szCs w:val="28"/>
        </w:rPr>
        <w:t xml:space="preserve">Многие отдыхающие, стремясь посмотреть мир, тянутся к первозданной природе, самобытной культуре различных народов. В этом отношении Южный Урал очень привлекателен, поскольку является колыбелью башкирского народа, кладезем его самобытной культуры. Здесь сохранились вековые традиции и культура народа, местный уклад жизни, что является хорошей базой для развития этнографического и сельского (аграрного) туризма [2]. </w:t>
      </w:r>
    </w:p>
    <w:p w:rsidR="00363220" w:rsidRPr="00FF6423" w:rsidRDefault="00363220" w:rsidP="0061315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Для развития грязелечения и строительства грязевых курортов пригодны грязевые озера Учалинского и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Баймакского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районов. В Учалинском районе наиболее изученными являются озера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Карагайлы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, Большое Учалы,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Ургун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, Калкан,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Ауш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>-Куль с суммарными запасами сапропелей х</w:t>
      </w:r>
      <w:r w:rsidR="008C14C5">
        <w:rPr>
          <w:rFonts w:ascii="Times New Roman" w:hAnsi="Times New Roman" w:cs="Times New Roman"/>
          <w:sz w:val="28"/>
          <w:szCs w:val="28"/>
        </w:rPr>
        <w:t xml:space="preserve">орошего качества более 40 </w:t>
      </w:r>
      <w:proofErr w:type="gramStart"/>
      <w:r w:rsidR="008C14C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8C14C5">
        <w:rPr>
          <w:rFonts w:ascii="Times New Roman" w:hAnsi="Times New Roman" w:cs="Times New Roman"/>
          <w:sz w:val="28"/>
          <w:szCs w:val="28"/>
        </w:rPr>
        <w:t xml:space="preserve"> куб. м</w:t>
      </w:r>
      <w:r w:rsidRPr="00FF6423">
        <w:rPr>
          <w:rFonts w:ascii="Times New Roman" w:hAnsi="Times New Roman" w:cs="Times New Roman"/>
          <w:sz w:val="28"/>
          <w:szCs w:val="28"/>
        </w:rPr>
        <w:t xml:space="preserve"> . В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Баймакском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районе наиболее ценными для лечебного использования являются сапропели озера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Талкас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с </w:t>
      </w:r>
      <w:r w:rsidR="008C14C5">
        <w:rPr>
          <w:rFonts w:ascii="Times New Roman" w:hAnsi="Times New Roman" w:cs="Times New Roman"/>
          <w:sz w:val="28"/>
          <w:szCs w:val="28"/>
        </w:rPr>
        <w:t>общим запасом грязей до 2 млн куб. м</w:t>
      </w:r>
      <w:r w:rsidRPr="00FF6423">
        <w:rPr>
          <w:rFonts w:ascii="Times New Roman" w:hAnsi="Times New Roman" w:cs="Times New Roman"/>
          <w:sz w:val="28"/>
          <w:szCs w:val="28"/>
        </w:rPr>
        <w:t>. Эти озера могут служить надежной базой для строительства крупных грязевых курортов и для использования в лечебных целях в городских и районных больницах.</w:t>
      </w:r>
    </w:p>
    <w:p w:rsidR="00363220" w:rsidRPr="00FF6423" w:rsidRDefault="00363220" w:rsidP="0061315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Для территорий, располагающих достаточными ресурсами рекреационного развития, определяющим будет не столько строительство отдельных санаторно-курортных объектов или горнолыжных баз, сколько создание комплексной инфраструктуры, обеспечивающей непрерывное </w:t>
      </w:r>
      <w:r w:rsidRPr="00FF6423">
        <w:rPr>
          <w:rFonts w:ascii="Times New Roman" w:hAnsi="Times New Roman" w:cs="Times New Roman"/>
          <w:sz w:val="28"/>
          <w:szCs w:val="28"/>
        </w:rPr>
        <w:lastRenderedPageBreak/>
        <w:t xml:space="preserve">круглогодичное удовлетворение потребностей российских и иностранных туристов в разнообразных рекреационных услугах. Это позволит наиболее эффективно использовать имеющийся природно-рекреационный потенциал территорий и будет способствовать расширению и дальнейшему продвижению рекреационно-туристского продукта на внутреннем и международном рынках. </w:t>
      </w:r>
    </w:p>
    <w:p w:rsidR="00363220" w:rsidRPr="00FF6423" w:rsidRDefault="00363220" w:rsidP="0061315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>Развитие рекреационной деятельности в регионе следует рассматривать как новый импульс, значительно повышающий экономический потенциал территории и эффективность ее использования, прежде всего потому, что она вовлекает в хозяйственный оборот такие ресурсы (пещеры, водопады, скалы, валуны и т.п.), которые ни одна другая сфера деятельности использовать в хозяйственных целях не в состоянии.</w:t>
      </w:r>
    </w:p>
    <w:p w:rsidR="00363220" w:rsidRPr="00FF6423" w:rsidRDefault="00363220" w:rsidP="0061315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3220" w:rsidRPr="00FF6423" w:rsidRDefault="00363220" w:rsidP="0061315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3220" w:rsidRPr="00FF6423" w:rsidRDefault="00363220" w:rsidP="0061315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3220" w:rsidRPr="00FF6423" w:rsidRDefault="00363220" w:rsidP="0036322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423">
        <w:rPr>
          <w:rFonts w:ascii="Times New Roman" w:hAnsi="Times New Roman" w:cs="Times New Roman"/>
          <w:b/>
          <w:sz w:val="28"/>
          <w:szCs w:val="28"/>
        </w:rPr>
        <w:t xml:space="preserve">2.2. Особенности формирования и туристско-рекреационный потенциал </w:t>
      </w:r>
      <w:proofErr w:type="spellStart"/>
      <w:r w:rsidRPr="00FF6423">
        <w:rPr>
          <w:rFonts w:ascii="Times New Roman" w:hAnsi="Times New Roman" w:cs="Times New Roman"/>
          <w:b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b/>
          <w:sz w:val="28"/>
          <w:szCs w:val="28"/>
        </w:rPr>
        <w:t xml:space="preserve"> «Урал» Республики Башкирия</w:t>
      </w:r>
    </w:p>
    <w:p w:rsidR="00613156" w:rsidRPr="00FF6423" w:rsidRDefault="00613156" w:rsidP="0061315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220" w:rsidRPr="00FF6423" w:rsidRDefault="00CB2522" w:rsidP="0061315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Как уже было указано, Республика Башкирия обладает большим туристско-рекреационным потенциалом. Поэтому в начале 2000-х годов назрела необходимость объединить все зоны, объекты и территории туристической сферы в одну единую цепь –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«Урал». Было составлено технико-техническое обоснование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>, в котором указывались такие цели и задачи ее создания:</w:t>
      </w:r>
    </w:p>
    <w:p w:rsidR="00CB2522" w:rsidRPr="00FF6423" w:rsidRDefault="00CB2522" w:rsidP="0061315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>1. Создать туристическую зону, специализирующуюся на внедрении зимних видов активного отдыха, массового спорта и спорта высоких достижений, на основе лучших международных образцов.</w:t>
      </w:r>
    </w:p>
    <w:p w:rsidR="00CB2522" w:rsidRPr="00FF6423" w:rsidRDefault="00CB2522" w:rsidP="0061315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2. Определить основными направлениями развития туристическо-рекреационного потенциала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«Урал» следующие:</w:t>
      </w:r>
    </w:p>
    <w:p w:rsidR="00CB2522" w:rsidRPr="00FF6423" w:rsidRDefault="00CB2522" w:rsidP="0061315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lastRenderedPageBreak/>
        <w:t xml:space="preserve">- Олимпийские медали: за задумкой инициаторов проекта, в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«Урал» можно проводить различные международные соревнования по зимним видам спорта самого высокого уровня; для этого запланированы возведение стадионов и треков по лыжным гонкам, биатлону, прыжкам с трамплина, сноубордингу и лыжному двоеборью, в том числе в перспективе и с использованием искусственного покрытия;</w:t>
      </w:r>
    </w:p>
    <w:p w:rsidR="00CB2522" w:rsidRPr="00FF6423" w:rsidRDefault="00CB2522" w:rsidP="0061315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- Крылья Родины: основным и ключевым направлением транспортного потока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«Урал» должно стать воздушное сообщение через международный аэропорт г. Магнитогорска и аэродрома в г. Белорецк; в перспективе запланировано открытие центров малой авиации и дельтапланеризма;</w:t>
      </w:r>
    </w:p>
    <w:p w:rsidR="00637DEC" w:rsidRPr="00FF6423" w:rsidRDefault="00CB2522" w:rsidP="0061315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- Гиперборейские горы: </w:t>
      </w:r>
      <w:r w:rsidR="00637DEC" w:rsidRPr="00FF6423">
        <w:rPr>
          <w:rFonts w:ascii="Times New Roman" w:hAnsi="Times New Roman" w:cs="Times New Roman"/>
          <w:sz w:val="28"/>
          <w:szCs w:val="28"/>
        </w:rPr>
        <w:t xml:space="preserve">создание и дальнейшее развитие маршрутов к заповедным территориям </w:t>
      </w:r>
      <w:proofErr w:type="spellStart"/>
      <w:r w:rsidR="00637DEC" w:rsidRPr="00FF6423">
        <w:rPr>
          <w:rFonts w:ascii="Times New Roman" w:hAnsi="Times New Roman" w:cs="Times New Roman"/>
          <w:sz w:val="28"/>
          <w:szCs w:val="28"/>
        </w:rPr>
        <w:t>Аркаима</w:t>
      </w:r>
      <w:proofErr w:type="spellEnd"/>
      <w:r w:rsidR="00637DEC" w:rsidRPr="00FF64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7DEC" w:rsidRPr="00FF6423">
        <w:rPr>
          <w:rFonts w:ascii="Times New Roman" w:hAnsi="Times New Roman" w:cs="Times New Roman"/>
          <w:sz w:val="28"/>
          <w:szCs w:val="28"/>
        </w:rPr>
        <w:t>Бакшая</w:t>
      </w:r>
      <w:proofErr w:type="spellEnd"/>
      <w:r w:rsidR="00637DEC" w:rsidRPr="00FF6423">
        <w:rPr>
          <w:rFonts w:ascii="Times New Roman" w:hAnsi="Times New Roman" w:cs="Times New Roman"/>
          <w:sz w:val="28"/>
          <w:szCs w:val="28"/>
        </w:rPr>
        <w:t>, заповедникам и пещерам Южно-</w:t>
      </w:r>
      <w:proofErr w:type="spellStart"/>
      <w:r w:rsidR="00637DEC" w:rsidRPr="00FF6423">
        <w:rPr>
          <w:rFonts w:ascii="Times New Roman" w:hAnsi="Times New Roman" w:cs="Times New Roman"/>
          <w:sz w:val="28"/>
          <w:szCs w:val="28"/>
        </w:rPr>
        <w:t>Уральськой</w:t>
      </w:r>
      <w:proofErr w:type="spellEnd"/>
      <w:r w:rsidR="00637DEC" w:rsidRPr="00FF6423">
        <w:rPr>
          <w:rFonts w:ascii="Times New Roman" w:hAnsi="Times New Roman" w:cs="Times New Roman"/>
          <w:sz w:val="28"/>
          <w:szCs w:val="28"/>
        </w:rPr>
        <w:t xml:space="preserve"> гряды, а также туристические маршруты по рекам (сплав) и горам (альпинизм);</w:t>
      </w:r>
    </w:p>
    <w:p w:rsidR="00637DEC" w:rsidRPr="00FF6423" w:rsidRDefault="00637DEC" w:rsidP="0061315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>- Европа встречается с Азией: открытие и развитие центров отдыха, гостиниц, медицинских и лечебных центров с национальным колоритом и спецификой;</w:t>
      </w:r>
    </w:p>
    <w:p w:rsidR="00637DEC" w:rsidRPr="00FF6423" w:rsidRDefault="00637DEC" w:rsidP="0061315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>- Элитная недвижимость: оказание возможности арендовать небольшие гостиницы в горах типа шале для семьи или компании;</w:t>
      </w:r>
    </w:p>
    <w:p w:rsidR="00637DEC" w:rsidRPr="00FF6423" w:rsidRDefault="00637DEC" w:rsidP="0061315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>- Ваше здоровье: создание центров лечения и восстановления для пострадавших в авариях, ветеранов и инвалидов;</w:t>
      </w:r>
    </w:p>
    <w:p w:rsidR="00637DEC" w:rsidRPr="00FF6423" w:rsidRDefault="00637DEC" w:rsidP="0061315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>- Агропромышленный комплекс: активное развитие исконно башкирских агропромышленных отраслей – племенного скотоводства, бортевого пчеловодства, ремесла, тепличных хозяйств и т.д.</w:t>
      </w:r>
    </w:p>
    <w:p w:rsidR="00637DEC" w:rsidRPr="00FF6423" w:rsidRDefault="00637DEC" w:rsidP="0061315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>Были намечены конкретные шаги для реализации данных задач, а именно:</w:t>
      </w:r>
    </w:p>
    <w:p w:rsidR="00637DEC" w:rsidRPr="00FF6423" w:rsidRDefault="00637DEC" w:rsidP="0061315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1) формирование единого централизованного фонда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«Урал» благодаря общим усилиям государства, региональных властей и частного сектора на основе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ГЧП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>;</w:t>
      </w:r>
    </w:p>
    <w:p w:rsidR="00637DEC" w:rsidRPr="00FF6423" w:rsidRDefault="00637DEC" w:rsidP="0061315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lastRenderedPageBreak/>
        <w:t xml:space="preserve">2) формирование и утверждение территориального плана развития туристической инфраструктуры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«Урал» через использование ГИС-технологии;</w:t>
      </w:r>
    </w:p>
    <w:p w:rsidR="00637DEC" w:rsidRPr="00FF6423" w:rsidRDefault="00637DEC" w:rsidP="0061315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423">
        <w:rPr>
          <w:rFonts w:ascii="Times New Roman" w:hAnsi="Times New Roman" w:cs="Times New Roman"/>
          <w:sz w:val="28"/>
          <w:szCs w:val="28"/>
        </w:rPr>
        <w:t xml:space="preserve">3) продвижение новых каналов распространения информации и рекламы о новой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в СМИ, Интернете, проведение маркетинговых исследований и их анализ;</w:t>
      </w:r>
      <w:proofErr w:type="gramEnd"/>
    </w:p>
    <w:p w:rsidR="00637DEC" w:rsidRPr="00FF6423" w:rsidRDefault="00637DEC" w:rsidP="0061315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4) комплексные совместные мероприятия Магнитогорской академии туризма и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УГАЭС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по экологическому просвещению населения региона;</w:t>
      </w:r>
    </w:p>
    <w:p w:rsidR="00CB2522" w:rsidRPr="00FF6423" w:rsidRDefault="00637DEC" w:rsidP="0061315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5) создание рабочих групп по отдельным направлениям развития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«Урал», на всех уровнях.    </w:t>
      </w:r>
    </w:p>
    <w:p w:rsidR="00613156" w:rsidRPr="00FF6423" w:rsidRDefault="005A69CF" w:rsidP="00EF59D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>Также были определены конкретные мероприятия, с помощью которых была намечена реализация данного проекта в 2006-2007 году (таб. 1)</w:t>
      </w:r>
    </w:p>
    <w:p w:rsidR="005A69CF" w:rsidRPr="00FF6423" w:rsidRDefault="005A69CF" w:rsidP="005A69C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6407F" w:rsidRPr="00FF6423">
        <w:rPr>
          <w:rFonts w:ascii="Times New Roman" w:hAnsi="Times New Roman" w:cs="Times New Roman"/>
          <w:sz w:val="28"/>
          <w:szCs w:val="28"/>
        </w:rPr>
        <w:t>2.1</w:t>
      </w:r>
      <w:r w:rsidRPr="00FF6423">
        <w:rPr>
          <w:rFonts w:ascii="Times New Roman" w:hAnsi="Times New Roman" w:cs="Times New Roman"/>
          <w:sz w:val="28"/>
          <w:szCs w:val="28"/>
        </w:rPr>
        <w:t xml:space="preserve">. Перечень мероприятий  по реализации проекта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«Урал» в Республике Башкирия</w:t>
      </w:r>
    </w:p>
    <w:tbl>
      <w:tblPr>
        <w:tblStyle w:val="a4"/>
        <w:tblW w:w="9804" w:type="dxa"/>
        <w:jc w:val="center"/>
        <w:tblInd w:w="-486" w:type="dxa"/>
        <w:tblLayout w:type="fixed"/>
        <w:tblLook w:val="01E0" w:firstRow="1" w:lastRow="1" w:firstColumn="1" w:lastColumn="1" w:noHBand="0" w:noVBand="0"/>
      </w:tblPr>
      <w:tblGrid>
        <w:gridCol w:w="720"/>
        <w:gridCol w:w="7595"/>
        <w:gridCol w:w="1489"/>
      </w:tblGrid>
      <w:tr w:rsidR="005A69CF" w:rsidRPr="005A69CF" w:rsidTr="005A69CF">
        <w:trPr>
          <w:trHeight w:val="3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45"/>
              <w:jc w:val="center"/>
              <w:rPr>
                <w:b/>
                <w:color w:val="000000"/>
                <w:sz w:val="28"/>
                <w:szCs w:val="28"/>
              </w:rPr>
            </w:pPr>
            <w:r w:rsidRPr="005A69CF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33"/>
              <w:jc w:val="center"/>
              <w:rPr>
                <w:b/>
                <w:color w:val="000000"/>
                <w:sz w:val="28"/>
                <w:szCs w:val="28"/>
              </w:rPr>
            </w:pPr>
            <w:r w:rsidRPr="005A69CF">
              <w:rPr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5A69CF">
              <w:rPr>
                <w:b/>
                <w:color w:val="000000"/>
                <w:sz w:val="28"/>
                <w:szCs w:val="28"/>
              </w:rPr>
              <w:t>Сроки</w:t>
            </w:r>
          </w:p>
        </w:tc>
      </w:tr>
      <w:tr w:rsidR="005A69CF" w:rsidRPr="005A69CF" w:rsidTr="005A69CF">
        <w:trPr>
          <w:jc w:val="center"/>
        </w:trPr>
        <w:tc>
          <w:tcPr>
            <w:tcW w:w="9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69CF">
              <w:rPr>
                <w:b/>
                <w:color w:val="000000"/>
                <w:sz w:val="28"/>
                <w:szCs w:val="28"/>
              </w:rPr>
              <w:t>Организационные мероприятия</w:t>
            </w:r>
          </w:p>
        </w:tc>
      </w:tr>
      <w:tr w:rsidR="005A69CF" w:rsidRPr="005A69CF" w:rsidTr="005A69C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45"/>
              <w:jc w:val="center"/>
              <w:rPr>
                <w:color w:val="000000"/>
                <w:sz w:val="28"/>
                <w:szCs w:val="28"/>
              </w:rPr>
            </w:pPr>
            <w:r w:rsidRPr="005A69C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rPr>
                <w:color w:val="000000"/>
                <w:sz w:val="28"/>
                <w:szCs w:val="28"/>
              </w:rPr>
            </w:pPr>
            <w:r w:rsidRPr="005A69CF">
              <w:rPr>
                <w:color w:val="000000"/>
                <w:sz w:val="28"/>
                <w:szCs w:val="28"/>
              </w:rPr>
              <w:t xml:space="preserve">Проведение Международной недели предпринимательства и разработка концепции объединенного стенда государственного учреждения «Центр стратегических разработок при Президенте Республики Башкортостан» (далее </w:t>
            </w:r>
            <w:proofErr w:type="spellStart"/>
            <w:r w:rsidRPr="005A69CF">
              <w:rPr>
                <w:color w:val="000000"/>
                <w:sz w:val="28"/>
                <w:szCs w:val="28"/>
              </w:rPr>
              <w:t>ГУ</w:t>
            </w:r>
            <w:proofErr w:type="spellEnd"/>
            <w:r w:rsidRPr="005A69C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9CF">
              <w:rPr>
                <w:color w:val="000000"/>
                <w:sz w:val="28"/>
                <w:szCs w:val="28"/>
              </w:rPr>
              <w:t>ЦСР</w:t>
            </w:r>
            <w:proofErr w:type="spellEnd"/>
            <w:r w:rsidRPr="005A69CF">
              <w:rPr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5A69CF">
              <w:rPr>
                <w:color w:val="000000"/>
                <w:sz w:val="28"/>
                <w:szCs w:val="28"/>
              </w:rPr>
              <w:t>Абзелиловского</w:t>
            </w:r>
            <w:proofErr w:type="spellEnd"/>
            <w:r w:rsidRPr="005A69CF">
              <w:rPr>
                <w:color w:val="000000"/>
                <w:sz w:val="28"/>
                <w:szCs w:val="28"/>
              </w:rPr>
              <w:t xml:space="preserve">, Белорецкого и </w:t>
            </w:r>
            <w:proofErr w:type="spellStart"/>
            <w:r w:rsidRPr="005A69CF">
              <w:rPr>
                <w:color w:val="000000"/>
                <w:sz w:val="28"/>
                <w:szCs w:val="28"/>
              </w:rPr>
              <w:t>Бурзянского</w:t>
            </w:r>
            <w:proofErr w:type="spellEnd"/>
            <w:r w:rsidRPr="005A69CF">
              <w:rPr>
                <w:color w:val="000000"/>
                <w:sz w:val="28"/>
                <w:szCs w:val="28"/>
              </w:rPr>
              <w:t xml:space="preserve"> районов</w:t>
            </w:r>
          </w:p>
          <w:p w:rsidR="005A69CF" w:rsidRPr="005A69CF" w:rsidRDefault="005A69CF" w:rsidP="005A69CF">
            <w:pPr>
              <w:rPr>
                <w:color w:val="000000"/>
                <w:sz w:val="28"/>
                <w:szCs w:val="28"/>
              </w:rPr>
            </w:pPr>
            <w:r w:rsidRPr="005A69CF">
              <w:rPr>
                <w:color w:val="000000"/>
                <w:sz w:val="28"/>
                <w:szCs w:val="28"/>
              </w:rPr>
              <w:t xml:space="preserve">(представлены макеты, стенды и фильм о проекте особой экономической зоне туристско-рекреационного типа «Урал», далее </w:t>
            </w:r>
            <w:proofErr w:type="spellStart"/>
            <w:r w:rsidRPr="005A69CF">
              <w:rPr>
                <w:color w:val="000000"/>
                <w:sz w:val="28"/>
                <w:szCs w:val="28"/>
              </w:rPr>
              <w:t>ОЭЗ</w:t>
            </w:r>
            <w:proofErr w:type="spellEnd"/>
            <w:r w:rsidRPr="005A69C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9CF">
              <w:rPr>
                <w:color w:val="000000"/>
                <w:sz w:val="28"/>
                <w:szCs w:val="28"/>
              </w:rPr>
              <w:t>ТРТ</w:t>
            </w:r>
            <w:proofErr w:type="spellEnd"/>
            <w:r w:rsidRPr="005A69CF">
              <w:rPr>
                <w:color w:val="000000"/>
                <w:sz w:val="28"/>
                <w:szCs w:val="28"/>
              </w:rPr>
              <w:t xml:space="preserve"> «Урал»)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A69CF">
              <w:rPr>
                <w:color w:val="000000"/>
                <w:sz w:val="28"/>
                <w:szCs w:val="28"/>
              </w:rPr>
              <w:t>Ноябрь 2006 г.</w:t>
            </w:r>
          </w:p>
        </w:tc>
      </w:tr>
      <w:tr w:rsidR="005A69CF" w:rsidRPr="005A69CF" w:rsidTr="005A69C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45"/>
              <w:jc w:val="center"/>
              <w:rPr>
                <w:color w:val="000000"/>
                <w:sz w:val="28"/>
                <w:szCs w:val="28"/>
              </w:rPr>
            </w:pPr>
            <w:r w:rsidRPr="005A69C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rPr>
                <w:sz w:val="28"/>
                <w:szCs w:val="28"/>
              </w:rPr>
            </w:pPr>
            <w:r w:rsidRPr="005A69CF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5A69CF">
              <w:rPr>
                <w:sz w:val="28"/>
                <w:szCs w:val="28"/>
              </w:rPr>
              <w:t>II</w:t>
            </w:r>
            <w:proofErr w:type="spellEnd"/>
            <w:r w:rsidRPr="005A69CF">
              <w:rPr>
                <w:sz w:val="28"/>
                <w:szCs w:val="28"/>
              </w:rPr>
              <w:t xml:space="preserve"> Зауральского инвестиционного форума в г. Сибай </w:t>
            </w:r>
            <w:r w:rsidRPr="005A69CF">
              <w:rPr>
                <w:sz w:val="28"/>
                <w:szCs w:val="28"/>
              </w:rPr>
              <w:br/>
              <w:t xml:space="preserve">- проведение открытого экспертного совета «Развитие туристско-рекреационного кластера в Зауралье», </w:t>
            </w:r>
          </w:p>
          <w:p w:rsidR="005A69CF" w:rsidRPr="005A69CF" w:rsidRDefault="005A69CF" w:rsidP="005A69CF">
            <w:pPr>
              <w:rPr>
                <w:sz w:val="28"/>
                <w:szCs w:val="28"/>
              </w:rPr>
            </w:pPr>
            <w:r w:rsidRPr="005A69CF">
              <w:rPr>
                <w:sz w:val="28"/>
                <w:szCs w:val="28"/>
              </w:rPr>
              <w:t>- подготовка выставочной экспозиции «Проект по созданию туристического кластера в Зауралье»</w:t>
            </w:r>
          </w:p>
          <w:p w:rsidR="005A69CF" w:rsidRPr="005A69CF" w:rsidRDefault="005A69CF" w:rsidP="005A69CF">
            <w:pPr>
              <w:rPr>
                <w:sz w:val="28"/>
                <w:szCs w:val="28"/>
              </w:rPr>
            </w:pPr>
            <w:r w:rsidRPr="005A69CF">
              <w:rPr>
                <w:sz w:val="28"/>
                <w:szCs w:val="28"/>
              </w:rPr>
              <w:t xml:space="preserve">- осмотр территории, которая планируется для создания </w:t>
            </w:r>
            <w:proofErr w:type="spellStart"/>
            <w:r w:rsidRPr="005A69CF">
              <w:rPr>
                <w:sz w:val="28"/>
                <w:szCs w:val="28"/>
              </w:rPr>
              <w:t>ОЭЗ</w:t>
            </w:r>
            <w:proofErr w:type="spellEnd"/>
            <w:r w:rsidRPr="005A69CF">
              <w:rPr>
                <w:sz w:val="28"/>
                <w:szCs w:val="28"/>
              </w:rPr>
              <w:t xml:space="preserve"> «Урал», знакомство с действующей инфраструктурой и объектами 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A69CF">
              <w:rPr>
                <w:color w:val="000000"/>
                <w:sz w:val="28"/>
                <w:szCs w:val="28"/>
              </w:rPr>
              <w:t>Февраль 2007 г.</w:t>
            </w:r>
          </w:p>
        </w:tc>
      </w:tr>
      <w:tr w:rsidR="005A69CF" w:rsidRPr="005A69CF" w:rsidTr="005A69CF">
        <w:trPr>
          <w:jc w:val="center"/>
        </w:trPr>
        <w:tc>
          <w:tcPr>
            <w:tcW w:w="9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69CF">
              <w:rPr>
                <w:b/>
                <w:color w:val="000000"/>
                <w:sz w:val="28"/>
                <w:szCs w:val="28"/>
              </w:rPr>
              <w:t>Документы</w:t>
            </w:r>
          </w:p>
        </w:tc>
      </w:tr>
      <w:tr w:rsidR="005A69CF" w:rsidRPr="005A69CF" w:rsidTr="005A69C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45"/>
              <w:jc w:val="center"/>
              <w:rPr>
                <w:color w:val="000000"/>
                <w:sz w:val="28"/>
                <w:szCs w:val="28"/>
              </w:rPr>
            </w:pPr>
            <w:r w:rsidRPr="005A69C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CF" w:rsidRPr="005A69CF" w:rsidRDefault="005A69CF" w:rsidP="005A69CF">
            <w:pPr>
              <w:rPr>
                <w:sz w:val="28"/>
                <w:szCs w:val="28"/>
              </w:rPr>
            </w:pPr>
            <w:r w:rsidRPr="005A69CF">
              <w:rPr>
                <w:sz w:val="28"/>
                <w:szCs w:val="28"/>
              </w:rPr>
              <w:t xml:space="preserve">Подготовка проекта </w:t>
            </w:r>
            <w:proofErr w:type="spellStart"/>
            <w:r w:rsidRPr="005A69CF">
              <w:rPr>
                <w:sz w:val="28"/>
                <w:szCs w:val="28"/>
              </w:rPr>
              <w:t>ОЭЗ</w:t>
            </w:r>
            <w:proofErr w:type="spellEnd"/>
            <w:r w:rsidRPr="005A69CF">
              <w:rPr>
                <w:sz w:val="28"/>
                <w:szCs w:val="28"/>
              </w:rPr>
              <w:t xml:space="preserve"> </w:t>
            </w:r>
            <w:proofErr w:type="spellStart"/>
            <w:r w:rsidRPr="005A69CF">
              <w:rPr>
                <w:sz w:val="28"/>
                <w:szCs w:val="28"/>
              </w:rPr>
              <w:t>ТРТ</w:t>
            </w:r>
            <w:proofErr w:type="spellEnd"/>
            <w:r w:rsidRPr="005A69CF">
              <w:rPr>
                <w:sz w:val="28"/>
                <w:szCs w:val="28"/>
              </w:rPr>
              <w:t xml:space="preserve"> «Урал»</w:t>
            </w:r>
          </w:p>
          <w:p w:rsidR="005A69CF" w:rsidRPr="005A69CF" w:rsidRDefault="005A69CF" w:rsidP="005A69CF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A69CF">
              <w:rPr>
                <w:color w:val="000000"/>
                <w:sz w:val="28"/>
                <w:szCs w:val="28"/>
              </w:rPr>
              <w:t>В работе</w:t>
            </w:r>
          </w:p>
        </w:tc>
      </w:tr>
      <w:tr w:rsidR="005A69CF" w:rsidRPr="005A69CF" w:rsidTr="005A69C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45"/>
              <w:jc w:val="center"/>
              <w:rPr>
                <w:color w:val="000000"/>
                <w:sz w:val="28"/>
                <w:szCs w:val="28"/>
              </w:rPr>
            </w:pPr>
            <w:r w:rsidRPr="005A69CF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CF" w:rsidRPr="005A69CF" w:rsidRDefault="005A69CF" w:rsidP="005A69CF">
            <w:pPr>
              <w:rPr>
                <w:sz w:val="28"/>
                <w:szCs w:val="28"/>
              </w:rPr>
            </w:pPr>
            <w:r w:rsidRPr="005A69CF">
              <w:rPr>
                <w:sz w:val="28"/>
                <w:szCs w:val="28"/>
              </w:rPr>
              <w:t xml:space="preserve">Подготовка </w:t>
            </w:r>
            <w:proofErr w:type="gramStart"/>
            <w:r w:rsidRPr="005A69CF">
              <w:rPr>
                <w:sz w:val="28"/>
                <w:szCs w:val="28"/>
              </w:rPr>
              <w:t>мастер-плана</w:t>
            </w:r>
            <w:proofErr w:type="gramEnd"/>
            <w:r w:rsidRPr="005A69CF">
              <w:rPr>
                <w:sz w:val="28"/>
                <w:szCs w:val="28"/>
              </w:rPr>
              <w:t xml:space="preserve"> по туризму</w:t>
            </w:r>
          </w:p>
          <w:p w:rsidR="005A69CF" w:rsidRPr="005A69CF" w:rsidRDefault="005A69CF" w:rsidP="005A69CF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A69CF">
              <w:rPr>
                <w:color w:val="000000"/>
                <w:sz w:val="28"/>
                <w:szCs w:val="28"/>
              </w:rPr>
              <w:t>21 сентября</w:t>
            </w:r>
          </w:p>
          <w:p w:rsidR="005A69CF" w:rsidRPr="005A69CF" w:rsidRDefault="005A69CF" w:rsidP="005A69C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A69CF">
              <w:rPr>
                <w:color w:val="000000"/>
                <w:sz w:val="28"/>
                <w:szCs w:val="28"/>
              </w:rPr>
              <w:t>2006 г.</w:t>
            </w:r>
          </w:p>
        </w:tc>
      </w:tr>
      <w:tr w:rsidR="005A69CF" w:rsidRPr="005A69CF" w:rsidTr="005A69C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45"/>
              <w:jc w:val="center"/>
              <w:rPr>
                <w:color w:val="000000"/>
                <w:sz w:val="28"/>
                <w:szCs w:val="28"/>
              </w:rPr>
            </w:pPr>
            <w:r w:rsidRPr="005A69C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CF" w:rsidRPr="005A69CF" w:rsidRDefault="005A69CF" w:rsidP="005A69CF">
            <w:pPr>
              <w:rPr>
                <w:color w:val="000000"/>
                <w:sz w:val="28"/>
                <w:szCs w:val="28"/>
              </w:rPr>
            </w:pPr>
            <w:r w:rsidRPr="005A69CF">
              <w:rPr>
                <w:color w:val="000000"/>
                <w:sz w:val="28"/>
                <w:szCs w:val="28"/>
              </w:rPr>
              <w:t xml:space="preserve">Подготовлены документы территориального планирования субъекта </w:t>
            </w:r>
            <w:proofErr w:type="spellStart"/>
            <w:r w:rsidRPr="005A69CF">
              <w:rPr>
                <w:color w:val="000000"/>
                <w:sz w:val="28"/>
                <w:szCs w:val="28"/>
              </w:rPr>
              <w:t>ОЭЗ</w:t>
            </w:r>
            <w:proofErr w:type="spellEnd"/>
            <w:r w:rsidRPr="005A69C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9CF">
              <w:rPr>
                <w:color w:val="000000"/>
                <w:sz w:val="28"/>
                <w:szCs w:val="28"/>
              </w:rPr>
              <w:t>ТР</w:t>
            </w:r>
            <w:proofErr w:type="gramStart"/>
            <w:r w:rsidRPr="005A69CF">
              <w:rPr>
                <w:color w:val="000000"/>
                <w:sz w:val="28"/>
                <w:szCs w:val="28"/>
              </w:rPr>
              <w:t>Т«</w:t>
            </w:r>
            <w:proofErr w:type="gramEnd"/>
            <w:r w:rsidRPr="005A69CF">
              <w:rPr>
                <w:color w:val="000000"/>
                <w:sz w:val="28"/>
                <w:szCs w:val="28"/>
              </w:rPr>
              <w:t>Урал</w:t>
            </w:r>
            <w:proofErr w:type="spellEnd"/>
            <w:r w:rsidRPr="005A69CF">
              <w:rPr>
                <w:color w:val="000000"/>
                <w:sz w:val="28"/>
                <w:szCs w:val="28"/>
              </w:rPr>
              <w:t xml:space="preserve">» – </w:t>
            </w:r>
            <w:proofErr w:type="spellStart"/>
            <w:r w:rsidRPr="005A69CF">
              <w:rPr>
                <w:color w:val="000000"/>
                <w:sz w:val="28"/>
                <w:szCs w:val="28"/>
              </w:rPr>
              <w:t>Бурзянский</w:t>
            </w:r>
            <w:proofErr w:type="spellEnd"/>
            <w:r w:rsidRPr="005A69CF">
              <w:rPr>
                <w:color w:val="000000"/>
                <w:sz w:val="28"/>
                <w:szCs w:val="28"/>
              </w:rPr>
              <w:t xml:space="preserve"> район, Белорецкий район, готовятся документы по </w:t>
            </w:r>
            <w:proofErr w:type="spellStart"/>
            <w:r w:rsidRPr="005A69CF">
              <w:rPr>
                <w:color w:val="000000"/>
                <w:sz w:val="28"/>
                <w:szCs w:val="28"/>
              </w:rPr>
              <w:t>Абзелиловскому</w:t>
            </w:r>
            <w:proofErr w:type="spellEnd"/>
            <w:r w:rsidRPr="005A69CF">
              <w:rPr>
                <w:color w:val="000000"/>
                <w:sz w:val="28"/>
                <w:szCs w:val="28"/>
              </w:rPr>
              <w:t xml:space="preserve"> району</w:t>
            </w:r>
          </w:p>
          <w:p w:rsidR="005A69CF" w:rsidRPr="005A69CF" w:rsidRDefault="005A69CF" w:rsidP="005A69CF">
            <w:pPr>
              <w:rPr>
                <w:sz w:val="28"/>
                <w:szCs w:val="28"/>
              </w:rPr>
            </w:pPr>
            <w:r w:rsidRPr="005A69CF">
              <w:rPr>
                <w:sz w:val="28"/>
                <w:szCs w:val="28"/>
              </w:rPr>
              <w:t xml:space="preserve">Получена </w:t>
            </w:r>
            <w:r w:rsidRPr="005A69CF">
              <w:rPr>
                <w:bCs/>
                <w:sz w:val="28"/>
                <w:szCs w:val="28"/>
              </w:rPr>
              <w:t xml:space="preserve">информация о социально-экономическом положении муниципальных районов – </w:t>
            </w:r>
            <w:proofErr w:type="spellStart"/>
            <w:r w:rsidRPr="005A69CF">
              <w:rPr>
                <w:bCs/>
                <w:sz w:val="28"/>
                <w:szCs w:val="28"/>
              </w:rPr>
              <w:t>Абзелиловский</w:t>
            </w:r>
            <w:proofErr w:type="spellEnd"/>
            <w:r w:rsidRPr="005A69CF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5A69CF">
              <w:rPr>
                <w:bCs/>
                <w:sz w:val="28"/>
                <w:szCs w:val="28"/>
              </w:rPr>
              <w:t>Бурзянский</w:t>
            </w:r>
            <w:proofErr w:type="spellEnd"/>
            <w:r w:rsidRPr="005A69CF">
              <w:rPr>
                <w:bCs/>
                <w:sz w:val="28"/>
                <w:szCs w:val="28"/>
              </w:rPr>
              <w:t xml:space="preserve">, Белорецкий на 2006 г. </w:t>
            </w:r>
          </w:p>
          <w:p w:rsidR="005A69CF" w:rsidRPr="005A69CF" w:rsidRDefault="005A69CF" w:rsidP="005A69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A69CF">
              <w:rPr>
                <w:color w:val="000000"/>
                <w:sz w:val="28"/>
                <w:szCs w:val="28"/>
              </w:rPr>
              <w:t>Ноябрь 2006 г.</w:t>
            </w:r>
          </w:p>
        </w:tc>
      </w:tr>
      <w:tr w:rsidR="005A69CF" w:rsidRPr="005A69CF" w:rsidTr="005A69C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45"/>
              <w:jc w:val="center"/>
              <w:rPr>
                <w:color w:val="000000"/>
                <w:sz w:val="28"/>
                <w:szCs w:val="28"/>
              </w:rPr>
            </w:pPr>
            <w:r w:rsidRPr="005A69C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rPr>
                <w:color w:val="000000"/>
                <w:sz w:val="28"/>
                <w:szCs w:val="28"/>
              </w:rPr>
            </w:pPr>
            <w:r w:rsidRPr="005A69CF">
              <w:rPr>
                <w:sz w:val="28"/>
                <w:szCs w:val="28"/>
              </w:rPr>
              <w:t xml:space="preserve">Подписано Соглашение с Уфимской государственной академией экономики и сервиса (далее </w:t>
            </w:r>
            <w:proofErr w:type="spellStart"/>
            <w:r w:rsidRPr="005A69CF">
              <w:rPr>
                <w:sz w:val="28"/>
                <w:szCs w:val="28"/>
              </w:rPr>
              <w:t>УГАЭС</w:t>
            </w:r>
            <w:proofErr w:type="spellEnd"/>
            <w:r w:rsidRPr="005A69CF">
              <w:rPr>
                <w:sz w:val="28"/>
                <w:szCs w:val="28"/>
              </w:rPr>
              <w:t>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A69CF">
              <w:rPr>
                <w:color w:val="000000"/>
                <w:sz w:val="28"/>
                <w:szCs w:val="28"/>
              </w:rPr>
              <w:t>Апрель 2007 г.</w:t>
            </w:r>
          </w:p>
        </w:tc>
      </w:tr>
      <w:tr w:rsidR="005A69CF" w:rsidRPr="005A69CF" w:rsidTr="005A69C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45"/>
              <w:jc w:val="center"/>
              <w:rPr>
                <w:color w:val="000000"/>
                <w:sz w:val="28"/>
                <w:szCs w:val="28"/>
              </w:rPr>
            </w:pPr>
            <w:r w:rsidRPr="005A69C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rPr>
                <w:sz w:val="28"/>
                <w:szCs w:val="28"/>
              </w:rPr>
            </w:pPr>
            <w:r w:rsidRPr="005A69CF">
              <w:rPr>
                <w:sz w:val="28"/>
                <w:szCs w:val="28"/>
              </w:rPr>
              <w:t>Разработан проект по развитию туризма в природном парке «</w:t>
            </w:r>
            <w:proofErr w:type="spellStart"/>
            <w:r w:rsidRPr="005A69CF">
              <w:rPr>
                <w:sz w:val="28"/>
                <w:szCs w:val="28"/>
              </w:rPr>
              <w:t>Агидель</w:t>
            </w:r>
            <w:proofErr w:type="spellEnd"/>
            <w:r w:rsidRPr="005A69CF">
              <w:rPr>
                <w:sz w:val="28"/>
                <w:szCs w:val="28"/>
              </w:rPr>
              <w:t xml:space="preserve">» </w:t>
            </w:r>
            <w:proofErr w:type="spellStart"/>
            <w:r w:rsidRPr="005A69CF">
              <w:rPr>
                <w:sz w:val="28"/>
                <w:szCs w:val="28"/>
              </w:rPr>
              <w:t>Бурзянского</w:t>
            </w:r>
            <w:proofErr w:type="spellEnd"/>
            <w:r w:rsidRPr="005A69CF">
              <w:rPr>
                <w:sz w:val="28"/>
                <w:szCs w:val="28"/>
              </w:rPr>
              <w:t xml:space="preserve"> района, на данный момент проект одобрен </w:t>
            </w:r>
            <w:proofErr w:type="spellStart"/>
            <w:r w:rsidRPr="005A69CF">
              <w:rPr>
                <w:color w:val="000000"/>
                <w:sz w:val="28"/>
                <w:szCs w:val="28"/>
              </w:rPr>
              <w:t>ГУ</w:t>
            </w:r>
            <w:proofErr w:type="spellEnd"/>
            <w:r w:rsidRPr="005A69C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9CF">
              <w:rPr>
                <w:color w:val="000000"/>
                <w:sz w:val="28"/>
                <w:szCs w:val="28"/>
              </w:rPr>
              <w:t>ЦСР</w:t>
            </w:r>
            <w:proofErr w:type="spellEnd"/>
            <w:r w:rsidRPr="005A69CF">
              <w:rPr>
                <w:sz w:val="28"/>
                <w:szCs w:val="28"/>
              </w:rPr>
              <w:t>, идет процесс согласования в Правительстве Республики Башкортостан, для того чтобы данный проект принять в качестве государственной программы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A69CF">
              <w:rPr>
                <w:color w:val="000000"/>
                <w:sz w:val="28"/>
                <w:szCs w:val="28"/>
              </w:rPr>
              <w:t>Март 2007 г.</w:t>
            </w:r>
          </w:p>
        </w:tc>
      </w:tr>
      <w:tr w:rsidR="005A69CF" w:rsidRPr="005A69CF" w:rsidTr="005A69CF">
        <w:trPr>
          <w:jc w:val="center"/>
        </w:trPr>
        <w:tc>
          <w:tcPr>
            <w:tcW w:w="9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69CF">
              <w:rPr>
                <w:b/>
                <w:color w:val="000000"/>
                <w:sz w:val="28"/>
                <w:szCs w:val="28"/>
              </w:rPr>
              <w:t>Презентационные мероприятия</w:t>
            </w:r>
          </w:p>
        </w:tc>
      </w:tr>
      <w:tr w:rsidR="005A69CF" w:rsidRPr="005A69CF" w:rsidTr="005A69CF">
        <w:trPr>
          <w:trHeight w:val="304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45"/>
              <w:jc w:val="center"/>
              <w:rPr>
                <w:color w:val="000000"/>
                <w:sz w:val="28"/>
                <w:szCs w:val="28"/>
              </w:rPr>
            </w:pPr>
            <w:r w:rsidRPr="005A69C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CF" w:rsidRPr="005A69CF" w:rsidRDefault="005A69CF" w:rsidP="005A69CF">
            <w:pPr>
              <w:ind w:firstLine="34"/>
              <w:rPr>
                <w:sz w:val="28"/>
                <w:szCs w:val="28"/>
              </w:rPr>
            </w:pPr>
            <w:r w:rsidRPr="005A69CF">
              <w:rPr>
                <w:sz w:val="28"/>
                <w:szCs w:val="28"/>
              </w:rPr>
              <w:t>Участие в конференциях, семинарах, совещаниях по особым экономическим зонам:</w:t>
            </w:r>
          </w:p>
          <w:p w:rsidR="005A69CF" w:rsidRPr="005A69CF" w:rsidRDefault="005A69CF" w:rsidP="005A69CF">
            <w:pPr>
              <w:ind w:firstLine="34"/>
              <w:rPr>
                <w:sz w:val="28"/>
                <w:szCs w:val="28"/>
              </w:rPr>
            </w:pPr>
          </w:p>
          <w:p w:rsidR="005A69CF" w:rsidRPr="005A69CF" w:rsidRDefault="005A69CF" w:rsidP="005A69CF">
            <w:pPr>
              <w:ind w:firstLine="34"/>
              <w:rPr>
                <w:sz w:val="28"/>
                <w:szCs w:val="28"/>
              </w:rPr>
            </w:pPr>
            <w:r w:rsidRPr="005A69CF">
              <w:rPr>
                <w:sz w:val="28"/>
                <w:szCs w:val="28"/>
              </w:rPr>
              <w:t>- I Всероссийская конференция «Особые экономические зоны» в июне 2006 г.</w:t>
            </w:r>
          </w:p>
          <w:p w:rsidR="005A69CF" w:rsidRPr="005A69CF" w:rsidRDefault="005A69CF" w:rsidP="005A69CF">
            <w:pPr>
              <w:ind w:firstLine="34"/>
              <w:rPr>
                <w:sz w:val="28"/>
                <w:szCs w:val="28"/>
              </w:rPr>
            </w:pPr>
            <w:r w:rsidRPr="005A69CF">
              <w:rPr>
                <w:sz w:val="28"/>
                <w:szCs w:val="28"/>
              </w:rPr>
              <w:t xml:space="preserve">- </w:t>
            </w:r>
            <w:proofErr w:type="spellStart"/>
            <w:r w:rsidRPr="005A69CF">
              <w:rPr>
                <w:sz w:val="28"/>
                <w:szCs w:val="28"/>
              </w:rPr>
              <w:t>II</w:t>
            </w:r>
            <w:proofErr w:type="spellEnd"/>
            <w:r w:rsidRPr="005A69CF">
              <w:rPr>
                <w:sz w:val="28"/>
                <w:szCs w:val="28"/>
              </w:rPr>
              <w:t xml:space="preserve"> Всероссийская конференция «Особые экономические зоны – новые возможности для инвесторов» в октябре 2006 г.,</w:t>
            </w:r>
          </w:p>
          <w:p w:rsidR="005A69CF" w:rsidRPr="005A69CF" w:rsidRDefault="005A69CF" w:rsidP="005A69CF">
            <w:pPr>
              <w:ind w:firstLine="34"/>
              <w:rPr>
                <w:sz w:val="28"/>
                <w:szCs w:val="28"/>
              </w:rPr>
            </w:pPr>
            <w:r w:rsidRPr="005A69CF">
              <w:rPr>
                <w:sz w:val="28"/>
                <w:szCs w:val="28"/>
              </w:rPr>
              <w:t xml:space="preserve">- совместное заседание Законодательного Собрания Челябинской области и Минэкономразвития </w:t>
            </w:r>
            <w:proofErr w:type="spellStart"/>
            <w:r w:rsidRPr="005A69CF">
              <w:rPr>
                <w:sz w:val="28"/>
                <w:szCs w:val="28"/>
              </w:rPr>
              <w:t>ЧО</w:t>
            </w:r>
            <w:proofErr w:type="spellEnd"/>
            <w:r w:rsidRPr="005A69CF">
              <w:rPr>
                <w:sz w:val="28"/>
                <w:szCs w:val="28"/>
              </w:rPr>
              <w:t xml:space="preserve"> в феврале 2007 г., </w:t>
            </w:r>
          </w:p>
          <w:p w:rsidR="005A69CF" w:rsidRPr="005A69CF" w:rsidRDefault="005A69CF" w:rsidP="005A69CF">
            <w:pPr>
              <w:ind w:firstLine="34"/>
              <w:rPr>
                <w:color w:val="000000"/>
                <w:sz w:val="28"/>
                <w:szCs w:val="28"/>
              </w:rPr>
            </w:pPr>
            <w:r w:rsidRPr="005A69CF">
              <w:rPr>
                <w:sz w:val="28"/>
                <w:szCs w:val="28"/>
              </w:rPr>
              <w:t xml:space="preserve">- </w:t>
            </w:r>
            <w:proofErr w:type="spellStart"/>
            <w:r w:rsidRPr="005A69CF">
              <w:rPr>
                <w:color w:val="000000"/>
                <w:sz w:val="28"/>
                <w:szCs w:val="28"/>
              </w:rPr>
              <w:t>II</w:t>
            </w:r>
            <w:proofErr w:type="spellEnd"/>
            <w:r w:rsidRPr="005A69CF">
              <w:rPr>
                <w:color w:val="000000"/>
                <w:sz w:val="28"/>
                <w:szCs w:val="28"/>
              </w:rPr>
              <w:t xml:space="preserve"> Зауральский инвестиционный форум в Сибае в феврале 2007 г.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A69CF">
              <w:rPr>
                <w:color w:val="000000"/>
                <w:sz w:val="28"/>
                <w:szCs w:val="28"/>
              </w:rPr>
              <w:t>В течении</w:t>
            </w:r>
          </w:p>
          <w:p w:rsidR="005A69CF" w:rsidRPr="005A69CF" w:rsidRDefault="005A69CF" w:rsidP="005A69C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A69CF">
              <w:rPr>
                <w:color w:val="000000"/>
                <w:sz w:val="28"/>
                <w:szCs w:val="28"/>
              </w:rPr>
              <w:t>2006-2007 гг.</w:t>
            </w:r>
          </w:p>
        </w:tc>
      </w:tr>
      <w:tr w:rsidR="005A69CF" w:rsidRPr="005A69CF" w:rsidTr="005A69C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45"/>
              <w:rPr>
                <w:color w:val="000000"/>
                <w:sz w:val="28"/>
                <w:szCs w:val="28"/>
              </w:rPr>
            </w:pPr>
            <w:r w:rsidRPr="005A69C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34"/>
              <w:rPr>
                <w:sz w:val="28"/>
                <w:szCs w:val="28"/>
              </w:rPr>
            </w:pPr>
            <w:r w:rsidRPr="005A69CF">
              <w:rPr>
                <w:sz w:val="28"/>
                <w:szCs w:val="28"/>
              </w:rPr>
              <w:t xml:space="preserve">Подготовлена презентация </w:t>
            </w:r>
            <w:proofErr w:type="spellStart"/>
            <w:r w:rsidRPr="005A69CF">
              <w:rPr>
                <w:sz w:val="28"/>
                <w:szCs w:val="28"/>
              </w:rPr>
              <w:t>ОЭЗ</w:t>
            </w:r>
            <w:proofErr w:type="spellEnd"/>
            <w:r w:rsidRPr="005A69CF">
              <w:rPr>
                <w:sz w:val="28"/>
                <w:szCs w:val="28"/>
              </w:rPr>
              <w:t xml:space="preserve"> </w:t>
            </w:r>
            <w:proofErr w:type="spellStart"/>
            <w:r w:rsidRPr="005A69CF">
              <w:rPr>
                <w:sz w:val="28"/>
                <w:szCs w:val="28"/>
              </w:rPr>
              <w:t>ТРТ</w:t>
            </w:r>
            <w:proofErr w:type="spellEnd"/>
            <w:r w:rsidRPr="005A69CF">
              <w:rPr>
                <w:sz w:val="28"/>
                <w:szCs w:val="28"/>
              </w:rPr>
              <w:t xml:space="preserve"> «Урал» в электронном виде, </w:t>
            </w:r>
          </w:p>
          <w:p w:rsidR="005A69CF" w:rsidRPr="005A69CF" w:rsidRDefault="005A69CF" w:rsidP="005A69CF">
            <w:pPr>
              <w:ind w:firstLine="34"/>
              <w:rPr>
                <w:i/>
                <w:color w:val="000000"/>
                <w:sz w:val="28"/>
                <w:szCs w:val="28"/>
              </w:rPr>
            </w:pPr>
            <w:r w:rsidRPr="005A69CF">
              <w:rPr>
                <w:sz w:val="28"/>
                <w:szCs w:val="28"/>
              </w:rPr>
              <w:t xml:space="preserve">цветной презентационный буклет </w:t>
            </w:r>
            <w:proofErr w:type="spellStart"/>
            <w:r w:rsidRPr="005A69CF">
              <w:rPr>
                <w:sz w:val="28"/>
                <w:szCs w:val="28"/>
              </w:rPr>
              <w:t>ОЭЗ</w:t>
            </w:r>
            <w:proofErr w:type="spellEnd"/>
            <w:r w:rsidRPr="005A69CF">
              <w:rPr>
                <w:sz w:val="28"/>
                <w:szCs w:val="28"/>
              </w:rPr>
              <w:t xml:space="preserve"> «Урал»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FF6423">
              <w:rPr>
                <w:color w:val="000000"/>
                <w:sz w:val="28"/>
                <w:szCs w:val="28"/>
              </w:rPr>
              <w:t>В 2006 г.</w:t>
            </w:r>
          </w:p>
        </w:tc>
      </w:tr>
      <w:tr w:rsidR="005A69CF" w:rsidRPr="005A69CF" w:rsidTr="005A69C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45"/>
              <w:rPr>
                <w:color w:val="000000"/>
                <w:sz w:val="28"/>
                <w:szCs w:val="28"/>
              </w:rPr>
            </w:pPr>
            <w:r w:rsidRPr="005A69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34"/>
              <w:rPr>
                <w:sz w:val="28"/>
                <w:szCs w:val="28"/>
              </w:rPr>
            </w:pPr>
            <w:r w:rsidRPr="005A69CF">
              <w:rPr>
                <w:sz w:val="28"/>
                <w:szCs w:val="28"/>
              </w:rPr>
              <w:t xml:space="preserve">Выполнен полноцветный буклет </w:t>
            </w:r>
            <w:proofErr w:type="spellStart"/>
            <w:r w:rsidRPr="005A69CF">
              <w:rPr>
                <w:sz w:val="28"/>
                <w:szCs w:val="28"/>
              </w:rPr>
              <w:t>ОЭЗ</w:t>
            </w:r>
            <w:proofErr w:type="spellEnd"/>
            <w:r w:rsidRPr="005A69CF">
              <w:rPr>
                <w:sz w:val="28"/>
                <w:szCs w:val="28"/>
              </w:rPr>
              <w:t xml:space="preserve"> </w:t>
            </w:r>
            <w:proofErr w:type="spellStart"/>
            <w:r w:rsidRPr="005A69CF">
              <w:rPr>
                <w:sz w:val="28"/>
                <w:szCs w:val="28"/>
              </w:rPr>
              <w:t>ТРТ</w:t>
            </w:r>
            <w:proofErr w:type="spellEnd"/>
            <w:r w:rsidRPr="005A69CF">
              <w:rPr>
                <w:sz w:val="28"/>
                <w:szCs w:val="28"/>
              </w:rPr>
              <w:t xml:space="preserve"> «Урал» по Башкирскому государственному природному заповеднику «Инвестиционное предложение»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A69CF">
              <w:rPr>
                <w:color w:val="000000"/>
                <w:sz w:val="28"/>
                <w:szCs w:val="28"/>
              </w:rPr>
              <w:t>Ноябрь 2006 гг.</w:t>
            </w:r>
          </w:p>
        </w:tc>
      </w:tr>
      <w:tr w:rsidR="005A69CF" w:rsidRPr="005A69CF" w:rsidTr="005A69C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45"/>
              <w:rPr>
                <w:color w:val="000000"/>
                <w:sz w:val="28"/>
                <w:szCs w:val="28"/>
              </w:rPr>
            </w:pPr>
            <w:r w:rsidRPr="005A69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34"/>
              <w:rPr>
                <w:color w:val="000000"/>
                <w:sz w:val="28"/>
                <w:szCs w:val="28"/>
              </w:rPr>
            </w:pPr>
            <w:r w:rsidRPr="005A69CF">
              <w:rPr>
                <w:sz w:val="28"/>
                <w:szCs w:val="28"/>
              </w:rPr>
              <w:t xml:space="preserve">Презентация трех макетов </w:t>
            </w:r>
            <w:proofErr w:type="spellStart"/>
            <w:r w:rsidRPr="005A69CF">
              <w:rPr>
                <w:sz w:val="28"/>
                <w:szCs w:val="28"/>
              </w:rPr>
              <w:t>ОЭЗ</w:t>
            </w:r>
            <w:proofErr w:type="spellEnd"/>
            <w:r w:rsidRPr="005A69CF">
              <w:rPr>
                <w:sz w:val="28"/>
                <w:szCs w:val="28"/>
              </w:rPr>
              <w:t xml:space="preserve"> </w:t>
            </w:r>
            <w:proofErr w:type="spellStart"/>
            <w:r w:rsidRPr="005A69CF">
              <w:rPr>
                <w:sz w:val="28"/>
                <w:szCs w:val="28"/>
              </w:rPr>
              <w:t>ТРТ</w:t>
            </w:r>
            <w:proofErr w:type="spellEnd"/>
            <w:r w:rsidRPr="005A69CF">
              <w:rPr>
                <w:sz w:val="28"/>
                <w:szCs w:val="28"/>
              </w:rPr>
              <w:t xml:space="preserve"> «Урал» (стенд </w:t>
            </w:r>
            <w:proofErr w:type="spellStart"/>
            <w:r w:rsidRPr="005A69CF">
              <w:rPr>
                <w:sz w:val="28"/>
                <w:szCs w:val="28"/>
              </w:rPr>
              <w:t>ЦСР</w:t>
            </w:r>
            <w:proofErr w:type="spellEnd"/>
            <w:r w:rsidRPr="005A69CF">
              <w:rPr>
                <w:sz w:val="28"/>
                <w:szCs w:val="28"/>
              </w:rPr>
              <w:t xml:space="preserve">) на Международной неделе предпринимательства, стендов и фильма о развитии туризма в </w:t>
            </w:r>
            <w:proofErr w:type="spellStart"/>
            <w:r w:rsidRPr="005A69CF">
              <w:rPr>
                <w:sz w:val="28"/>
                <w:szCs w:val="28"/>
              </w:rPr>
              <w:t>РБ</w:t>
            </w:r>
            <w:proofErr w:type="spellEnd"/>
            <w:r w:rsidRPr="005A69CF">
              <w:rPr>
                <w:sz w:val="28"/>
                <w:szCs w:val="28"/>
              </w:rPr>
              <w:t>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FF6423">
              <w:rPr>
                <w:sz w:val="28"/>
                <w:szCs w:val="28"/>
              </w:rPr>
              <w:t>В</w:t>
            </w:r>
            <w:r w:rsidRPr="005A69CF">
              <w:rPr>
                <w:sz w:val="28"/>
                <w:szCs w:val="28"/>
              </w:rPr>
              <w:t xml:space="preserve"> ноябре 2006 г</w:t>
            </w:r>
          </w:p>
        </w:tc>
      </w:tr>
      <w:tr w:rsidR="005A69CF" w:rsidRPr="005A69CF" w:rsidTr="005A69C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45"/>
              <w:rPr>
                <w:color w:val="000000"/>
                <w:sz w:val="28"/>
                <w:szCs w:val="28"/>
              </w:rPr>
            </w:pPr>
            <w:r w:rsidRPr="005A69C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34"/>
              <w:rPr>
                <w:sz w:val="28"/>
                <w:szCs w:val="28"/>
              </w:rPr>
            </w:pPr>
            <w:r w:rsidRPr="005A69CF">
              <w:rPr>
                <w:color w:val="000000"/>
                <w:sz w:val="28"/>
                <w:szCs w:val="28"/>
              </w:rPr>
              <w:t xml:space="preserve">Есть в наличии картографические материалы, характеризующие положение земельных участков, на </w:t>
            </w:r>
            <w:r w:rsidRPr="005A69CF">
              <w:rPr>
                <w:color w:val="000000"/>
                <w:sz w:val="28"/>
                <w:szCs w:val="28"/>
              </w:rPr>
              <w:lastRenderedPageBreak/>
              <w:t xml:space="preserve">которых планируется создание </w:t>
            </w:r>
            <w:proofErr w:type="spellStart"/>
            <w:r w:rsidRPr="005A69CF">
              <w:rPr>
                <w:color w:val="000000"/>
                <w:sz w:val="28"/>
                <w:szCs w:val="28"/>
              </w:rPr>
              <w:t>ОЭЗ</w:t>
            </w:r>
            <w:proofErr w:type="spellEnd"/>
            <w:r w:rsidRPr="005A69CF">
              <w:rPr>
                <w:color w:val="000000"/>
                <w:sz w:val="28"/>
                <w:szCs w:val="28"/>
              </w:rPr>
              <w:t xml:space="preserve"> «Урал» (3 топографические карты)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A69CF">
              <w:rPr>
                <w:color w:val="000000"/>
                <w:sz w:val="28"/>
                <w:szCs w:val="28"/>
              </w:rPr>
              <w:lastRenderedPageBreak/>
              <w:t>2006-2007 гг.</w:t>
            </w:r>
          </w:p>
        </w:tc>
      </w:tr>
      <w:tr w:rsidR="005A69CF" w:rsidRPr="005A69CF" w:rsidTr="005A69C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45"/>
              <w:rPr>
                <w:color w:val="000000"/>
                <w:sz w:val="28"/>
                <w:szCs w:val="28"/>
              </w:rPr>
            </w:pPr>
            <w:r w:rsidRPr="005A69CF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34"/>
              <w:rPr>
                <w:sz w:val="28"/>
                <w:szCs w:val="28"/>
              </w:rPr>
            </w:pPr>
            <w:r w:rsidRPr="005A69CF">
              <w:rPr>
                <w:sz w:val="28"/>
                <w:szCs w:val="28"/>
              </w:rPr>
              <w:t>Интервью  ГТРК «Башкортостан», ряд публикаций в печатных и электронных СМИ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A69CF">
              <w:rPr>
                <w:color w:val="000000"/>
                <w:sz w:val="28"/>
                <w:szCs w:val="28"/>
              </w:rPr>
              <w:t>2006-2007 гг.</w:t>
            </w:r>
          </w:p>
        </w:tc>
      </w:tr>
      <w:tr w:rsidR="005A69CF" w:rsidRPr="005A69CF" w:rsidTr="005A69C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45"/>
              <w:rPr>
                <w:color w:val="000000"/>
                <w:sz w:val="28"/>
                <w:szCs w:val="28"/>
              </w:rPr>
            </w:pPr>
            <w:r w:rsidRPr="005A69C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34"/>
              <w:rPr>
                <w:sz w:val="28"/>
                <w:szCs w:val="28"/>
              </w:rPr>
            </w:pPr>
            <w:r w:rsidRPr="005A69CF">
              <w:rPr>
                <w:sz w:val="28"/>
                <w:szCs w:val="28"/>
              </w:rPr>
              <w:t xml:space="preserve">Презентация </w:t>
            </w:r>
            <w:proofErr w:type="spellStart"/>
            <w:r w:rsidRPr="005A69CF">
              <w:rPr>
                <w:sz w:val="28"/>
                <w:szCs w:val="28"/>
              </w:rPr>
              <w:t>ОЭЗ</w:t>
            </w:r>
            <w:proofErr w:type="spellEnd"/>
            <w:r w:rsidRPr="005A69CF">
              <w:rPr>
                <w:sz w:val="28"/>
                <w:szCs w:val="28"/>
              </w:rPr>
              <w:t xml:space="preserve"> </w:t>
            </w:r>
            <w:proofErr w:type="spellStart"/>
            <w:r w:rsidRPr="005A69CF">
              <w:rPr>
                <w:sz w:val="28"/>
                <w:szCs w:val="28"/>
              </w:rPr>
              <w:t>ТРТ</w:t>
            </w:r>
            <w:proofErr w:type="spellEnd"/>
            <w:r w:rsidRPr="005A69CF">
              <w:rPr>
                <w:sz w:val="28"/>
                <w:szCs w:val="28"/>
              </w:rPr>
              <w:t xml:space="preserve"> «Урал» на Форуме «Иностранные инвестиции в региональный бизнес»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A69CF">
              <w:rPr>
                <w:sz w:val="28"/>
                <w:szCs w:val="28"/>
              </w:rPr>
              <w:t>21-23 марта 2007 г.</w:t>
            </w:r>
          </w:p>
        </w:tc>
      </w:tr>
      <w:tr w:rsidR="005A69CF" w:rsidRPr="005A69CF" w:rsidTr="005A69C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CF" w:rsidRPr="005A69CF" w:rsidRDefault="005A69CF" w:rsidP="005A69CF">
            <w:pPr>
              <w:ind w:firstLine="45"/>
              <w:rPr>
                <w:color w:val="000000"/>
                <w:sz w:val="28"/>
                <w:szCs w:val="28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5A69CF">
              <w:rPr>
                <w:b/>
                <w:sz w:val="28"/>
                <w:szCs w:val="28"/>
              </w:rPr>
              <w:t>Техническая работа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CF" w:rsidRPr="005A69CF" w:rsidRDefault="005A69CF" w:rsidP="005A69C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69CF" w:rsidRPr="005A69CF" w:rsidTr="005A69C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45"/>
              <w:rPr>
                <w:color w:val="000000"/>
                <w:sz w:val="28"/>
                <w:szCs w:val="28"/>
              </w:rPr>
            </w:pPr>
            <w:r w:rsidRPr="005A69C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34"/>
              <w:rPr>
                <w:sz w:val="28"/>
                <w:szCs w:val="28"/>
              </w:rPr>
            </w:pPr>
            <w:r w:rsidRPr="005A69CF">
              <w:rPr>
                <w:sz w:val="28"/>
                <w:szCs w:val="28"/>
              </w:rPr>
              <w:t xml:space="preserve">Поиск информации по особым экономическим зонам, поиск законодательства по </w:t>
            </w:r>
            <w:proofErr w:type="spellStart"/>
            <w:r w:rsidRPr="005A69CF">
              <w:rPr>
                <w:sz w:val="28"/>
                <w:szCs w:val="28"/>
              </w:rPr>
              <w:t>ОЭЗ</w:t>
            </w:r>
            <w:proofErr w:type="spellEnd"/>
            <w:r w:rsidRPr="005A69CF">
              <w:rPr>
                <w:sz w:val="28"/>
                <w:szCs w:val="28"/>
              </w:rPr>
              <w:t>, мониторинг развития туризма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A69CF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5A69CF" w:rsidRPr="005A69CF" w:rsidTr="005A69C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45"/>
              <w:rPr>
                <w:color w:val="000000"/>
                <w:sz w:val="28"/>
                <w:szCs w:val="28"/>
              </w:rPr>
            </w:pPr>
            <w:r w:rsidRPr="005A69CF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34"/>
              <w:rPr>
                <w:sz w:val="28"/>
                <w:szCs w:val="28"/>
              </w:rPr>
            </w:pPr>
            <w:r w:rsidRPr="005A69CF">
              <w:rPr>
                <w:sz w:val="28"/>
                <w:szCs w:val="28"/>
              </w:rPr>
              <w:t xml:space="preserve">Формирование банка объектов </w:t>
            </w:r>
            <w:proofErr w:type="spellStart"/>
            <w:r w:rsidRPr="005A69CF">
              <w:rPr>
                <w:sz w:val="28"/>
                <w:szCs w:val="28"/>
              </w:rPr>
              <w:t>ОЭЗ</w:t>
            </w:r>
            <w:proofErr w:type="spellEnd"/>
            <w:r w:rsidRPr="005A69CF">
              <w:rPr>
                <w:sz w:val="28"/>
                <w:szCs w:val="28"/>
              </w:rPr>
              <w:t xml:space="preserve"> </w:t>
            </w:r>
            <w:proofErr w:type="spellStart"/>
            <w:r w:rsidRPr="005A69CF">
              <w:rPr>
                <w:sz w:val="28"/>
                <w:szCs w:val="28"/>
              </w:rPr>
              <w:t>ТРТ</w:t>
            </w:r>
            <w:proofErr w:type="spellEnd"/>
            <w:r w:rsidRPr="005A69CF">
              <w:rPr>
                <w:sz w:val="28"/>
                <w:szCs w:val="28"/>
              </w:rPr>
              <w:t xml:space="preserve"> «Урал» - имеющихся, нуждающихся в  реконструкции, а также вновь строящихся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A69CF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5A69CF" w:rsidRPr="005A69CF" w:rsidTr="005A69C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45"/>
              <w:rPr>
                <w:color w:val="000000"/>
                <w:sz w:val="28"/>
                <w:szCs w:val="28"/>
              </w:rPr>
            </w:pPr>
            <w:r w:rsidRPr="005A69CF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34"/>
              <w:rPr>
                <w:sz w:val="28"/>
                <w:szCs w:val="28"/>
              </w:rPr>
            </w:pPr>
            <w:r w:rsidRPr="005A69CF">
              <w:rPr>
                <w:sz w:val="28"/>
                <w:szCs w:val="28"/>
              </w:rPr>
              <w:t xml:space="preserve">Есть технические характеристики существующих горнолыжных трасс - оз. </w:t>
            </w:r>
            <w:proofErr w:type="spellStart"/>
            <w:r w:rsidRPr="005A69CF">
              <w:rPr>
                <w:sz w:val="28"/>
                <w:szCs w:val="28"/>
              </w:rPr>
              <w:t>Якты</w:t>
            </w:r>
            <w:proofErr w:type="spellEnd"/>
            <w:r w:rsidRPr="005A69CF">
              <w:rPr>
                <w:sz w:val="28"/>
                <w:szCs w:val="28"/>
              </w:rPr>
              <w:t xml:space="preserve">-Куль (оз. Банное), курорт «Абзаково», г. </w:t>
            </w:r>
            <w:proofErr w:type="spellStart"/>
            <w:r w:rsidRPr="005A69CF">
              <w:rPr>
                <w:sz w:val="28"/>
                <w:szCs w:val="28"/>
              </w:rPr>
              <w:t>Мраткино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A69CF">
              <w:rPr>
                <w:color w:val="000000"/>
                <w:sz w:val="28"/>
                <w:szCs w:val="28"/>
              </w:rPr>
              <w:t>2006-2007 г.</w:t>
            </w:r>
          </w:p>
        </w:tc>
      </w:tr>
      <w:tr w:rsidR="005A69CF" w:rsidRPr="005A69CF" w:rsidTr="005A69CF">
        <w:trPr>
          <w:jc w:val="center"/>
        </w:trPr>
        <w:tc>
          <w:tcPr>
            <w:tcW w:w="9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5A69CF">
              <w:rPr>
                <w:b/>
                <w:color w:val="000000"/>
                <w:sz w:val="28"/>
                <w:szCs w:val="28"/>
              </w:rPr>
              <w:t xml:space="preserve">Взаимодействие с другими организациями по проекту </w:t>
            </w:r>
            <w:proofErr w:type="spellStart"/>
            <w:r w:rsidRPr="005A69CF">
              <w:rPr>
                <w:b/>
                <w:color w:val="000000"/>
                <w:sz w:val="28"/>
                <w:szCs w:val="28"/>
              </w:rPr>
              <w:t>ОЭЗ</w:t>
            </w:r>
            <w:proofErr w:type="spellEnd"/>
            <w:r w:rsidRPr="005A69CF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9CF">
              <w:rPr>
                <w:b/>
                <w:color w:val="000000"/>
                <w:sz w:val="28"/>
                <w:szCs w:val="28"/>
              </w:rPr>
              <w:t>ТРТ</w:t>
            </w:r>
            <w:proofErr w:type="spellEnd"/>
            <w:r w:rsidRPr="005A69CF">
              <w:rPr>
                <w:b/>
                <w:color w:val="000000"/>
                <w:sz w:val="28"/>
                <w:szCs w:val="28"/>
              </w:rPr>
              <w:t xml:space="preserve"> «Урал»</w:t>
            </w:r>
          </w:p>
        </w:tc>
      </w:tr>
      <w:tr w:rsidR="005A69CF" w:rsidRPr="005A69CF" w:rsidTr="005A69C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45"/>
              <w:rPr>
                <w:color w:val="000000"/>
                <w:sz w:val="28"/>
                <w:szCs w:val="28"/>
              </w:rPr>
            </w:pPr>
            <w:r w:rsidRPr="005A69CF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34"/>
              <w:rPr>
                <w:sz w:val="28"/>
                <w:szCs w:val="28"/>
              </w:rPr>
            </w:pPr>
            <w:r w:rsidRPr="005A69CF">
              <w:rPr>
                <w:sz w:val="28"/>
                <w:szCs w:val="28"/>
              </w:rPr>
              <w:t>с Магнитогорским металлургическим комбинатом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A69CF">
              <w:rPr>
                <w:color w:val="000000"/>
                <w:sz w:val="28"/>
                <w:szCs w:val="28"/>
              </w:rPr>
              <w:t>2006 г.</w:t>
            </w:r>
          </w:p>
        </w:tc>
      </w:tr>
      <w:tr w:rsidR="005A69CF" w:rsidRPr="005A69CF" w:rsidTr="005A69C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45"/>
              <w:rPr>
                <w:color w:val="000000"/>
                <w:sz w:val="28"/>
                <w:szCs w:val="28"/>
              </w:rPr>
            </w:pPr>
            <w:r w:rsidRPr="005A69CF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34"/>
              <w:rPr>
                <w:sz w:val="28"/>
                <w:szCs w:val="28"/>
              </w:rPr>
            </w:pPr>
            <w:r w:rsidRPr="005A69CF">
              <w:rPr>
                <w:sz w:val="28"/>
                <w:szCs w:val="28"/>
              </w:rPr>
              <w:t xml:space="preserve">с Министерством по физической культуре, спорту и туризму </w:t>
            </w:r>
            <w:proofErr w:type="spellStart"/>
            <w:r w:rsidRPr="005A69CF">
              <w:rPr>
                <w:sz w:val="28"/>
                <w:szCs w:val="28"/>
              </w:rPr>
              <w:t>РБ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A69CF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5A69CF" w:rsidRPr="005A69CF" w:rsidTr="005A69C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45"/>
              <w:rPr>
                <w:color w:val="000000"/>
                <w:sz w:val="28"/>
                <w:szCs w:val="28"/>
              </w:rPr>
            </w:pPr>
            <w:r w:rsidRPr="005A69CF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34"/>
              <w:rPr>
                <w:sz w:val="28"/>
                <w:szCs w:val="28"/>
              </w:rPr>
            </w:pPr>
            <w:r w:rsidRPr="005A69CF">
              <w:rPr>
                <w:sz w:val="28"/>
                <w:szCs w:val="28"/>
              </w:rPr>
              <w:t xml:space="preserve">с Министерством экономического развития </w:t>
            </w:r>
            <w:proofErr w:type="spellStart"/>
            <w:r w:rsidRPr="005A69CF">
              <w:rPr>
                <w:sz w:val="28"/>
                <w:szCs w:val="28"/>
              </w:rPr>
              <w:t>ЧО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FF6423">
              <w:rPr>
                <w:color w:val="000000"/>
                <w:sz w:val="28"/>
                <w:szCs w:val="28"/>
              </w:rPr>
              <w:t>С</w:t>
            </w:r>
            <w:r w:rsidRPr="005A69CF">
              <w:rPr>
                <w:color w:val="000000"/>
                <w:sz w:val="28"/>
                <w:szCs w:val="28"/>
              </w:rPr>
              <w:t xml:space="preserve"> января 2007 г.</w:t>
            </w:r>
          </w:p>
        </w:tc>
      </w:tr>
      <w:tr w:rsidR="005A69CF" w:rsidRPr="005A69CF" w:rsidTr="005A69C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45"/>
              <w:rPr>
                <w:color w:val="000000"/>
                <w:sz w:val="28"/>
                <w:szCs w:val="28"/>
              </w:rPr>
            </w:pPr>
            <w:r w:rsidRPr="005A69CF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34"/>
              <w:rPr>
                <w:sz w:val="28"/>
                <w:szCs w:val="28"/>
              </w:rPr>
            </w:pPr>
            <w:r w:rsidRPr="005A69CF">
              <w:rPr>
                <w:sz w:val="28"/>
                <w:szCs w:val="28"/>
              </w:rPr>
              <w:t xml:space="preserve">с Комитетом по физической культуре, спорту и туризму </w:t>
            </w:r>
            <w:proofErr w:type="spellStart"/>
            <w:r w:rsidRPr="005A69CF">
              <w:rPr>
                <w:sz w:val="28"/>
                <w:szCs w:val="28"/>
              </w:rPr>
              <w:t>ЧО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FF6423">
              <w:rPr>
                <w:color w:val="000000"/>
                <w:sz w:val="28"/>
                <w:szCs w:val="28"/>
              </w:rPr>
              <w:t>С</w:t>
            </w:r>
            <w:r w:rsidRPr="005A69CF">
              <w:rPr>
                <w:color w:val="000000"/>
                <w:sz w:val="28"/>
                <w:szCs w:val="28"/>
              </w:rPr>
              <w:t xml:space="preserve"> января 2007 г.</w:t>
            </w:r>
          </w:p>
        </w:tc>
      </w:tr>
      <w:tr w:rsidR="005A69CF" w:rsidRPr="005A69CF" w:rsidTr="005A69C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45"/>
              <w:rPr>
                <w:color w:val="000000"/>
                <w:sz w:val="28"/>
                <w:szCs w:val="28"/>
              </w:rPr>
            </w:pPr>
            <w:r w:rsidRPr="005A69CF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34"/>
              <w:rPr>
                <w:sz w:val="28"/>
                <w:szCs w:val="28"/>
              </w:rPr>
            </w:pPr>
            <w:r w:rsidRPr="005A69CF">
              <w:rPr>
                <w:sz w:val="28"/>
                <w:szCs w:val="28"/>
              </w:rPr>
              <w:t xml:space="preserve">с </w:t>
            </w:r>
            <w:proofErr w:type="spellStart"/>
            <w:r w:rsidRPr="005A69CF">
              <w:rPr>
                <w:sz w:val="28"/>
                <w:szCs w:val="28"/>
              </w:rPr>
              <w:t>УГАЭС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A69CF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5A69CF" w:rsidRPr="005A69CF" w:rsidTr="005A69C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45"/>
              <w:rPr>
                <w:color w:val="000000"/>
                <w:sz w:val="28"/>
                <w:szCs w:val="28"/>
              </w:rPr>
            </w:pPr>
            <w:r w:rsidRPr="005A69CF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34"/>
              <w:rPr>
                <w:sz w:val="28"/>
                <w:szCs w:val="28"/>
              </w:rPr>
            </w:pPr>
            <w:r w:rsidRPr="005A69CF">
              <w:rPr>
                <w:sz w:val="28"/>
                <w:szCs w:val="28"/>
              </w:rPr>
              <w:t>с Магнитогорской академией туризма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A69CF">
              <w:rPr>
                <w:color w:val="000000"/>
                <w:sz w:val="28"/>
                <w:szCs w:val="28"/>
              </w:rPr>
              <w:t>С февраля 2007 г.</w:t>
            </w:r>
          </w:p>
        </w:tc>
      </w:tr>
      <w:tr w:rsidR="005A69CF" w:rsidRPr="005A69CF" w:rsidTr="005A69CF">
        <w:trPr>
          <w:trHeight w:val="27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45"/>
              <w:rPr>
                <w:color w:val="000000"/>
                <w:sz w:val="28"/>
                <w:szCs w:val="28"/>
              </w:rPr>
            </w:pPr>
            <w:r w:rsidRPr="005A69CF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34"/>
              <w:rPr>
                <w:sz w:val="28"/>
                <w:szCs w:val="28"/>
              </w:rPr>
            </w:pPr>
            <w:r w:rsidRPr="005A69CF">
              <w:rPr>
                <w:sz w:val="28"/>
                <w:szCs w:val="28"/>
              </w:rPr>
              <w:t xml:space="preserve">с туроператорами </w:t>
            </w:r>
            <w:proofErr w:type="spellStart"/>
            <w:r w:rsidRPr="005A69CF">
              <w:rPr>
                <w:sz w:val="28"/>
                <w:szCs w:val="28"/>
              </w:rPr>
              <w:t>РБ</w:t>
            </w:r>
            <w:proofErr w:type="spellEnd"/>
            <w:r w:rsidRPr="005A69CF">
              <w:rPr>
                <w:sz w:val="28"/>
                <w:szCs w:val="28"/>
              </w:rPr>
              <w:t xml:space="preserve"> («Пегас-</w:t>
            </w:r>
            <w:proofErr w:type="spellStart"/>
            <w:r w:rsidRPr="005A69CF">
              <w:rPr>
                <w:sz w:val="28"/>
                <w:szCs w:val="28"/>
              </w:rPr>
              <w:t>Туристик</w:t>
            </w:r>
            <w:proofErr w:type="spellEnd"/>
            <w:r w:rsidRPr="005A69CF">
              <w:rPr>
                <w:sz w:val="28"/>
                <w:szCs w:val="28"/>
              </w:rPr>
              <w:t>», «Тенгри», «</w:t>
            </w:r>
            <w:proofErr w:type="spellStart"/>
            <w:r w:rsidRPr="005A69CF">
              <w:rPr>
                <w:sz w:val="28"/>
                <w:szCs w:val="28"/>
              </w:rPr>
              <w:t>Зианчура</w:t>
            </w:r>
            <w:proofErr w:type="spellEnd"/>
            <w:r w:rsidRPr="005A69CF">
              <w:rPr>
                <w:sz w:val="28"/>
                <w:szCs w:val="28"/>
              </w:rPr>
              <w:t>»)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CF" w:rsidRPr="005A69CF" w:rsidRDefault="005A69CF" w:rsidP="005A69C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A69CF">
              <w:rPr>
                <w:color w:val="000000"/>
                <w:sz w:val="28"/>
                <w:szCs w:val="28"/>
              </w:rPr>
              <w:t>Постоянно</w:t>
            </w:r>
          </w:p>
        </w:tc>
      </w:tr>
    </w:tbl>
    <w:p w:rsidR="005A69CF" w:rsidRPr="00FF6423" w:rsidRDefault="005A69CF" w:rsidP="005A69C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69CF" w:rsidRPr="00FF6423" w:rsidRDefault="005A69CF" w:rsidP="00EF59D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В основу развития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«Урал» разработчики взяли положительный опыт функционирования оздоровительно-спортивных комплексов «Абзаково», «Банное», «Золотое кольцо Башкортостана» с его комплексами:</w:t>
      </w:r>
    </w:p>
    <w:p w:rsidR="005A69CF" w:rsidRPr="00FF6423" w:rsidRDefault="005A69CF" w:rsidP="00EF59D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>-  «Уфа – ворота Урала»;</w:t>
      </w:r>
    </w:p>
    <w:p w:rsidR="005A69CF" w:rsidRPr="00FF6423" w:rsidRDefault="005A69CF" w:rsidP="00EF59D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>- центр инновационных туристических технологий;</w:t>
      </w:r>
    </w:p>
    <w:p w:rsidR="005A69CF" w:rsidRPr="00FF6423" w:rsidRDefault="005A69CF" w:rsidP="00EF59D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>- «Театр исторических визуализаций»;</w:t>
      </w:r>
    </w:p>
    <w:p w:rsidR="005A69CF" w:rsidRPr="00FF6423" w:rsidRDefault="005A69CF" w:rsidP="00EF59D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>- комплекс «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Янган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-Тау –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Иремель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>»;</w:t>
      </w:r>
    </w:p>
    <w:p w:rsidR="005A69CF" w:rsidRPr="00FF6423" w:rsidRDefault="005A69CF" w:rsidP="00EF59D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- </w:t>
      </w:r>
      <w:r w:rsidR="00E6407F" w:rsidRPr="00FF6423">
        <w:rPr>
          <w:rFonts w:ascii="Times New Roman" w:hAnsi="Times New Roman" w:cs="Times New Roman"/>
          <w:sz w:val="28"/>
          <w:szCs w:val="28"/>
        </w:rPr>
        <w:t>комплекс «</w:t>
      </w:r>
      <w:proofErr w:type="gramStart"/>
      <w:r w:rsidR="00E6407F" w:rsidRPr="00FF6423">
        <w:rPr>
          <w:rFonts w:ascii="Times New Roman" w:hAnsi="Times New Roman" w:cs="Times New Roman"/>
          <w:sz w:val="28"/>
          <w:szCs w:val="28"/>
        </w:rPr>
        <w:t>Ассы</w:t>
      </w:r>
      <w:proofErr w:type="gramEnd"/>
      <w:r w:rsidR="00E6407F" w:rsidRPr="00FF6423">
        <w:rPr>
          <w:rFonts w:ascii="Times New Roman" w:hAnsi="Times New Roman" w:cs="Times New Roman"/>
          <w:sz w:val="28"/>
          <w:szCs w:val="28"/>
        </w:rPr>
        <w:t xml:space="preserve"> – Инзер»;</w:t>
      </w:r>
    </w:p>
    <w:p w:rsidR="00E6407F" w:rsidRPr="00FF6423" w:rsidRDefault="00E6407F" w:rsidP="00EF59D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>- комплекс «Иренды</w:t>
      </w:r>
      <w:proofErr w:type="gramStart"/>
      <w:r w:rsidRPr="00FF6423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FF6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Талкас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>» и проч.</w:t>
      </w:r>
    </w:p>
    <w:p w:rsidR="00E6407F" w:rsidRPr="00FF6423" w:rsidRDefault="00E6407F" w:rsidP="00EF59D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lastRenderedPageBreak/>
        <w:t xml:space="preserve">Для создания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«Урал» выбраны три района республики - Белорецкий,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Бурзянский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>.</w:t>
      </w:r>
    </w:p>
    <w:p w:rsidR="00E6407F" w:rsidRPr="00FF6423" w:rsidRDefault="00E6407F" w:rsidP="00EF59D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Также специальная группа оценила инфраструктурную обеспеченность территории будущей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, основные параметры </w:t>
      </w:r>
      <w:proofErr w:type="gramStart"/>
      <w:r w:rsidRPr="00FF6423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FF6423">
        <w:rPr>
          <w:rFonts w:ascii="Times New Roman" w:hAnsi="Times New Roman" w:cs="Times New Roman"/>
          <w:sz w:val="28"/>
          <w:szCs w:val="28"/>
        </w:rPr>
        <w:t xml:space="preserve"> приведены в таблице 2.2</w:t>
      </w:r>
    </w:p>
    <w:p w:rsidR="00E6407F" w:rsidRPr="00FF6423" w:rsidRDefault="00E6407F" w:rsidP="00EF59D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Таблица 2.2. Паспорт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инфрпструктурной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обеспеченности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«Урал»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0"/>
        <w:gridCol w:w="4180"/>
      </w:tblGrid>
      <w:tr w:rsidR="00E6407F" w:rsidRPr="00E6407F" w:rsidTr="00FF6423">
        <w:trPr>
          <w:trHeight w:val="292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7F" w:rsidRPr="00E6407F" w:rsidRDefault="00E6407F" w:rsidP="00FF6423">
            <w:pPr>
              <w:spacing w:after="0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7F" w:rsidRPr="00E6407F" w:rsidRDefault="00E6407F" w:rsidP="00FF6423">
            <w:pPr>
              <w:spacing w:after="0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Обеспеченность, характеристики</w:t>
            </w:r>
          </w:p>
        </w:tc>
      </w:tr>
      <w:tr w:rsidR="00E6407F" w:rsidRPr="00E6407F" w:rsidTr="00FF6423">
        <w:trPr>
          <w:trHeight w:val="1876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7F" w:rsidRPr="00E6407F" w:rsidRDefault="00E6407F" w:rsidP="00E6407F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Наличие подъездных путей</w:t>
            </w:r>
          </w:p>
          <w:p w:rsidR="00E6407F" w:rsidRPr="00E6407F" w:rsidRDefault="00E6407F" w:rsidP="00E6407F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Автомобильные дороги общего пользования (близость      к   федеральным   автомобильным дорогам,       технические        характеристики имеющихся автомобильных дорог, плотность автодорожной сети в регионе)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F" w:rsidRPr="00E6407F" w:rsidRDefault="00E6407F" w:rsidP="00E6407F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Автомобильная трасса «Дорога дружбы» с асфальтовым покрытием. ООО «Абзаково» расположено в    60 км</w:t>
            </w:r>
            <w:proofErr w:type="gramStart"/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г. Магнитогорска, в 35 км. от г. Белорецка и в 285 км. от г. Уфа.</w:t>
            </w:r>
          </w:p>
          <w:p w:rsidR="00E6407F" w:rsidRPr="00E6407F" w:rsidRDefault="00E6407F" w:rsidP="00E6407F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6407F" w:rsidRPr="00E6407F" w:rsidRDefault="00E6407F" w:rsidP="00E6407F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07F" w:rsidRPr="00E6407F" w:rsidTr="00FF6423">
        <w:trPr>
          <w:trHeight w:val="2682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7F" w:rsidRPr="00E6407F" w:rsidRDefault="00E6407F" w:rsidP="008C14C5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Железнодорожные пути общего и необщего пользования (пропускная и провозная</w:t>
            </w:r>
            <w:r w:rsidR="008C1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способность</w:t>
            </w:r>
            <w:proofErr w:type="gramStart"/>
            <w:r w:rsidR="008C1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(отсутствие)</w:t>
            </w:r>
            <w:r w:rsidR="008C1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железнодорожных вокзалов, станций, наличие (отсутствие) возможности строительства железнодорожной линии до территории особой экономической зоны).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7F" w:rsidRPr="00E6407F" w:rsidRDefault="00E6407F" w:rsidP="00E6407F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Железнодородные</w:t>
            </w:r>
            <w:proofErr w:type="spellEnd"/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пути находятся на ст. </w:t>
            </w:r>
            <w:proofErr w:type="gramStart"/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Ново-Абзаково</w:t>
            </w:r>
            <w:proofErr w:type="gramEnd"/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Поезда ходят из городов: Москва, Уфа, Магнитогорска. Белорецка, Сибая.</w:t>
            </w:r>
          </w:p>
        </w:tc>
      </w:tr>
      <w:tr w:rsidR="00E6407F" w:rsidRPr="00E6407F" w:rsidTr="00FF6423">
        <w:trPr>
          <w:trHeight w:val="906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7F" w:rsidRPr="00E6407F" w:rsidRDefault="00E6407F" w:rsidP="00E6407F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Морские и речные порты (ближайшие порты, их мощности и протяженность причалов, пассажирооборот)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7F" w:rsidRPr="00E6407F" w:rsidRDefault="00E6407F" w:rsidP="00E6407F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Морских и речных портов вблизи нет.</w:t>
            </w:r>
          </w:p>
        </w:tc>
      </w:tr>
      <w:tr w:rsidR="00E6407F" w:rsidRPr="00E6407F" w:rsidTr="00FF6423">
        <w:trPr>
          <w:trHeight w:val="1416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7F" w:rsidRPr="00E6407F" w:rsidRDefault="00E6407F" w:rsidP="00E64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Гражданские аэродромы (</w:t>
            </w:r>
            <w:proofErr w:type="spellStart"/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близжайшие</w:t>
            </w:r>
            <w:proofErr w:type="spellEnd"/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аэродромы, их класс, размеры взлетно-посадочной полосы, покрытие взлетно-посадочной полосы, степень загруженности аэродрома)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7F" w:rsidRPr="00E6407F" w:rsidRDefault="00E6407F" w:rsidP="00E6407F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Ближайшие аэродромы в г. Магнитогорске, </w:t>
            </w:r>
            <w:proofErr w:type="spellStart"/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</w:t>
            </w:r>
            <w:proofErr w:type="spellEnd"/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международного класса.</w:t>
            </w:r>
          </w:p>
        </w:tc>
      </w:tr>
      <w:tr w:rsidR="00E6407F" w:rsidRPr="00E6407F" w:rsidTr="00FF6423">
        <w:trPr>
          <w:trHeight w:val="2826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F" w:rsidRPr="00E6407F" w:rsidRDefault="00E6407F" w:rsidP="00E64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обеспечения</w:t>
            </w:r>
            <w:r w:rsidRPr="00FF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сетей  инженерно-технического</w:t>
            </w:r>
            <w:r w:rsidRPr="00FF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характера</w:t>
            </w:r>
          </w:p>
          <w:p w:rsidR="00E6407F" w:rsidRPr="00E6407F" w:rsidRDefault="00E6407F" w:rsidP="00E64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сетей водоснабжения и водоотведения,</w:t>
            </w:r>
            <w:r w:rsidRPr="00FF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насосных станций (близость к границам предполагаемой к созданию особой экономической зоны.</w:t>
            </w:r>
            <w:proofErr w:type="gramEnd"/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характеристики, свободные мощности, год постройки, дата последнего капитального ремонта)</w:t>
            </w:r>
            <w:proofErr w:type="gramEnd"/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F" w:rsidRPr="00E6407F" w:rsidRDefault="00E6407F" w:rsidP="00E6407F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Имеются сети водоснабжения и водоотведения, насосные станции 1-го и </w:t>
            </w:r>
            <w:proofErr w:type="spellStart"/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  <w:proofErr w:type="spellEnd"/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</w:t>
            </w:r>
            <w:proofErr w:type="spellStart"/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подъема, канализационная насосная станция.</w:t>
            </w:r>
          </w:p>
          <w:p w:rsidR="00E6407F" w:rsidRPr="00E6407F" w:rsidRDefault="00E6407F" w:rsidP="00E6407F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07F" w:rsidRPr="00E6407F" w:rsidRDefault="00E6407F" w:rsidP="00E6407F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07F" w:rsidRPr="00E6407F" w:rsidRDefault="00E6407F" w:rsidP="00E6407F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07F" w:rsidRPr="00E6407F" w:rsidTr="00FF6423">
        <w:trPr>
          <w:trHeight w:val="169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7F" w:rsidRPr="00E6407F" w:rsidRDefault="00E6407F" w:rsidP="00E64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Наличие сетей теплоснабжения (близость к границам предполагаемой к созданию особой экономической зоны.</w:t>
            </w:r>
            <w:proofErr w:type="gramEnd"/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характеристики, свободные мощности, год постройки, дата последнего капита</w:t>
            </w:r>
            <w:r w:rsidRPr="00FF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ьного ремонта)</w:t>
            </w:r>
            <w:proofErr w:type="gramEnd"/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7F" w:rsidRPr="00E6407F" w:rsidRDefault="00E6407F" w:rsidP="00E6407F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Имеются   сети   теплоснабжения   вблизи особых экономических зон</w:t>
            </w:r>
          </w:p>
        </w:tc>
      </w:tr>
      <w:tr w:rsidR="00E6407F" w:rsidRPr="00E6407F" w:rsidTr="00FF6423">
        <w:trPr>
          <w:trHeight w:val="220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F" w:rsidRPr="00E6407F" w:rsidRDefault="00E6407F" w:rsidP="00E64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линий электропередачи (близость к границам предполагаемой к созданию особой экономической</w:t>
            </w: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зоны.</w:t>
            </w:r>
            <w:proofErr w:type="gramEnd"/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Технические характеристики, свободные мощности, год постройки, дата последнего капитального ремон</w:t>
            </w:r>
            <w:r w:rsidRPr="00FF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та, размещение трансформаторных </w:t>
            </w: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подстанций.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F" w:rsidRPr="00E6407F" w:rsidRDefault="00E6407F" w:rsidP="00E6407F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Имеются линии электропередачи вблизи особых экономических зон.</w:t>
            </w:r>
          </w:p>
          <w:p w:rsidR="00E6407F" w:rsidRPr="00FF6423" w:rsidRDefault="00E6407F" w:rsidP="00E6407F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07F" w:rsidRPr="00FF6423" w:rsidRDefault="00E6407F" w:rsidP="00E6407F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07F" w:rsidRPr="00FF6423" w:rsidRDefault="00E6407F" w:rsidP="00E6407F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07F" w:rsidRPr="00FF6423" w:rsidRDefault="00E6407F" w:rsidP="00E6407F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07F" w:rsidRPr="00FF6423" w:rsidRDefault="00E6407F" w:rsidP="00E6407F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07F" w:rsidRPr="00E6407F" w:rsidRDefault="00E6407F" w:rsidP="00E6407F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07F" w:rsidRPr="00FF6423" w:rsidTr="00FF6423">
        <w:trPr>
          <w:trHeight w:val="1694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F" w:rsidRPr="00FF6423" w:rsidRDefault="00E6407F" w:rsidP="00E64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сетей газоснабжения (близость к границам предполагаемой к созданию особой экономической зоны.</w:t>
            </w:r>
            <w:proofErr w:type="gramEnd"/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характеристики, свободные мощности, год постройки, дата последнего капитального ремонта)</w:t>
            </w:r>
            <w:proofErr w:type="gramEnd"/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F" w:rsidRPr="00E6407F" w:rsidRDefault="00E6407F" w:rsidP="00E6407F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Имеются    сети    газоснабжения особых экономических зон.</w:t>
            </w:r>
          </w:p>
          <w:p w:rsidR="00E6407F" w:rsidRPr="00E6407F" w:rsidRDefault="00E6407F" w:rsidP="00E6407F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07F" w:rsidRPr="00E6407F" w:rsidRDefault="00E6407F" w:rsidP="00E6407F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07F" w:rsidRPr="00E6407F" w:rsidRDefault="00E6407F" w:rsidP="00E6407F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07F" w:rsidRPr="00FF6423" w:rsidRDefault="00E6407F" w:rsidP="00E6407F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14C5" w:rsidRPr="00FF6423" w:rsidTr="00320C09">
        <w:trPr>
          <w:trHeight w:val="2586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4C5" w:rsidRPr="00FF6423" w:rsidRDefault="008C14C5" w:rsidP="00E64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Наличие информационно-</w:t>
            </w:r>
          </w:p>
          <w:p w:rsidR="008C14C5" w:rsidRPr="00E6407F" w:rsidRDefault="008C14C5" w:rsidP="00E64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коммуникационной</w:t>
            </w:r>
            <w:r w:rsidRPr="00FF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инфраструктуры.</w:t>
            </w:r>
          </w:p>
          <w:p w:rsidR="008C14C5" w:rsidRPr="00E6407F" w:rsidRDefault="008C14C5" w:rsidP="00E64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Телекоммуникации (технические характеристики, свободные мощности)</w:t>
            </w:r>
          </w:p>
          <w:p w:rsidR="008C14C5" w:rsidRPr="00E6407F" w:rsidRDefault="008C14C5" w:rsidP="00E64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Информационно-вычислительные</w:t>
            </w: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сети</w:t>
            </w:r>
          </w:p>
          <w:p w:rsidR="008C14C5" w:rsidRPr="00FF6423" w:rsidRDefault="008C14C5" w:rsidP="00E64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(технические характеристики, свободные мощности)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4C5" w:rsidRPr="00FF6423" w:rsidRDefault="008C14C5" w:rsidP="00E6407F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Внутренняя локальная </w:t>
            </w:r>
            <w:proofErr w:type="spellStart"/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</w:t>
            </w:r>
            <w:proofErr w:type="spellEnd"/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сеть с выходом </w:t>
            </w:r>
            <w:proofErr w:type="gramStart"/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8C14C5" w:rsidRPr="00E6407F" w:rsidRDefault="008C14C5" w:rsidP="00E6407F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INTERNET</w:t>
            </w:r>
            <w:proofErr w:type="spellEnd"/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оптоволоконному кабелю.</w:t>
            </w:r>
          </w:p>
          <w:p w:rsidR="008C14C5" w:rsidRPr="00E6407F" w:rsidRDefault="008C14C5" w:rsidP="00E6407F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14C5" w:rsidRPr="00E6407F" w:rsidRDefault="008C14C5" w:rsidP="00E6407F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14C5" w:rsidRPr="00E6407F" w:rsidRDefault="008C14C5" w:rsidP="00E6407F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14C5" w:rsidRPr="00FF6423" w:rsidRDefault="008C14C5" w:rsidP="00E6407F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6423" w:rsidRPr="00FF6423" w:rsidTr="00FF6423">
        <w:trPr>
          <w:trHeight w:val="1402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423" w:rsidRPr="00FF6423" w:rsidRDefault="00FF6423" w:rsidP="00E64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линий телефонной связи (близость к границам предполагаемой к</w:t>
            </w:r>
            <w:proofErr w:type="gramEnd"/>
          </w:p>
          <w:p w:rsidR="00FF6423" w:rsidRPr="00FF6423" w:rsidRDefault="00FF6423" w:rsidP="00E64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созданию особой экономической зоны, технические характеристики, свободные мощности, наличие операторов сотовой связи)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423" w:rsidRPr="00E6407F" w:rsidRDefault="00FF6423" w:rsidP="00E6407F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  <w:p w:rsidR="00FF6423" w:rsidRPr="00E6407F" w:rsidRDefault="00FF6423" w:rsidP="00E6407F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6423" w:rsidRPr="00FF6423" w:rsidRDefault="00FF6423" w:rsidP="00E6407F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07F" w:rsidRPr="00FF6423" w:rsidTr="00FF6423">
        <w:trPr>
          <w:trHeight w:val="1563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F" w:rsidRPr="00FF6423" w:rsidRDefault="00E6407F" w:rsidP="00E64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Наличие зданий и сооружений внутри границ</w:t>
            </w:r>
            <w:r w:rsidRPr="00FF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предполагаемой      к    созданию      особой</w:t>
            </w:r>
            <w:r w:rsidRPr="00FF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экономической зоны (количество, технические</w:t>
            </w:r>
            <w:r w:rsidRPr="00FF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характеристики,   категория   назначения,   год постройки,   дата   и   категория   последнего</w:t>
            </w:r>
            <w:r w:rsidRPr="00FF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капитального ремонта)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F" w:rsidRPr="00E6407F" w:rsidRDefault="00E6407F" w:rsidP="00E6407F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</w:t>
            </w:r>
            <w:proofErr w:type="gramStart"/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ООО</w:t>
            </w:r>
            <w:proofErr w:type="gramEnd"/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«Абзаково» располагается гостиничный комплекс на 425 мест, различной комфортности. 4 капитальный корпуса с номерами всех категорий.</w:t>
            </w:r>
          </w:p>
          <w:p w:rsidR="00E6407F" w:rsidRPr="00FF6423" w:rsidRDefault="00E6407F" w:rsidP="00E6407F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07F" w:rsidRPr="00FF6423" w:rsidTr="008C14C5">
        <w:trPr>
          <w:trHeight w:val="699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F" w:rsidRPr="00FF6423" w:rsidRDefault="00E6407F" w:rsidP="00E64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Наличие       котельных</w:t>
            </w:r>
            <w:proofErr w:type="gramStart"/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proofErr w:type="gramStart"/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ойлерных,</w:t>
            </w:r>
            <w:r w:rsidR="008C1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трансформаторных    </w:t>
            </w: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подстанций</w:t>
            </w:r>
            <w:r w:rsidRPr="00FF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(свободные мощности)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23" w:rsidRPr="00E6407F" w:rsidRDefault="00FF6423" w:rsidP="00FF642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Имеются</w:t>
            </w: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две</w:t>
            </w: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котельные, 11</w:t>
            </w:r>
          </w:p>
          <w:p w:rsidR="00E6407F" w:rsidRPr="00FF6423" w:rsidRDefault="00FF6423" w:rsidP="00FF642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трансформаторных       </w:t>
            </w: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подстанций       со свободными мощностями.</w:t>
            </w:r>
          </w:p>
        </w:tc>
      </w:tr>
      <w:tr w:rsidR="00E6407F" w:rsidRPr="00FF6423" w:rsidTr="00FF6423">
        <w:trPr>
          <w:trHeight w:val="1119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F" w:rsidRPr="00FF6423" w:rsidRDefault="00E6407F" w:rsidP="00E64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Наличие   магистральных   трубопроводов</w:t>
            </w:r>
            <w:r w:rsidRPr="00FF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(близость    к    границам    предполагаемой    к</w:t>
            </w:r>
            <w:r w:rsidRPr="00FF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созданию     особой     экономической     зоны,</w:t>
            </w:r>
            <w:r w:rsidRPr="00FF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характеристики).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F" w:rsidRPr="00FF6423" w:rsidRDefault="00E6407F" w:rsidP="00FF642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Вблизи      расположен      магистральный трубопровод газоснабжения.</w:t>
            </w:r>
          </w:p>
        </w:tc>
      </w:tr>
      <w:tr w:rsidR="00E6407F" w:rsidRPr="00FF6423" w:rsidTr="00FF6423">
        <w:trPr>
          <w:trHeight w:val="1404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F" w:rsidRPr="00E6407F" w:rsidRDefault="00E6407F" w:rsidP="00E64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Наличие  на территории муниципального образования      научных      организаций      и</w:t>
            </w:r>
          </w:p>
          <w:p w:rsidR="00E6407F" w:rsidRPr="00FF6423" w:rsidRDefault="00E6407F" w:rsidP="00E64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учреждений  профессионального образования по</w:t>
            </w:r>
            <w:r w:rsidRPr="00FF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профилю </w:t>
            </w: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предполагаемой особой экономической зоны.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F" w:rsidRPr="00E6407F" w:rsidRDefault="00E6407F" w:rsidP="00E6407F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07F" w:rsidRPr="00E6407F" w:rsidRDefault="00E6407F" w:rsidP="00E6407F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Нет.</w:t>
            </w:r>
          </w:p>
          <w:p w:rsidR="00E6407F" w:rsidRPr="00E6407F" w:rsidRDefault="00E6407F" w:rsidP="00E6407F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07F" w:rsidRPr="00FF6423" w:rsidRDefault="00E6407F" w:rsidP="00E6407F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07F" w:rsidRPr="00FF6423" w:rsidTr="00FF6423">
        <w:trPr>
          <w:trHeight w:val="1977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F" w:rsidRPr="00FF6423" w:rsidRDefault="00E6407F" w:rsidP="00E64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8.Наличие</w:t>
            </w:r>
            <w:proofErr w:type="spellEnd"/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особо охраняемых территорий, округов санитарной и горно-санитарной охраны объектов культурного наследия, а также лечебных природных ресурсов, </w:t>
            </w:r>
            <w:proofErr w:type="gramStart"/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зоны</w:t>
            </w:r>
            <w:proofErr w:type="gramEnd"/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охраны которых примыкают к границам предполагаемой к созданию особой экономической зоны или находятся внутри нее.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F" w:rsidRPr="00E6407F" w:rsidRDefault="00E6407F" w:rsidP="00E6407F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07F" w:rsidRPr="00E6407F" w:rsidRDefault="00E6407F" w:rsidP="00E6407F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07F" w:rsidRPr="00E6407F" w:rsidRDefault="00E6407F" w:rsidP="00E6407F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Нет.</w:t>
            </w:r>
          </w:p>
          <w:p w:rsidR="00E6407F" w:rsidRPr="00E6407F" w:rsidRDefault="00E6407F" w:rsidP="00E6407F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07F" w:rsidRPr="00E6407F" w:rsidRDefault="00E6407F" w:rsidP="00E6407F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07F" w:rsidRPr="00FF6423" w:rsidRDefault="00E6407F" w:rsidP="00E6407F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6423" w:rsidRPr="00FF6423" w:rsidTr="00FF6423">
        <w:trPr>
          <w:trHeight w:val="851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23" w:rsidRPr="00FF6423" w:rsidRDefault="00FF6423" w:rsidP="00E64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Инженерно-геологические условия площадки, на которой предполагается создание особой экономической зоны, сейсмичность района.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23" w:rsidRPr="00FF6423" w:rsidRDefault="00FF6423" w:rsidP="00E6407F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  <w:p w:rsidR="00FF6423" w:rsidRPr="00E6407F" w:rsidRDefault="00FF6423" w:rsidP="00E6407F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6423" w:rsidRPr="00FF6423" w:rsidRDefault="00FF6423" w:rsidP="00E6407F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6423" w:rsidRPr="00FF6423" w:rsidTr="00FF6423">
        <w:trPr>
          <w:trHeight w:val="300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23" w:rsidRPr="00FF6423" w:rsidRDefault="00FF6423" w:rsidP="00E64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  <w:proofErr w:type="gramStart"/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социальной и иной инфраструктуры в районе предполагаемой к созданию особой экономической зоны (количество объектов в сфере образования, здравоохранения, культуры, физической</w:t>
            </w:r>
            <w:proofErr w:type="gramEnd"/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23" w:rsidRPr="00E6407F" w:rsidRDefault="00FF6423" w:rsidP="00E6407F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«Абзаково» расположено в </w:t>
            </w:r>
            <w:proofErr w:type="gramStart"/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горно-лесной</w:t>
            </w:r>
            <w:proofErr w:type="gramEnd"/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зоне Республики Башкортостан. Перепад высот склонов от 34 до 320 метров, район </w:t>
            </w:r>
            <w:proofErr w:type="spellStart"/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сейсмичный</w:t>
            </w:r>
            <w:proofErr w:type="spellEnd"/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6423" w:rsidRPr="00FF6423" w:rsidRDefault="00FF6423" w:rsidP="008C14C5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районе инфраструктуры: курортный</w:t>
            </w:r>
            <w:r w:rsidR="008C1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комплекс,</w:t>
            </w: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объекты       культуры,</w:t>
            </w:r>
            <w:r w:rsidR="008C1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здравоохранения, физической культуры и</w:t>
            </w:r>
            <w:r w:rsidRPr="00FF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спорта, коллективного размещения и</w:t>
            </w:r>
          </w:p>
        </w:tc>
      </w:tr>
    </w:tbl>
    <w:p w:rsidR="00613156" w:rsidRPr="00FF6423" w:rsidRDefault="00613156" w:rsidP="00EF59D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6423" w:rsidRDefault="00FF6423" w:rsidP="00EF59D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 xml:space="preserve">Всего запланировано построить в рамках проекта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«УРАЛ» </w:t>
      </w:r>
      <w:r>
        <w:rPr>
          <w:rFonts w:ascii="Times New Roman" w:hAnsi="Times New Roman" w:cs="Times New Roman"/>
          <w:sz w:val="28"/>
          <w:szCs w:val="28"/>
        </w:rPr>
        <w:t>более 140 туристическо-рекреационных объектов, в частности:</w:t>
      </w:r>
    </w:p>
    <w:p w:rsidR="00FF6423" w:rsidRPr="00FF6423" w:rsidRDefault="00FF6423" w:rsidP="00FF642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>•</w:t>
      </w:r>
      <w:r w:rsidRPr="00FF64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423">
        <w:rPr>
          <w:rFonts w:ascii="Times New Roman" w:hAnsi="Times New Roman" w:cs="Times New Roman"/>
          <w:sz w:val="28"/>
          <w:szCs w:val="28"/>
        </w:rPr>
        <w:t>визит - центр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F64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6423" w:rsidRPr="00FF6423" w:rsidRDefault="00FF6423" w:rsidP="00FF642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>•</w:t>
      </w:r>
      <w:r w:rsidRPr="00FF64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423">
        <w:rPr>
          <w:rFonts w:ascii="Times New Roman" w:hAnsi="Times New Roman" w:cs="Times New Roman"/>
          <w:sz w:val="28"/>
          <w:szCs w:val="28"/>
        </w:rPr>
        <w:t>экопарк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FF6423">
        <w:rPr>
          <w:rFonts w:ascii="Times New Roman" w:hAnsi="Times New Roman" w:cs="Times New Roman"/>
          <w:sz w:val="28"/>
          <w:szCs w:val="28"/>
        </w:rPr>
        <w:t xml:space="preserve"> с вольерным хозяйством, наблюдательными вышками и экологическими тропами; </w:t>
      </w:r>
    </w:p>
    <w:p w:rsidR="00FF6423" w:rsidRPr="00FF6423" w:rsidRDefault="00FF6423" w:rsidP="00FF642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F64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423">
        <w:rPr>
          <w:rFonts w:ascii="Times New Roman" w:hAnsi="Times New Roman" w:cs="Times New Roman"/>
          <w:sz w:val="28"/>
          <w:szCs w:val="28"/>
        </w:rPr>
        <w:t xml:space="preserve">туристические приюты; </w:t>
      </w:r>
    </w:p>
    <w:p w:rsidR="00FF6423" w:rsidRPr="00FF6423" w:rsidRDefault="00FF6423" w:rsidP="00FF642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>•</w:t>
      </w:r>
      <w:r w:rsidRPr="00FF64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423">
        <w:rPr>
          <w:rFonts w:ascii="Times New Roman" w:hAnsi="Times New Roman" w:cs="Times New Roman"/>
          <w:sz w:val="28"/>
          <w:szCs w:val="28"/>
        </w:rPr>
        <w:t xml:space="preserve">рыборазводный пруд; </w:t>
      </w:r>
    </w:p>
    <w:p w:rsidR="00FF6423" w:rsidRPr="00FF6423" w:rsidRDefault="00FF6423" w:rsidP="00FF642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>•</w:t>
      </w:r>
      <w:r w:rsidRPr="00FF64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423">
        <w:rPr>
          <w:rFonts w:ascii="Times New Roman" w:hAnsi="Times New Roman" w:cs="Times New Roman"/>
          <w:sz w:val="28"/>
          <w:szCs w:val="28"/>
        </w:rPr>
        <w:t xml:space="preserve">микро ГЭС; </w:t>
      </w:r>
    </w:p>
    <w:p w:rsidR="00FF6423" w:rsidRPr="00FF6423" w:rsidRDefault="00FF6423" w:rsidP="00FF642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>•</w:t>
      </w:r>
      <w:r w:rsidRPr="00FF64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423">
        <w:rPr>
          <w:rFonts w:ascii="Times New Roman" w:hAnsi="Times New Roman" w:cs="Times New Roman"/>
          <w:sz w:val="28"/>
          <w:szCs w:val="28"/>
        </w:rPr>
        <w:t xml:space="preserve">экологические стационары; </w:t>
      </w:r>
    </w:p>
    <w:p w:rsidR="00FF6423" w:rsidRPr="00FF6423" w:rsidRDefault="00FF6423" w:rsidP="00FF642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>•</w:t>
      </w:r>
      <w:r w:rsidRPr="00FF64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423">
        <w:rPr>
          <w:rFonts w:ascii="Times New Roman" w:hAnsi="Times New Roman" w:cs="Times New Roman"/>
          <w:sz w:val="28"/>
          <w:szCs w:val="28"/>
        </w:rPr>
        <w:t xml:space="preserve">оборудованные экологические маршруты; </w:t>
      </w:r>
    </w:p>
    <w:p w:rsidR="00FF6423" w:rsidRDefault="00FF6423" w:rsidP="00FF642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23">
        <w:rPr>
          <w:rFonts w:ascii="Times New Roman" w:hAnsi="Times New Roman" w:cs="Times New Roman"/>
          <w:sz w:val="28"/>
          <w:szCs w:val="28"/>
        </w:rPr>
        <w:t>•</w:t>
      </w:r>
      <w:r w:rsidRPr="00FF64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423">
        <w:rPr>
          <w:rFonts w:ascii="Times New Roman" w:hAnsi="Times New Roman" w:cs="Times New Roman"/>
          <w:sz w:val="28"/>
          <w:szCs w:val="28"/>
        </w:rPr>
        <w:t>фермерские хозяйства; экспериментальное охотничье хозяйство.</w:t>
      </w:r>
    </w:p>
    <w:p w:rsidR="00FF6423" w:rsidRDefault="00FF6423" w:rsidP="00FF642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строительство и модернизацию туристических объектов в регионе запланировано выделить 125,5 млн. рублей. Общее финансирование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«Урал» на протяжении 2006-2010 гг. запланировано в размере 2</w:t>
      </w:r>
      <w:r w:rsidR="005C2AB5">
        <w:rPr>
          <w:rFonts w:ascii="Times New Roman" w:hAnsi="Times New Roman" w:cs="Times New Roman"/>
          <w:sz w:val="28"/>
          <w:szCs w:val="28"/>
        </w:rPr>
        <w:t xml:space="preserve">0 млрд. рублей, из них 5 </w:t>
      </w:r>
      <w:proofErr w:type="gramStart"/>
      <w:r w:rsidR="005C2AB5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5C2AB5">
        <w:rPr>
          <w:rFonts w:ascii="Times New Roman" w:hAnsi="Times New Roman" w:cs="Times New Roman"/>
          <w:sz w:val="28"/>
          <w:szCs w:val="28"/>
        </w:rPr>
        <w:t xml:space="preserve"> – государственная дотация, 1 млрд – республиканский бюджет, 14 млрд – частные инвестиции.</w:t>
      </w:r>
    </w:p>
    <w:p w:rsidR="00FF6423" w:rsidRDefault="00FF6423" w:rsidP="00FF642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6423" w:rsidRDefault="00FF6423" w:rsidP="00FF642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6423" w:rsidRPr="00FF6423" w:rsidRDefault="00FF6423" w:rsidP="00FF642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423">
        <w:rPr>
          <w:rFonts w:ascii="Times New Roman" w:hAnsi="Times New Roman" w:cs="Times New Roman"/>
          <w:b/>
          <w:sz w:val="28"/>
          <w:szCs w:val="28"/>
        </w:rPr>
        <w:t xml:space="preserve">2.3. Проблемы и перспективы развития </w:t>
      </w:r>
      <w:proofErr w:type="spellStart"/>
      <w:r w:rsidRPr="00FF6423">
        <w:rPr>
          <w:rFonts w:ascii="Times New Roman" w:hAnsi="Times New Roman" w:cs="Times New Roman"/>
          <w:b/>
          <w:sz w:val="28"/>
          <w:szCs w:val="28"/>
        </w:rPr>
        <w:t>ТРЗ</w:t>
      </w:r>
      <w:proofErr w:type="spellEnd"/>
      <w:r w:rsidRPr="00FF6423">
        <w:rPr>
          <w:rFonts w:ascii="Times New Roman" w:hAnsi="Times New Roman" w:cs="Times New Roman"/>
          <w:b/>
          <w:sz w:val="28"/>
          <w:szCs w:val="28"/>
        </w:rPr>
        <w:t xml:space="preserve"> «Урал»</w:t>
      </w:r>
    </w:p>
    <w:p w:rsidR="00FF6423" w:rsidRDefault="00FF6423" w:rsidP="00FF642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6423" w:rsidRDefault="005C2AB5" w:rsidP="00FF642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в 2014-2015 году стало ясно, что проект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«Урал» недостаточно продуман, обоснован и рассчитан, 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огромные расходы на его формирование и функционирование не были компенсированы ни одной из сторон. Поэтому в 2015 году стал вопрос о трансформации проекта.</w:t>
      </w:r>
    </w:p>
    <w:p w:rsidR="005C2AB5" w:rsidRDefault="005C2AB5" w:rsidP="005C2AB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процессе создания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«Урал»:</w:t>
      </w:r>
    </w:p>
    <w:p w:rsidR="005C2AB5" w:rsidRDefault="005C2AB5" w:rsidP="005C2AB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29AD">
        <w:rPr>
          <w:rFonts w:ascii="Times New Roman" w:hAnsi="Times New Roman" w:cs="Times New Roman"/>
          <w:sz w:val="28"/>
          <w:szCs w:val="28"/>
        </w:rPr>
        <w:t xml:space="preserve">не проведено </w:t>
      </w:r>
      <w:r>
        <w:rPr>
          <w:rFonts w:ascii="Times New Roman" w:hAnsi="Times New Roman" w:cs="Times New Roman"/>
          <w:sz w:val="28"/>
          <w:szCs w:val="28"/>
        </w:rPr>
        <w:t xml:space="preserve">полноценных </w:t>
      </w:r>
      <w:proofErr w:type="spellStart"/>
      <w:r w:rsidRPr="005C2AB5">
        <w:rPr>
          <w:rFonts w:ascii="Times New Roman" w:hAnsi="Times New Roman" w:cs="Times New Roman"/>
          <w:sz w:val="28"/>
          <w:szCs w:val="28"/>
        </w:rPr>
        <w:t>предпроектны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маркетинговых </w:t>
      </w:r>
      <w:r w:rsidRPr="005C2AB5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5C2AB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5C2AB5">
        <w:rPr>
          <w:rFonts w:ascii="Times New Roman" w:hAnsi="Times New Roman" w:cs="Times New Roman"/>
          <w:sz w:val="28"/>
          <w:szCs w:val="28"/>
        </w:rPr>
        <w:t xml:space="preserve">оценки ресурсов </w:t>
      </w:r>
      <w:r>
        <w:rPr>
          <w:rFonts w:ascii="Times New Roman" w:hAnsi="Times New Roman" w:cs="Times New Roman"/>
          <w:sz w:val="28"/>
          <w:szCs w:val="28"/>
        </w:rPr>
        <w:t xml:space="preserve">территории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ТРЗ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C2AB5" w:rsidRDefault="005C2AB5" w:rsidP="005C2AB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было продумано проект </w:t>
      </w:r>
      <w:r w:rsidRPr="005C2AB5">
        <w:rPr>
          <w:rFonts w:ascii="Times New Roman" w:hAnsi="Times New Roman" w:cs="Times New Roman"/>
          <w:sz w:val="28"/>
          <w:szCs w:val="28"/>
        </w:rPr>
        <w:t>маркетинга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«Урал»</w:t>
      </w:r>
      <w:r w:rsidRPr="005C2AB5">
        <w:rPr>
          <w:rFonts w:ascii="Times New Roman" w:hAnsi="Times New Roman" w:cs="Times New Roman"/>
          <w:sz w:val="28"/>
          <w:szCs w:val="28"/>
        </w:rPr>
        <w:t xml:space="preserve">, включая </w:t>
      </w:r>
      <w:proofErr w:type="spellStart"/>
      <w:r w:rsidRPr="005C2AB5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Pr="005C2AB5">
        <w:rPr>
          <w:rFonts w:ascii="Times New Roman" w:hAnsi="Times New Roman" w:cs="Times New Roman"/>
          <w:sz w:val="28"/>
          <w:szCs w:val="28"/>
        </w:rPr>
        <w:t>, развитие бренда</w:t>
      </w:r>
      <w:r>
        <w:rPr>
          <w:rFonts w:ascii="Times New Roman" w:hAnsi="Times New Roman" w:cs="Times New Roman"/>
          <w:sz w:val="28"/>
          <w:szCs w:val="28"/>
        </w:rPr>
        <w:t xml:space="preserve"> и оценку потребительского рынка;</w:t>
      </w:r>
    </w:p>
    <w:p w:rsidR="005C2AB5" w:rsidRDefault="005C2AB5" w:rsidP="005C2AB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были в остаточной мере проработаны схемы и планы </w:t>
      </w:r>
      <w:r w:rsidRPr="005C2AB5">
        <w:rPr>
          <w:rFonts w:ascii="Times New Roman" w:hAnsi="Times New Roman" w:cs="Times New Roman"/>
          <w:sz w:val="28"/>
          <w:szCs w:val="28"/>
        </w:rPr>
        <w:t>туристской инфраструктуры и туристского сервиса, технико-экономическое обоснование проекта, капитальных и других затрат проекта, в том числе на инновационные цели, на ожидаемый эффект от проектных инноваций: ресурсосбережения, производительности труда, рыночный и др.;</w:t>
      </w:r>
    </w:p>
    <w:p w:rsidR="005C2AB5" w:rsidRDefault="005C2AB5" w:rsidP="005C2AB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не было создано специального органа управления проектом, не было проведено </w:t>
      </w:r>
      <w:r w:rsidRPr="005C2AB5">
        <w:rPr>
          <w:rFonts w:ascii="Times New Roman" w:hAnsi="Times New Roman" w:cs="Times New Roman"/>
          <w:sz w:val="28"/>
          <w:szCs w:val="28"/>
        </w:rPr>
        <w:t>привлечение к проекту заинтересованных лиц, в том числе органов власти (от местной, муниципальной до региональной и федеральной), инвесторов, подрядчиков и других физических и юридических лиц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C2AB5" w:rsidRDefault="005C2AB5" w:rsidP="005C2AB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средств – все местные и региональные бюджеты Республики Башкортостан дефицитны на протяжении 5 лет, начиная с 2011 года и т.д.</w:t>
      </w:r>
    </w:p>
    <w:p w:rsidR="005C2AB5" w:rsidRDefault="005C2AB5" w:rsidP="005C2AB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ходе реализации проекта выяснилось, что усилиями только трех заявленных районов нельзя объективно создать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«Урал», ведь его действие распространяется и на  город Магнитогорск, </w:t>
      </w:r>
      <w:proofErr w:type="spellStart"/>
      <w:r w:rsidRPr="005C2AB5">
        <w:rPr>
          <w:rFonts w:ascii="Times New Roman" w:hAnsi="Times New Roman" w:cs="Times New Roman"/>
          <w:sz w:val="28"/>
          <w:szCs w:val="28"/>
        </w:rPr>
        <w:t>Агаповский</w:t>
      </w:r>
      <w:proofErr w:type="spellEnd"/>
      <w:r w:rsidRPr="005C2AB5">
        <w:rPr>
          <w:rFonts w:ascii="Times New Roman" w:hAnsi="Times New Roman" w:cs="Times New Roman"/>
          <w:sz w:val="28"/>
          <w:szCs w:val="28"/>
        </w:rPr>
        <w:t>, Верхнеуральский,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Кизильский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районы </w:t>
      </w:r>
      <w:r w:rsidRPr="005C2AB5">
        <w:rPr>
          <w:rFonts w:ascii="Times New Roman" w:hAnsi="Times New Roman" w:cs="Times New Roman"/>
          <w:sz w:val="28"/>
          <w:szCs w:val="28"/>
        </w:rPr>
        <w:t>Челябинской облас</w:t>
      </w:r>
      <w:r>
        <w:rPr>
          <w:rFonts w:ascii="Times New Roman" w:hAnsi="Times New Roman" w:cs="Times New Roman"/>
          <w:sz w:val="28"/>
          <w:szCs w:val="28"/>
        </w:rPr>
        <w:t xml:space="preserve">ти,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 </w:t>
      </w:r>
      <w:r w:rsidRPr="005C2AB5">
        <w:rPr>
          <w:rFonts w:ascii="Times New Roman" w:hAnsi="Times New Roman" w:cs="Times New Roman"/>
          <w:sz w:val="28"/>
          <w:szCs w:val="28"/>
        </w:rPr>
        <w:t>соседние районы Башкортостана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AB5" w:rsidRDefault="005C2AB5" w:rsidP="005C2AB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AB5">
        <w:rPr>
          <w:rFonts w:ascii="Times New Roman" w:hAnsi="Times New Roman" w:cs="Times New Roman"/>
          <w:sz w:val="28"/>
          <w:szCs w:val="28"/>
        </w:rPr>
        <w:t>Межрегиональное сотрудничество в проекте, получение статуса особой экономической зоны туристско-рекреационного типа мо</w:t>
      </w:r>
      <w:r w:rsidR="004229AD">
        <w:rPr>
          <w:rFonts w:ascii="Times New Roman" w:hAnsi="Times New Roman" w:cs="Times New Roman"/>
          <w:sz w:val="28"/>
          <w:szCs w:val="28"/>
        </w:rPr>
        <w:t>гли изначально</w:t>
      </w:r>
      <w:r w:rsidRPr="005C2AB5">
        <w:rPr>
          <w:rFonts w:ascii="Times New Roman" w:hAnsi="Times New Roman" w:cs="Times New Roman"/>
          <w:sz w:val="28"/>
          <w:szCs w:val="28"/>
        </w:rPr>
        <w:t xml:space="preserve"> стать аргументом в пользу инвестирования проекта. Но даже этих аргументов мало для того, чтобы проект получил продвижение, стал востребованным на целевом рынке инвестиций в основной капитал туриндустрии и на туристском рынке</w:t>
      </w:r>
      <w:r w:rsidR="004229AD">
        <w:rPr>
          <w:rFonts w:ascii="Times New Roman" w:hAnsi="Times New Roman" w:cs="Times New Roman"/>
          <w:sz w:val="28"/>
          <w:szCs w:val="28"/>
        </w:rPr>
        <w:t>.</w:t>
      </w:r>
    </w:p>
    <w:p w:rsidR="004229AD" w:rsidRDefault="004229AD" w:rsidP="005C2AB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изначально многие идеи проекта были обречены в лучшем случае на консервацию, в худшем – на провал. Так, была широко разрекламирована идея о </w:t>
      </w:r>
      <w:r w:rsidRPr="004229AD">
        <w:rPr>
          <w:rFonts w:ascii="Times New Roman" w:hAnsi="Times New Roman" w:cs="Times New Roman"/>
          <w:sz w:val="28"/>
          <w:szCs w:val="28"/>
        </w:rPr>
        <w:t xml:space="preserve">туристском потенциале Южного Урала как «второй Швейцарии» для отечественных, а тем более – для </w:t>
      </w:r>
      <w:r>
        <w:rPr>
          <w:rFonts w:ascii="Times New Roman" w:hAnsi="Times New Roman" w:cs="Times New Roman"/>
          <w:sz w:val="28"/>
          <w:szCs w:val="28"/>
        </w:rPr>
        <w:t>иностранных туристов. Считаем, ч</w:t>
      </w:r>
      <w:r w:rsidRPr="004229AD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Pr="004229AD">
        <w:rPr>
          <w:rFonts w:ascii="Times New Roman" w:hAnsi="Times New Roman" w:cs="Times New Roman"/>
          <w:sz w:val="28"/>
          <w:szCs w:val="28"/>
        </w:rPr>
        <w:t xml:space="preserve"> изначально неправильно</w:t>
      </w:r>
      <w:r>
        <w:rPr>
          <w:rFonts w:ascii="Times New Roman" w:hAnsi="Times New Roman" w:cs="Times New Roman"/>
          <w:sz w:val="28"/>
          <w:szCs w:val="28"/>
        </w:rPr>
        <w:t>, поскольку:</w:t>
      </w:r>
    </w:p>
    <w:p w:rsidR="004229AD" w:rsidRDefault="004229AD" w:rsidP="005C2AB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2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229AD">
        <w:rPr>
          <w:rFonts w:ascii="Times New Roman" w:hAnsi="Times New Roman" w:cs="Times New Roman"/>
          <w:sz w:val="28"/>
          <w:szCs w:val="28"/>
        </w:rPr>
        <w:t xml:space="preserve">о-первых, горнолыжный и оздоровительный туризм еще более развит не в самой Швейцарии, </w:t>
      </w:r>
      <w:proofErr w:type="gramStart"/>
      <w:r w:rsidRPr="004229AD">
        <w:rPr>
          <w:rFonts w:ascii="Times New Roman" w:hAnsi="Times New Roman" w:cs="Times New Roman"/>
          <w:sz w:val="28"/>
          <w:szCs w:val="28"/>
        </w:rPr>
        <w:t>а у ее</w:t>
      </w:r>
      <w:proofErr w:type="gramEnd"/>
      <w:r w:rsidRPr="004229AD">
        <w:rPr>
          <w:rFonts w:ascii="Times New Roman" w:hAnsi="Times New Roman" w:cs="Times New Roman"/>
          <w:sz w:val="28"/>
          <w:szCs w:val="28"/>
        </w:rPr>
        <w:t xml:space="preserve"> сосе</w:t>
      </w:r>
      <w:r>
        <w:rPr>
          <w:rFonts w:ascii="Times New Roman" w:hAnsi="Times New Roman" w:cs="Times New Roman"/>
          <w:sz w:val="28"/>
          <w:szCs w:val="28"/>
        </w:rPr>
        <w:t>дей – в Австрии и Германии;</w:t>
      </w:r>
    </w:p>
    <w:p w:rsidR="004229AD" w:rsidRDefault="004229AD" w:rsidP="004229A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во-вторых, нельзя сравнивать реалии Южного Урала в туризме с реалиями швейцарских Альп, которые уже давно и прочно закрепились на рынке туристических услуг – там есть репутация, </w:t>
      </w:r>
      <w:r w:rsidRPr="004229AD">
        <w:rPr>
          <w:rFonts w:ascii="Times New Roman" w:hAnsi="Times New Roman" w:cs="Times New Roman"/>
          <w:sz w:val="28"/>
          <w:szCs w:val="28"/>
        </w:rPr>
        <w:t>мощные материаль</w:t>
      </w:r>
      <w:r>
        <w:rPr>
          <w:rFonts w:ascii="Times New Roman" w:hAnsi="Times New Roman" w:cs="Times New Roman"/>
          <w:sz w:val="28"/>
          <w:szCs w:val="28"/>
        </w:rPr>
        <w:t xml:space="preserve">но-техническая база, логистика, </w:t>
      </w:r>
      <w:r w:rsidRPr="004229AD">
        <w:rPr>
          <w:rFonts w:ascii="Times New Roman" w:hAnsi="Times New Roman" w:cs="Times New Roman"/>
          <w:sz w:val="28"/>
          <w:szCs w:val="28"/>
        </w:rPr>
        <w:t>сервис, инфраструктура, отработанные десятилетиями и всем известные бренды (Баден-Баден, Давос</w:t>
      </w:r>
      <w:r>
        <w:rPr>
          <w:rFonts w:ascii="Times New Roman" w:hAnsi="Times New Roman" w:cs="Times New Roman"/>
          <w:sz w:val="28"/>
          <w:szCs w:val="28"/>
        </w:rPr>
        <w:t xml:space="preserve"> и т. д.); а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Урале, кроме </w:t>
      </w:r>
      <w:r w:rsidRPr="004229AD">
        <w:rPr>
          <w:rFonts w:ascii="Times New Roman" w:hAnsi="Times New Roman" w:cs="Times New Roman"/>
          <w:sz w:val="28"/>
          <w:szCs w:val="28"/>
        </w:rPr>
        <w:t>величи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29AD">
        <w:rPr>
          <w:rFonts w:ascii="Times New Roman" w:hAnsi="Times New Roman" w:cs="Times New Roman"/>
          <w:sz w:val="28"/>
          <w:szCs w:val="28"/>
        </w:rPr>
        <w:t xml:space="preserve"> природы</w:t>
      </w:r>
      <w:r>
        <w:rPr>
          <w:rFonts w:ascii="Times New Roman" w:hAnsi="Times New Roman" w:cs="Times New Roman"/>
          <w:sz w:val="28"/>
          <w:szCs w:val="28"/>
        </w:rPr>
        <w:t>, историко-культурного наследия, социокультурных</w:t>
      </w:r>
      <w:r w:rsidRPr="004229AD">
        <w:rPr>
          <w:rFonts w:ascii="Times New Roman" w:hAnsi="Times New Roman" w:cs="Times New Roman"/>
          <w:sz w:val="28"/>
          <w:szCs w:val="28"/>
        </w:rPr>
        <w:t xml:space="preserve"> аргумент</w:t>
      </w:r>
      <w:r>
        <w:rPr>
          <w:rFonts w:ascii="Times New Roman" w:hAnsi="Times New Roman" w:cs="Times New Roman"/>
          <w:sz w:val="28"/>
          <w:szCs w:val="28"/>
        </w:rPr>
        <w:t>ов, в экономическом плане  регион не обеспечен.</w:t>
      </w:r>
      <w:proofErr w:type="gramEnd"/>
    </w:p>
    <w:p w:rsidR="004229AD" w:rsidRDefault="004229AD" w:rsidP="004229A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Дальше считаем, что изначально были выбрано завышенные и поэтому нереальные планы – как например, идея </w:t>
      </w:r>
      <w:r w:rsidRPr="004229AD">
        <w:rPr>
          <w:rFonts w:ascii="Times New Roman" w:hAnsi="Times New Roman" w:cs="Times New Roman"/>
          <w:sz w:val="28"/>
          <w:szCs w:val="28"/>
        </w:rPr>
        <w:t>депутата Госдумы РФ Андрея Назарова, председателя наблюдательного совета Центра стратегических разработок при президенте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9AD">
        <w:rPr>
          <w:rFonts w:ascii="Times New Roman" w:hAnsi="Times New Roman" w:cs="Times New Roman"/>
          <w:sz w:val="28"/>
          <w:szCs w:val="28"/>
        </w:rPr>
        <w:t>РБ</w:t>
      </w:r>
      <w:proofErr w:type="spellEnd"/>
      <w:r w:rsidRPr="004229AD">
        <w:rPr>
          <w:rFonts w:ascii="Times New Roman" w:hAnsi="Times New Roman" w:cs="Times New Roman"/>
          <w:sz w:val="28"/>
          <w:szCs w:val="28"/>
        </w:rPr>
        <w:t xml:space="preserve"> (от 2007 года) о возможности приема Башкортостаном более</w:t>
      </w:r>
      <w:r>
        <w:rPr>
          <w:rFonts w:ascii="Times New Roman" w:hAnsi="Times New Roman" w:cs="Times New Roman"/>
          <w:sz w:val="28"/>
          <w:szCs w:val="28"/>
        </w:rPr>
        <w:t xml:space="preserve"> полтора миллиона туристов в год. Такую массу туристов даже вся Республика Башкирия при наличествующей инфраструктуре вряд ли способна принять, не говоря уже о самой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«Урал». Ведь это, по оценкам специалистов – более 4 тыс. человек ежедневно, а в разгар туристического сезона – до 10-12 тыс., более 40 крупных гостиниц в регионе (а их – всего 12), отсутствует финансирование, точные сметы строительно-монтажных работ, логистика и т.д.</w:t>
      </w:r>
    </w:p>
    <w:p w:rsidR="004229AD" w:rsidRDefault="004229AD" w:rsidP="005F225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одной проблемой функционирования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«Урал» является непродуманность ее бренда. Сам термин «Урал» рассчитан, считаем, только на нашего, отечественного туриста</w:t>
      </w:r>
      <w:r w:rsidR="005F2250">
        <w:rPr>
          <w:rFonts w:ascii="Times New Roman" w:hAnsi="Times New Roman" w:cs="Times New Roman"/>
          <w:sz w:val="28"/>
          <w:szCs w:val="28"/>
        </w:rPr>
        <w:t xml:space="preserve">, причем даже среди наших соотечественников он вызывает часто чувства какой-то периферийности, удаленности, провинциальности. А иностранцы вообще слабо ориентируются в данном названии – она зачастую ассоциируется в их сознании с </w:t>
      </w:r>
      <w:r w:rsidR="005F2250" w:rsidRPr="005F2250">
        <w:rPr>
          <w:rFonts w:ascii="Times New Roman" w:hAnsi="Times New Roman" w:cs="Times New Roman"/>
          <w:sz w:val="28"/>
          <w:szCs w:val="28"/>
        </w:rPr>
        <w:t>котировк</w:t>
      </w:r>
      <w:r w:rsidR="005F2250">
        <w:rPr>
          <w:rFonts w:ascii="Times New Roman" w:hAnsi="Times New Roman" w:cs="Times New Roman"/>
          <w:sz w:val="28"/>
          <w:szCs w:val="28"/>
        </w:rPr>
        <w:t>ой</w:t>
      </w:r>
      <w:r w:rsidR="005F2250" w:rsidRPr="005F2250">
        <w:rPr>
          <w:rFonts w:ascii="Times New Roman" w:hAnsi="Times New Roman" w:cs="Times New Roman"/>
          <w:sz w:val="28"/>
          <w:szCs w:val="28"/>
        </w:rPr>
        <w:t xml:space="preserve"> нефти марки «</w:t>
      </w:r>
      <w:proofErr w:type="spellStart"/>
      <w:r w:rsidR="005F2250" w:rsidRPr="005F2250">
        <w:rPr>
          <w:rFonts w:ascii="Times New Roman" w:hAnsi="Times New Roman" w:cs="Times New Roman"/>
          <w:sz w:val="28"/>
          <w:szCs w:val="28"/>
        </w:rPr>
        <w:t>Urals</w:t>
      </w:r>
      <w:proofErr w:type="spellEnd"/>
      <w:r w:rsidR="005F2250" w:rsidRPr="005F2250">
        <w:rPr>
          <w:rFonts w:ascii="Times New Roman" w:hAnsi="Times New Roman" w:cs="Times New Roman"/>
          <w:sz w:val="28"/>
          <w:szCs w:val="28"/>
        </w:rPr>
        <w:t>» на мировой товарно</w:t>
      </w:r>
      <w:r w:rsidR="005F2250">
        <w:rPr>
          <w:rFonts w:ascii="Times New Roman" w:hAnsi="Times New Roman" w:cs="Times New Roman"/>
          <w:sz w:val="28"/>
          <w:szCs w:val="28"/>
        </w:rPr>
        <w:t>-</w:t>
      </w:r>
      <w:r w:rsidR="005F2250" w:rsidRPr="005F2250">
        <w:rPr>
          <w:rFonts w:ascii="Times New Roman" w:hAnsi="Times New Roman" w:cs="Times New Roman"/>
          <w:sz w:val="28"/>
          <w:szCs w:val="28"/>
        </w:rPr>
        <w:t>сырьевой бирже.</w:t>
      </w:r>
      <w:r w:rsidR="005F2250">
        <w:rPr>
          <w:rFonts w:ascii="Times New Roman" w:hAnsi="Times New Roman" w:cs="Times New Roman"/>
          <w:sz w:val="28"/>
          <w:szCs w:val="28"/>
        </w:rPr>
        <w:t xml:space="preserve"> Поэтому считаем, что нужен намного более </w:t>
      </w:r>
      <w:r w:rsidR="005F2250" w:rsidRPr="005F2250">
        <w:rPr>
          <w:rFonts w:ascii="Times New Roman" w:hAnsi="Times New Roman" w:cs="Times New Roman"/>
          <w:sz w:val="28"/>
          <w:szCs w:val="28"/>
        </w:rPr>
        <w:t xml:space="preserve">емкий и </w:t>
      </w:r>
      <w:r w:rsidR="005F2250">
        <w:rPr>
          <w:rFonts w:ascii="Times New Roman" w:hAnsi="Times New Roman" w:cs="Times New Roman"/>
          <w:sz w:val="28"/>
          <w:szCs w:val="28"/>
        </w:rPr>
        <w:t xml:space="preserve">привлекательный для целевых </w:t>
      </w:r>
      <w:r w:rsidR="005F2250" w:rsidRPr="005F2250">
        <w:rPr>
          <w:rFonts w:ascii="Times New Roman" w:hAnsi="Times New Roman" w:cs="Times New Roman"/>
          <w:sz w:val="28"/>
          <w:szCs w:val="28"/>
        </w:rPr>
        <w:t xml:space="preserve">потребителей </w:t>
      </w:r>
      <w:r w:rsidR="005F2250">
        <w:rPr>
          <w:rFonts w:ascii="Times New Roman" w:hAnsi="Times New Roman" w:cs="Times New Roman"/>
          <w:sz w:val="28"/>
          <w:szCs w:val="28"/>
        </w:rPr>
        <w:t xml:space="preserve">– то есть туристов – бренд, причем такой, который бы привлекал </w:t>
      </w:r>
      <w:r w:rsidR="005F2250" w:rsidRPr="005F2250">
        <w:rPr>
          <w:rFonts w:ascii="Times New Roman" w:hAnsi="Times New Roman" w:cs="Times New Roman"/>
          <w:sz w:val="28"/>
          <w:szCs w:val="28"/>
        </w:rPr>
        <w:t>туристов чем</w:t>
      </w:r>
      <w:r w:rsidR="005F2250">
        <w:rPr>
          <w:rFonts w:ascii="Times New Roman" w:hAnsi="Times New Roman" w:cs="Times New Roman"/>
          <w:sz w:val="28"/>
          <w:szCs w:val="28"/>
        </w:rPr>
        <w:t>-</w:t>
      </w:r>
      <w:r w:rsidR="005F2250" w:rsidRPr="005F2250">
        <w:rPr>
          <w:rFonts w:ascii="Times New Roman" w:hAnsi="Times New Roman" w:cs="Times New Roman"/>
          <w:sz w:val="28"/>
          <w:szCs w:val="28"/>
        </w:rPr>
        <w:t>то особенным, стимулирующим мотивы поездок на</w:t>
      </w:r>
      <w:r w:rsidR="005F2250">
        <w:rPr>
          <w:rFonts w:ascii="Times New Roman" w:hAnsi="Times New Roman" w:cs="Times New Roman"/>
          <w:sz w:val="28"/>
          <w:szCs w:val="28"/>
        </w:rPr>
        <w:t xml:space="preserve"> Южный Урал (даже н</w:t>
      </w:r>
      <w:r w:rsidR="005F2250" w:rsidRPr="005F2250">
        <w:rPr>
          <w:rFonts w:ascii="Times New Roman" w:hAnsi="Times New Roman" w:cs="Times New Roman"/>
          <w:sz w:val="28"/>
          <w:szCs w:val="28"/>
        </w:rPr>
        <w:t>е всех потребителей, но тех их сегментов, которые, возможно, отреагируют на п</w:t>
      </w:r>
      <w:r w:rsidR="005F2250">
        <w:rPr>
          <w:rFonts w:ascii="Times New Roman" w:hAnsi="Times New Roman" w:cs="Times New Roman"/>
          <w:sz w:val="28"/>
          <w:szCs w:val="28"/>
        </w:rPr>
        <w:t>ризывающие аргументы маркетинга).</w:t>
      </w:r>
    </w:p>
    <w:p w:rsidR="005F2250" w:rsidRDefault="005F2250" w:rsidP="005F225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серьезные вопросы и к научно-методологическому и статистическому обоснованию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«Урал», ведь фактически не было проведено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F2250" w:rsidRDefault="005F2250" w:rsidP="005F225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2250">
        <w:rPr>
          <w:rFonts w:ascii="Times New Roman" w:hAnsi="Times New Roman" w:cs="Times New Roman"/>
          <w:sz w:val="28"/>
          <w:szCs w:val="28"/>
        </w:rPr>
        <w:t>сегментации и выявления потребителей, их целевых сегментов и разработке «линейки» туристских продуктов для них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2250" w:rsidRDefault="005F2250" w:rsidP="005F225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разработке конкретных </w:t>
      </w:r>
      <w:r w:rsidRPr="005F2250">
        <w:rPr>
          <w:rFonts w:ascii="Times New Roman" w:hAnsi="Times New Roman" w:cs="Times New Roman"/>
          <w:sz w:val="28"/>
          <w:szCs w:val="28"/>
        </w:rPr>
        <w:t>механизм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F2250">
        <w:rPr>
          <w:rFonts w:ascii="Times New Roman" w:hAnsi="Times New Roman" w:cs="Times New Roman"/>
          <w:sz w:val="28"/>
          <w:szCs w:val="28"/>
        </w:rPr>
        <w:t xml:space="preserve"> привлечения резидентных заинтересованных сторон к участию в проекте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2250" w:rsidRDefault="005F2250" w:rsidP="005F225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2250">
        <w:rPr>
          <w:rFonts w:ascii="Times New Roman" w:hAnsi="Times New Roman" w:cs="Times New Roman"/>
          <w:sz w:val="28"/>
          <w:szCs w:val="28"/>
        </w:rPr>
        <w:t>разработке проекта необходимой инфраструктуры, логистики потоков туристов и материально-технического снабжения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250" w:rsidRDefault="005F2250" w:rsidP="005F225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Наконец, глобальной проблемой не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«Урал», но и всего внутреннего туристического рынка. </w:t>
      </w:r>
      <w:r w:rsidRPr="005F2250">
        <w:rPr>
          <w:rFonts w:ascii="Times New Roman" w:hAnsi="Times New Roman" w:cs="Times New Roman"/>
          <w:sz w:val="28"/>
          <w:szCs w:val="28"/>
        </w:rPr>
        <w:t>В нашей стране, с пока еще слабым рынком, без административных и других необходимых ресурсов государства не обойтись. Подготовка кадров, государственно-частное партнерство в инвестировании проектов, внешняя среда проекта (организационно-правовое стимулирование его продвижения) и т. д. – это</w:t>
      </w:r>
      <w:r>
        <w:rPr>
          <w:rFonts w:ascii="Times New Roman" w:hAnsi="Times New Roman" w:cs="Times New Roman"/>
          <w:sz w:val="28"/>
          <w:szCs w:val="28"/>
        </w:rPr>
        <w:t>, считаем,</w:t>
      </w:r>
      <w:r w:rsidRPr="005F2250">
        <w:rPr>
          <w:rFonts w:ascii="Times New Roman" w:hAnsi="Times New Roman" w:cs="Times New Roman"/>
          <w:sz w:val="28"/>
          <w:szCs w:val="28"/>
        </w:rPr>
        <w:t xml:space="preserve"> пока </w:t>
      </w:r>
      <w:r>
        <w:rPr>
          <w:rFonts w:ascii="Times New Roman" w:hAnsi="Times New Roman" w:cs="Times New Roman"/>
          <w:sz w:val="28"/>
          <w:szCs w:val="28"/>
        </w:rPr>
        <w:t xml:space="preserve">главные </w:t>
      </w:r>
      <w:r w:rsidRPr="005F2250">
        <w:rPr>
          <w:rFonts w:ascii="Times New Roman" w:hAnsi="Times New Roman" w:cs="Times New Roman"/>
          <w:sz w:val="28"/>
          <w:szCs w:val="28"/>
        </w:rPr>
        <w:t xml:space="preserve">необходимые условия развития внутреннего туризма. Нежелание </w:t>
      </w:r>
      <w:r>
        <w:rPr>
          <w:rFonts w:ascii="Times New Roman" w:hAnsi="Times New Roman" w:cs="Times New Roman"/>
          <w:sz w:val="28"/>
          <w:szCs w:val="28"/>
        </w:rPr>
        <w:t xml:space="preserve">отечественных </w:t>
      </w:r>
      <w:r w:rsidRPr="005F2250">
        <w:rPr>
          <w:rFonts w:ascii="Times New Roman" w:hAnsi="Times New Roman" w:cs="Times New Roman"/>
          <w:sz w:val="28"/>
          <w:szCs w:val="28"/>
        </w:rPr>
        <w:t xml:space="preserve">турфирм </w:t>
      </w:r>
      <w:r>
        <w:rPr>
          <w:rFonts w:ascii="Times New Roman" w:hAnsi="Times New Roman" w:cs="Times New Roman"/>
          <w:sz w:val="28"/>
          <w:szCs w:val="28"/>
        </w:rPr>
        <w:t xml:space="preserve">активно </w:t>
      </w:r>
      <w:r w:rsidRPr="005F2250">
        <w:rPr>
          <w:rFonts w:ascii="Times New Roman" w:hAnsi="Times New Roman" w:cs="Times New Roman"/>
          <w:sz w:val="28"/>
          <w:szCs w:val="28"/>
        </w:rPr>
        <w:t>работать над развитием внутреннего туризма, над привлекательностью туристских продуктов «</w:t>
      </w:r>
      <w:proofErr w:type="spellStart"/>
      <w:r w:rsidRPr="005F2250">
        <w:rPr>
          <w:rFonts w:ascii="Times New Roman" w:hAnsi="Times New Roman" w:cs="Times New Roman"/>
          <w:sz w:val="28"/>
          <w:szCs w:val="28"/>
        </w:rPr>
        <w:t>made</w:t>
      </w:r>
      <w:proofErr w:type="spellEnd"/>
      <w:r w:rsidRPr="005F2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25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F2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250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5F2250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5F2250">
        <w:rPr>
          <w:rFonts w:ascii="Times New Roman" w:hAnsi="Times New Roman" w:cs="Times New Roman"/>
          <w:sz w:val="28"/>
          <w:szCs w:val="28"/>
        </w:rPr>
        <w:t>made</w:t>
      </w:r>
      <w:proofErr w:type="spellEnd"/>
      <w:r w:rsidRPr="005F2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25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F2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250">
        <w:rPr>
          <w:rFonts w:ascii="Times New Roman" w:hAnsi="Times New Roman" w:cs="Times New Roman"/>
          <w:sz w:val="28"/>
          <w:szCs w:val="28"/>
        </w:rPr>
        <w:t>Bashkortostan</w:t>
      </w:r>
      <w:proofErr w:type="spellEnd"/>
      <w:r w:rsidRPr="005F2250">
        <w:rPr>
          <w:rFonts w:ascii="Times New Roman" w:hAnsi="Times New Roman" w:cs="Times New Roman"/>
          <w:sz w:val="28"/>
          <w:szCs w:val="28"/>
        </w:rPr>
        <w:t>» – это одна из главных причин ежегодных многомиллионных финансовых потерь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2250">
        <w:rPr>
          <w:rFonts w:ascii="Times New Roman" w:hAnsi="Times New Roman" w:cs="Times New Roman"/>
          <w:sz w:val="28"/>
          <w:szCs w:val="28"/>
        </w:rPr>
        <w:t xml:space="preserve"> внутренней туристской индустрии.</w:t>
      </w:r>
    </w:p>
    <w:p w:rsidR="008C14C5" w:rsidRDefault="008C14C5" w:rsidP="005F225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14C5" w:rsidRDefault="008C14C5" w:rsidP="005F225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14C5" w:rsidRDefault="008C14C5" w:rsidP="005F225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14C5" w:rsidRDefault="008C14C5" w:rsidP="005F225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14C5" w:rsidRDefault="008C14C5" w:rsidP="005F225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14C5" w:rsidRDefault="008C14C5" w:rsidP="005F225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14C5" w:rsidRDefault="008C14C5" w:rsidP="005F225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14C5" w:rsidRDefault="008C14C5" w:rsidP="005F225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14C5" w:rsidRDefault="008C14C5" w:rsidP="005F225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14C5" w:rsidRDefault="008C14C5" w:rsidP="005F225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14C5" w:rsidRDefault="008C14C5" w:rsidP="005F225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14C5" w:rsidRDefault="008C14C5" w:rsidP="005F225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14C5" w:rsidRDefault="008C14C5" w:rsidP="005F225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14C5" w:rsidRDefault="008C14C5" w:rsidP="005F225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14C5" w:rsidRDefault="008C14C5" w:rsidP="005F225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14C5" w:rsidRPr="008C14C5" w:rsidRDefault="008C14C5" w:rsidP="008C14C5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C14C5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Глава 3. Разработка концепции модернизации </w:t>
      </w:r>
      <w:proofErr w:type="spellStart"/>
      <w:r w:rsidRPr="008C14C5">
        <w:rPr>
          <w:rFonts w:ascii="Times New Roman" w:hAnsi="Times New Roman" w:cs="Times New Roman"/>
          <w:b/>
          <w:caps/>
          <w:sz w:val="28"/>
          <w:szCs w:val="28"/>
        </w:rPr>
        <w:t>ТРЗ</w:t>
      </w:r>
      <w:proofErr w:type="spellEnd"/>
      <w:r w:rsidRPr="008C14C5">
        <w:rPr>
          <w:rFonts w:ascii="Times New Roman" w:hAnsi="Times New Roman" w:cs="Times New Roman"/>
          <w:b/>
          <w:caps/>
          <w:sz w:val="28"/>
          <w:szCs w:val="28"/>
        </w:rPr>
        <w:t xml:space="preserve"> «Урал» Республики Башкирия</w:t>
      </w:r>
    </w:p>
    <w:p w:rsidR="008C14C5" w:rsidRDefault="008C14C5" w:rsidP="008C14C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4C5" w:rsidRPr="008C14C5" w:rsidRDefault="008C14C5" w:rsidP="008C14C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4C5" w:rsidRPr="008C14C5" w:rsidRDefault="008C14C5" w:rsidP="008C14C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4C5">
        <w:rPr>
          <w:rFonts w:ascii="Times New Roman" w:hAnsi="Times New Roman" w:cs="Times New Roman"/>
          <w:b/>
          <w:sz w:val="28"/>
          <w:szCs w:val="28"/>
        </w:rPr>
        <w:t xml:space="preserve">3.1. Маркетинговые исследования целесообразности модернизации </w:t>
      </w:r>
      <w:proofErr w:type="spellStart"/>
      <w:r w:rsidRPr="008C14C5">
        <w:rPr>
          <w:rFonts w:ascii="Times New Roman" w:hAnsi="Times New Roman" w:cs="Times New Roman"/>
          <w:b/>
          <w:sz w:val="28"/>
          <w:szCs w:val="28"/>
        </w:rPr>
        <w:t>ТРЗ</w:t>
      </w:r>
      <w:proofErr w:type="spellEnd"/>
      <w:r w:rsidRPr="008C14C5">
        <w:rPr>
          <w:rFonts w:ascii="Times New Roman" w:hAnsi="Times New Roman" w:cs="Times New Roman"/>
          <w:b/>
          <w:sz w:val="28"/>
          <w:szCs w:val="28"/>
        </w:rPr>
        <w:t xml:space="preserve"> «Урал»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основе </w:t>
      </w:r>
      <w:proofErr w:type="spellStart"/>
      <w:r w:rsidRPr="008C14C5">
        <w:rPr>
          <w:rFonts w:ascii="Times New Roman" w:hAnsi="Times New Roman" w:cs="Times New Roman"/>
          <w:b/>
          <w:sz w:val="28"/>
          <w:szCs w:val="28"/>
        </w:rPr>
        <w:t>SWOT</w:t>
      </w:r>
      <w:proofErr w:type="spellEnd"/>
      <w:r w:rsidRPr="008C14C5">
        <w:rPr>
          <w:rFonts w:ascii="Times New Roman" w:hAnsi="Times New Roman" w:cs="Times New Roman"/>
          <w:b/>
          <w:sz w:val="28"/>
          <w:szCs w:val="28"/>
        </w:rPr>
        <w:t>- анализ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8C14C5" w:rsidRDefault="008C14C5" w:rsidP="005F225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4FB5" w:rsidRDefault="008C14C5" w:rsidP="005F225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Изначально туристско-рекреационные особые экономические зоны создавались государством для</w:t>
      </w:r>
      <w:r w:rsidR="00514FB5">
        <w:rPr>
          <w:rFonts w:ascii="Times New Roman" w:hAnsi="Times New Roman" w:cs="Times New Roman"/>
          <w:sz w:val="28"/>
          <w:szCs w:val="28"/>
        </w:rPr>
        <w:t xml:space="preserve"> решения в большинстве своем экономических задач, в первую очередь диверсификации экономики за счет:</w:t>
      </w:r>
    </w:p>
    <w:p w:rsidR="008C14C5" w:rsidRDefault="00514FB5" w:rsidP="005F225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увеличения доли туристического сегмента и его смежных сфер в общем ВВП Российской Федерации;</w:t>
      </w:r>
    </w:p>
    <w:p w:rsidR="00514FB5" w:rsidRDefault="00514FB5" w:rsidP="005F225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повышения занятости населения регионов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 планах стояло повышение минимум на 64 тыс. рабочих мест;</w:t>
      </w:r>
    </w:p>
    <w:p w:rsidR="00514FB5" w:rsidRDefault="00514FB5" w:rsidP="005F225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существенных рост доходности бюджетов всех уровней за счет увеличения туристических потоков (всего по стране запланировано было увеличение с 3 млн. (по состоянию на 2007 год) до почти 10 млн. туристов (по состоянию на 2017 год) в год);</w:t>
      </w:r>
    </w:p>
    <w:p w:rsidR="00514FB5" w:rsidRDefault="00514FB5" w:rsidP="00514FB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дальнейшее развитие инфраструктуры регионов, социальной сферы и т.д.</w:t>
      </w:r>
    </w:p>
    <w:p w:rsidR="00514FB5" w:rsidRDefault="00514FB5" w:rsidP="00514FB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Несомненно, что также учитывались и желаемые конечные результаты в виде сохранения окружающей среды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ее природно-культурных ценностей, общее увеличение качества здоровья населения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проч.</w:t>
      </w:r>
    </w:p>
    <w:p w:rsidR="00514FB5" w:rsidRDefault="00514FB5" w:rsidP="00514FB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для проведения таких глобальных трансформаций в туристическом секторе нужны, как показывает передовой мировой опыт, серьезные комплексные маркетинговые исследования. К сожалению, именно данный постулат чаще всего если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игнорировался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отечественными разработчиками и аналитиками, то признавался как второстепенный и дополнительный. Между тем именно маркетинговые исследования рынка туристических услуг должны быть первостепенными и важнейшими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факторами, с учетом которых и нужно строить дальнейшую стратегию и тактику создания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стране.</w:t>
      </w:r>
    </w:p>
    <w:p w:rsidR="00514FB5" w:rsidRDefault="00514FB5" w:rsidP="00514FB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«Урал», то определенные маркетинговые исследования в начале формирования зоны проведены были, но явно в недостаточном объеме и без учета многих важных факторов. Так, к примеру, не был проведен </w:t>
      </w:r>
      <w:r w:rsidRPr="00514FB5">
        <w:rPr>
          <w:rFonts w:ascii="Times New Roman" w:hAnsi="Times New Roman" w:cs="Times New Roman"/>
          <w:sz w:val="28"/>
          <w:szCs w:val="28"/>
        </w:rPr>
        <w:t xml:space="preserve">комплексный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SWOT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514FB5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перспектив ее развития, не сделаны соответствующие выводы и обобщения, откровенно слабо проведены анкетные социологические исследования среди населения и т.д.</w:t>
      </w:r>
    </w:p>
    <w:p w:rsidR="00514FB5" w:rsidRDefault="00514FB5" w:rsidP="00514FB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далее попробуем провести </w:t>
      </w:r>
      <w:proofErr w:type="spellStart"/>
      <w:r w:rsidRPr="00514FB5">
        <w:rPr>
          <w:rFonts w:ascii="Times New Roman" w:hAnsi="Times New Roman" w:cs="Times New Roman"/>
          <w:sz w:val="28"/>
          <w:szCs w:val="28"/>
        </w:rPr>
        <w:t>SWOT</w:t>
      </w:r>
      <w:proofErr w:type="spellEnd"/>
      <w:r w:rsidRPr="00514FB5">
        <w:rPr>
          <w:rFonts w:ascii="Times New Roman" w:hAnsi="Times New Roman" w:cs="Times New Roman"/>
          <w:sz w:val="28"/>
          <w:szCs w:val="28"/>
        </w:rPr>
        <w:t>-анализ перспектив</w:t>
      </w:r>
      <w:r>
        <w:rPr>
          <w:rFonts w:ascii="Times New Roman" w:hAnsi="Times New Roman" w:cs="Times New Roman"/>
          <w:sz w:val="28"/>
          <w:szCs w:val="28"/>
        </w:rPr>
        <w:t xml:space="preserve">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«Урал», учитывая современные реалии общеполитической и экономической </w:t>
      </w:r>
      <w:r w:rsidR="00320C09">
        <w:rPr>
          <w:rFonts w:ascii="Times New Roman" w:hAnsi="Times New Roman" w:cs="Times New Roman"/>
          <w:sz w:val="28"/>
          <w:szCs w:val="28"/>
        </w:rPr>
        <w:t>ситуации.</w:t>
      </w:r>
    </w:p>
    <w:p w:rsidR="00320C09" w:rsidRDefault="00320C09" w:rsidP="00514FB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3. </w:t>
      </w:r>
      <w:proofErr w:type="spellStart"/>
      <w:r w:rsidRPr="00320C09">
        <w:rPr>
          <w:rFonts w:ascii="Times New Roman" w:hAnsi="Times New Roman" w:cs="Times New Roman"/>
          <w:sz w:val="28"/>
          <w:szCs w:val="28"/>
        </w:rPr>
        <w:t>SWOT</w:t>
      </w:r>
      <w:proofErr w:type="spellEnd"/>
      <w:r w:rsidRPr="00320C09">
        <w:rPr>
          <w:rFonts w:ascii="Times New Roman" w:hAnsi="Times New Roman" w:cs="Times New Roman"/>
          <w:sz w:val="28"/>
          <w:szCs w:val="28"/>
        </w:rPr>
        <w:t xml:space="preserve">- анализ перспектив развития </w:t>
      </w:r>
      <w:proofErr w:type="spellStart"/>
      <w:r w:rsidRPr="00320C09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«Урал»</w:t>
      </w:r>
    </w:p>
    <w:p w:rsidR="00320C09" w:rsidRDefault="00320C09" w:rsidP="00514FB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0"/>
        <w:gridCol w:w="4427"/>
      </w:tblGrid>
      <w:tr w:rsidR="00320C09" w:rsidTr="00AB6363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5250" w:type="dxa"/>
          </w:tcPr>
          <w:p w:rsidR="00320C09" w:rsidRPr="00320C09" w:rsidRDefault="00320C09" w:rsidP="00320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09"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  <w:p w:rsidR="00320C09" w:rsidRDefault="00320C09" w:rsidP="00320C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Устойчивое развитие, предсказуемость и преимущества вследствие государственного регулирования.</w:t>
            </w:r>
          </w:p>
          <w:p w:rsidR="00320C09" w:rsidRDefault="00320C09" w:rsidP="00320C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Перспективность и долгосрочность модели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0C09" w:rsidRDefault="00320C09" w:rsidP="00320C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Гарантии финансирования со стороны федерального, регионального и местного бюджета.</w:t>
            </w:r>
          </w:p>
          <w:p w:rsidR="00320C09" w:rsidRDefault="00320C09" w:rsidP="00320C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Льготы и преференции субъектам ведения туристическо-рекреационного бизнеса внутри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0C09" w:rsidRDefault="00320C09" w:rsidP="00320C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Выгодное территориально-географическое положение.</w:t>
            </w:r>
          </w:p>
          <w:p w:rsidR="00320C09" w:rsidRDefault="00320C09" w:rsidP="00320C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Наличие опыта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большинства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включая местные власти и частный сектор.</w:t>
            </w:r>
          </w:p>
          <w:p w:rsidR="00320C09" w:rsidRDefault="00320C09" w:rsidP="00320C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Наличие вузов по подготовке специалистов соответствующих профилей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ТРЗ</w:t>
            </w:r>
            <w:proofErr w:type="spellEnd"/>
          </w:p>
          <w:p w:rsidR="00320C09" w:rsidRPr="00320C09" w:rsidRDefault="00320C09" w:rsidP="00320C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Большее доверие  к предлагаемым инициативам, потому что они исходят орт местной и региональной власти, а не с федерального центра </w:t>
            </w:r>
          </w:p>
          <w:p w:rsidR="00320C09" w:rsidRPr="00320C09" w:rsidRDefault="00320C09" w:rsidP="00320C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320C09" w:rsidRPr="00320C09" w:rsidRDefault="00320C09" w:rsidP="00320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09"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  <w:p w:rsidR="00320C09" w:rsidRDefault="00320C09" w:rsidP="00320C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Организационно-правовые проблемы, которые не дают в полной мере использовать все предоставляемые преимущества и льготы.</w:t>
            </w:r>
          </w:p>
          <w:p w:rsidR="00320C09" w:rsidRDefault="00320C09" w:rsidP="00320C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Большая территория, которую достаточно трудно обустроить.</w:t>
            </w:r>
          </w:p>
          <w:p w:rsidR="00320C09" w:rsidRDefault="00320C09" w:rsidP="00320C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Большой уровень коррумпированности местной и региональной власти при проведении процедур лицензирования, контроля, технико-технологических проверок и т.д.</w:t>
            </w:r>
          </w:p>
          <w:p w:rsidR="00320C09" w:rsidRDefault="00320C09" w:rsidP="00320C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Неудовлетворительное состояние наличествующей туристско-рекреационной базы региона.</w:t>
            </w:r>
          </w:p>
          <w:p w:rsidR="00320C09" w:rsidRDefault="00320C09" w:rsidP="00320C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Проблемы с легализацией частными предпринимателями большей части полученных в ходе их деятельности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доходов.</w:t>
            </w:r>
          </w:p>
          <w:p w:rsidR="00320C09" w:rsidRDefault="00320C09" w:rsidP="00320C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Слабая организация проведения статистических туристско-рекреационных расчетов, особенно в плане финансирования.</w:t>
            </w:r>
          </w:p>
          <w:p w:rsidR="00320C09" w:rsidRDefault="00320C09" w:rsidP="00320C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Отсутствие единого кадастра туристских ресурсов региона.</w:t>
            </w:r>
          </w:p>
          <w:p w:rsidR="00320C09" w:rsidRPr="00320C09" w:rsidRDefault="00AB6363" w:rsidP="00AB63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Отсутствие надлежащего опыта проведения и реализации масштабных туристических проектов.</w:t>
            </w:r>
          </w:p>
        </w:tc>
      </w:tr>
      <w:tr w:rsidR="00320C09" w:rsidTr="00320C09">
        <w:tblPrEx>
          <w:tblCellMar>
            <w:top w:w="0" w:type="dxa"/>
            <w:bottom w:w="0" w:type="dxa"/>
          </w:tblCellMar>
        </w:tblPrEx>
        <w:trPr>
          <w:trHeight w:val="1707"/>
        </w:trPr>
        <w:tc>
          <w:tcPr>
            <w:tcW w:w="5250" w:type="dxa"/>
          </w:tcPr>
          <w:p w:rsidR="00320C09" w:rsidRPr="00320C09" w:rsidRDefault="00320C09" w:rsidP="00320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</w:t>
            </w:r>
          </w:p>
          <w:p w:rsidR="00320C09" w:rsidRPr="00320C09" w:rsidRDefault="00AB6363" w:rsidP="00320C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bookmarkStart w:id="0" w:name="_GoBack"/>
            <w:bookmarkEnd w:id="0"/>
          </w:p>
          <w:p w:rsidR="00320C09" w:rsidRPr="00320C09" w:rsidRDefault="00320C09" w:rsidP="00320C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320C09" w:rsidRPr="00320C09" w:rsidRDefault="00320C09" w:rsidP="00320C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0C09">
              <w:rPr>
                <w:rFonts w:ascii="Times New Roman" w:hAnsi="Times New Roman" w:cs="Times New Roman"/>
                <w:sz w:val="24"/>
                <w:szCs w:val="24"/>
              </w:rPr>
              <w:t xml:space="preserve">Угрозы </w:t>
            </w:r>
          </w:p>
          <w:p w:rsidR="00320C09" w:rsidRPr="00320C09" w:rsidRDefault="00320C09" w:rsidP="00320C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09" w:rsidRPr="00320C09" w:rsidRDefault="00320C09" w:rsidP="00320C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250" w:rsidRDefault="005F2250" w:rsidP="005F225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2250" w:rsidRDefault="005F2250" w:rsidP="005F225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2250" w:rsidRDefault="005F2250" w:rsidP="005F225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AB5" w:rsidRDefault="005C2AB5" w:rsidP="005C2AB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AB5" w:rsidRPr="00FF6423" w:rsidRDefault="005C2AB5" w:rsidP="005C2AB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C2AB5" w:rsidRPr="00FF6423" w:rsidSect="00191B6E">
      <w:pgSz w:w="11906" w:h="16838"/>
      <w:pgMar w:top="1134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C0BD7"/>
    <w:multiLevelType w:val="multilevel"/>
    <w:tmpl w:val="10B43DA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98"/>
    <w:rsid w:val="00007836"/>
    <w:rsid w:val="00171BE9"/>
    <w:rsid w:val="0018402F"/>
    <w:rsid w:val="00191B6E"/>
    <w:rsid w:val="0020762E"/>
    <w:rsid w:val="002969D5"/>
    <w:rsid w:val="00320C09"/>
    <w:rsid w:val="00336582"/>
    <w:rsid w:val="00363220"/>
    <w:rsid w:val="0037692C"/>
    <w:rsid w:val="00385679"/>
    <w:rsid w:val="004229AD"/>
    <w:rsid w:val="005069D6"/>
    <w:rsid w:val="00514FB5"/>
    <w:rsid w:val="005A69CF"/>
    <w:rsid w:val="005B2EA4"/>
    <w:rsid w:val="005C2AB5"/>
    <w:rsid w:val="005F2250"/>
    <w:rsid w:val="00613156"/>
    <w:rsid w:val="00637DEC"/>
    <w:rsid w:val="006F3489"/>
    <w:rsid w:val="007050A4"/>
    <w:rsid w:val="0087294B"/>
    <w:rsid w:val="008C14C5"/>
    <w:rsid w:val="009503E6"/>
    <w:rsid w:val="0098761D"/>
    <w:rsid w:val="009A2625"/>
    <w:rsid w:val="00A94D1D"/>
    <w:rsid w:val="00AB093F"/>
    <w:rsid w:val="00AB0D98"/>
    <w:rsid w:val="00AB4A1F"/>
    <w:rsid w:val="00AB6363"/>
    <w:rsid w:val="00B81257"/>
    <w:rsid w:val="00C31025"/>
    <w:rsid w:val="00CB2522"/>
    <w:rsid w:val="00D31FAB"/>
    <w:rsid w:val="00D47987"/>
    <w:rsid w:val="00DA190A"/>
    <w:rsid w:val="00E6289D"/>
    <w:rsid w:val="00E6407F"/>
    <w:rsid w:val="00EF59D8"/>
    <w:rsid w:val="00EF726B"/>
    <w:rsid w:val="00F3056E"/>
    <w:rsid w:val="00FC2E84"/>
    <w:rsid w:val="00FD2D8C"/>
    <w:rsid w:val="00F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B6E"/>
    <w:pPr>
      <w:ind w:left="720"/>
      <w:contextualSpacing/>
    </w:pPr>
  </w:style>
  <w:style w:type="table" w:styleId="a4">
    <w:name w:val="Table Grid"/>
    <w:basedOn w:val="a1"/>
    <w:rsid w:val="005A69C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B6E"/>
    <w:pPr>
      <w:ind w:left="720"/>
      <w:contextualSpacing/>
    </w:pPr>
  </w:style>
  <w:style w:type="table" w:styleId="a4">
    <w:name w:val="Table Grid"/>
    <w:basedOn w:val="a1"/>
    <w:rsid w:val="005A69C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9368</Words>
  <Characters>53400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</dc:creator>
  <cp:keywords/>
  <dc:description/>
  <cp:lastModifiedBy>Володимир</cp:lastModifiedBy>
  <cp:revision>17</cp:revision>
  <dcterms:created xsi:type="dcterms:W3CDTF">2020-03-14T22:02:00Z</dcterms:created>
  <dcterms:modified xsi:type="dcterms:W3CDTF">2020-03-16T07:51:00Z</dcterms:modified>
</cp:coreProperties>
</file>