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Современный подход к обустройству частного дома – рациональное использование каждого квадратного метра полезной площади. К примеру, в неотапливаемом помещении под крышей можно оборудовать большой склад для хранения вещей, спортивного инвентаря или детской мебели. Такой вариант очень часто предпочитают владельцы частных домов вместо строительства теплой мансарды, которая обходится в несколько раз дороже и требует больших временных затрат. Хотя и позволяет значительно расширить жилую площадь здания.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Наиболее частый вопрос, который при этом возникает,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делать ли лестницу на холодный чердак 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внутри дома?</w:t>
      </w:r>
    </w:p>
    <w:p w:rsidR="00C01CB2" w:rsidRPr="00C01CB2" w:rsidRDefault="00C01CB2" w:rsidP="00C01CB2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</w:rPr>
      </w:pPr>
      <w:r w:rsidRPr="00C01CB2">
        <w:rPr>
          <w:rFonts w:ascii="Arial" w:eastAsia="Times New Roman" w:hAnsi="Arial" w:cs="Arial"/>
          <w:color w:val="005577"/>
          <w:sz w:val="33"/>
          <w:szCs w:val="33"/>
        </w:rPr>
        <w:t>Аргументов за то, чтобы </w:t>
      </w:r>
      <w:r w:rsidRPr="00C01CB2">
        <w:rPr>
          <w:rFonts w:ascii="Arial" w:eastAsia="Times New Roman" w:hAnsi="Arial" w:cs="Arial"/>
          <w:b/>
          <w:bCs/>
          <w:color w:val="005577"/>
          <w:sz w:val="33"/>
          <w:szCs w:val="33"/>
        </w:rPr>
        <w:t>делать</w:t>
      </w:r>
      <w:r w:rsidRPr="00C01CB2">
        <w:rPr>
          <w:rFonts w:ascii="Arial" w:eastAsia="Times New Roman" w:hAnsi="Arial" w:cs="Arial"/>
          <w:color w:val="005577"/>
          <w:sz w:val="33"/>
          <w:szCs w:val="33"/>
        </w:rPr>
        <w:t>, довольно много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Такая конструкция очень удобна для быстрого и безопасного доступа в складское помещение. Особенно зимой, когда не нужно одеваться и выходить на улицу, чтобы достать сверху лыжи, лыжные ботинки или старую игру. Она выглядит красиво, не занимает много места в помещении и стоит ненамного дороже, чем металлические ступени с наружной части дома.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Аргумент «против» только один: люк, ведущий на крышу, может нарушить теплоизоляцию здания. А это приводит к сквознякам и дополнительным расходам на отопление. Так может, стоит просто отказаться от этого решения в пользу наружного варианта – пусть не такого красивого и удобного, но более привычного и надежного?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Современный рынок предлагает простой выход из данной проблемы. Чтобы нагретый воздух в холодное время года не уходил через люк под крышу, необходимо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делать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чердачную лестницу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с утепленной крышкой и надежным контурным уплотнителем, предотвращающим появление сквозняков. Вниманию покупателей предлагается масса вариантов от разных производителей с различной толщиной люка и уплотняющего контура.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Самые теплые модели люков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делаются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с толщиной теплоизоляции 86 мм и тройным уплотнительным резиновым контуром. Такие изделия не дают «потянуть»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холод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с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чердака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в дом даже при большом перепаде температур.</w:t>
      </w:r>
    </w:p>
    <w:p w:rsidR="00C01CB2" w:rsidRPr="00C01CB2" w:rsidRDefault="00C01CB2" w:rsidP="00C01CB2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</w:rPr>
      </w:pPr>
      <w:r w:rsidRPr="00C01CB2">
        <w:rPr>
          <w:rFonts w:ascii="Arial" w:eastAsia="Times New Roman" w:hAnsi="Arial" w:cs="Arial"/>
          <w:color w:val="005577"/>
          <w:sz w:val="33"/>
          <w:szCs w:val="33"/>
        </w:rPr>
        <w:t>Гарантия комфорта и тепла в доме от FANTOZZI SCALE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Компания FANTOZZI SCALE предлагает проверенные временем решения для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холодного чердака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в условиях русской зимы. Теплая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чердачная лестница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этой марки гарантирует полное отсутствие сквозняков и теплопотерь в доме за счет специально разработанной конструкции люка.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Он состоит из трех частей:</w:t>
      </w:r>
    </w:p>
    <w:p w:rsidR="00C01CB2" w:rsidRPr="00C01CB2" w:rsidRDefault="00C01CB2" w:rsidP="00C0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Наружной (верхней) крышки, которая закрывает лестничный проем со стороны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холодного чердака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. Она изготавливается из 15-миллиметровой неокрашенной фанеры из тополя, защищенной от внешних воздействий качественной теплоизоляционной пленкой и листом из оцинкованной стали толщиной 0,1 миллиметра.</w:t>
      </w:r>
    </w:p>
    <w:p w:rsidR="00C01CB2" w:rsidRPr="00C01CB2" w:rsidRDefault="00C01CB2" w:rsidP="00C0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Внутренней (нижней) крышки, которая закрывает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чердачный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люк со стороны отапливаемого помещения. Она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делается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из точно такой же фанеры, покрытой теплоизоляционной пленкой.</w:t>
      </w:r>
    </w:p>
    <w:p w:rsidR="00C01CB2" w:rsidRPr="00C01CB2" w:rsidRDefault="00C01CB2" w:rsidP="00C0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Внешней обшивки короба. Ее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делают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из оцинкованного стального листа толщиной 0,6 миллиметра, покрытого термоизоляционной пленкой. Для защиты стенок короба от царапин элементами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лестницы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используется специальная уплотнительная прокладка.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Такая конструкция прекрасно подойдет для южных регионов России, где не бывает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холодной 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зимы и сильных морозов. Для всех остальных районов нашей страны компания FANTOZZI SCALE рекомендует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делать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лестницы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с усиленной теплоизоляцией утеплителем Евроблок PenoHome.</w:t>
      </w:r>
    </w:p>
    <w:p w:rsidR="00C01CB2" w:rsidRPr="00C01CB2" w:rsidRDefault="00C01CB2" w:rsidP="00C01CB2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</w:rPr>
      </w:pPr>
      <w:r w:rsidRPr="00C01CB2">
        <w:rPr>
          <w:rFonts w:ascii="Arial" w:eastAsia="Times New Roman" w:hAnsi="Arial" w:cs="Arial"/>
          <w:b/>
          <w:bCs/>
          <w:color w:val="005577"/>
          <w:sz w:val="33"/>
          <w:szCs w:val="33"/>
        </w:rPr>
        <w:lastRenderedPageBreak/>
        <w:t>Чердачная лестница на холодный чердак</w:t>
      </w:r>
      <w:r w:rsidRPr="00C01CB2">
        <w:rPr>
          <w:rFonts w:ascii="Arial" w:eastAsia="Times New Roman" w:hAnsi="Arial" w:cs="Arial"/>
          <w:color w:val="005577"/>
          <w:sz w:val="33"/>
          <w:szCs w:val="33"/>
        </w:rPr>
        <w:t> с высокими показателями энергосбережения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Евроблок PenoHome – современный теплоизоляционный материал, состоящий из нескольких слоев вспененного полиэтилена, которые имеют различную плотность и толщину.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Чердачный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проем и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лестница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, дополнительно утепленные слоями Penohome Евроблок, способны защитить коттедж или частный дом от потерь тепла даже в тех регионах, где температура зимой опускается ниже -35°С.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Кроме того, такое решение поможет решить еще одну очень важную задачу - гасить шумы различной громкости (как внутренние, так и внешние). Материал очень легкий (не утяжеляет конструкцию), не горит и не впитывает влагу, не выделяет никаких токсичных веществ при эксплуатации. А поэтому является идеальным утеплителем для герметичного люка на крышу. 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Конечно, такая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лестница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обойдется дороже базовой конструкции, которая продается без дополнительного утепления. Но это вполне оправданный шаг, если вы хотите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сделать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действительно эффективную теплоизоляцию своего дома и сэкономить на отоплении.</w:t>
      </w:r>
    </w:p>
    <w:p w:rsidR="00C01CB2" w:rsidRPr="00C01CB2" w:rsidRDefault="00C01CB2" w:rsidP="00C01CB2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</w:rPr>
      </w:pPr>
      <w:r w:rsidRPr="00C01CB2">
        <w:rPr>
          <w:rFonts w:ascii="Arial" w:eastAsia="Times New Roman" w:hAnsi="Arial" w:cs="Arial"/>
          <w:color w:val="005577"/>
          <w:sz w:val="33"/>
          <w:szCs w:val="33"/>
        </w:rPr>
        <w:t>На что обратить внимание 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О размещении лестничного проема на крышу лучше подумать на стадии проектирования здания или перед проведением капитального ремонта. Очень неудобно производить установку после окончания отделочных работ.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Чтобы </w:t>
      </w:r>
      <w:r w:rsidRPr="00C01CB2">
        <w:rPr>
          <w:rFonts w:ascii="Arial" w:eastAsia="Times New Roman" w:hAnsi="Arial" w:cs="Arial"/>
          <w:b/>
          <w:bCs/>
          <w:color w:val="111111"/>
          <w:sz w:val="20"/>
          <w:szCs w:val="20"/>
        </w:rPr>
        <w:t>сделать</w:t>
      </w:r>
      <w:r w:rsidRPr="00C01CB2">
        <w:rPr>
          <w:rFonts w:ascii="Arial" w:eastAsia="Times New Roman" w:hAnsi="Arial" w:cs="Arial"/>
          <w:color w:val="111111"/>
          <w:sz w:val="20"/>
          <w:szCs w:val="20"/>
        </w:rPr>
        <w:t> правильный выбор модели с утепленным люком из коллекции FANTOZZI SCALE, в первую очередь измерьте высоту помещения от пола до полотка. В зависимости от этого параметра вы сможете выбрать ножничный, телескопический или откидной вариант конструкции с люком, который будет приводиться в движение механическим путем (ручной) или с помощью пульта дистанционного управления (моторизованный).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Отдавайте предпочтения моделям, которые могут свободно раскладываться и эксплуатироваться в условиях вашего дома – им не должны препятствовать мебель, стены, двери, окна или что-нибудь еще. И не забудьте купить силиконовые ножки, чтобы не портить ламинат или паркет.  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 Все изделия марки FANTOZZI SCALE отличаются надежностью и отличным качеством изготовления. Элементы конструкции с идеальной точностью подгоняются друг к другу, в крышке теплого люка устанавливаются герметичные уплотнители, которые дополнительно перекрывают термические мостики для лучшей теплоизоляции помещений с большой разницей температур.</w:t>
      </w:r>
    </w:p>
    <w:p w:rsidR="00C01CB2" w:rsidRPr="00C01CB2" w:rsidRDefault="00C01CB2" w:rsidP="00C01CB2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C01CB2">
        <w:rPr>
          <w:rFonts w:ascii="Arial" w:eastAsia="Times New Roman" w:hAnsi="Arial" w:cs="Arial"/>
          <w:color w:val="111111"/>
          <w:sz w:val="20"/>
          <w:szCs w:val="20"/>
        </w:rPr>
        <w:t>Если у вас возникли вопросы относительно технических характеристик изделий или сомнения по поводу правильности своего выбора, перезвоните нам по указанным на сайте телефонам. Наши менеджеры проконсультируют вас по всем вопросам и помогут подобрать вариант, который будет идеально подходить под ваши условия.</w:t>
      </w:r>
    </w:p>
    <w:p w:rsidR="00C85F7B" w:rsidRDefault="00C85F7B">
      <w:bookmarkStart w:id="0" w:name="_GoBack"/>
      <w:bookmarkEnd w:id="0"/>
    </w:p>
    <w:sectPr w:rsidR="00C85F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A4A81"/>
    <w:multiLevelType w:val="multilevel"/>
    <w:tmpl w:val="E2D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A9"/>
    <w:rsid w:val="004A34A9"/>
    <w:rsid w:val="00C01CB2"/>
    <w:rsid w:val="00C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A3892-A44E-4FC7-AB46-D481ACE9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C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1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2021-05-17T08:26:00Z</dcterms:created>
  <dcterms:modified xsi:type="dcterms:W3CDTF">2021-05-17T08:26:00Z</dcterms:modified>
</cp:coreProperties>
</file>