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05" w:rsidRDefault="00F17705" w:rsidP="00F17705">
      <w:pPr>
        <w:pStyle w:val="21"/>
      </w:pPr>
      <w:bookmarkStart w:id="0" w:name="_GoBack"/>
      <w:r>
        <w:t>Как правильно писать даты в китайском языке</w:t>
      </w:r>
    </w:p>
    <w:p w:rsidR="00F17705" w:rsidRDefault="00F17705" w:rsidP="00F17705">
      <w:pPr>
        <w:ind w:firstLine="426"/>
        <w:jc w:val="both"/>
      </w:pPr>
      <w:r>
        <w:t>Для китайского языка характерно писать к маленькому от большого. При записи даты и врем</w:t>
      </w:r>
      <w:r w:rsidR="00D14C1A">
        <w:t>ени</w:t>
      </w:r>
      <w:r>
        <w:t xml:space="preserve"> сле</w:t>
      </w:r>
      <w:r w:rsidR="00296184">
        <w:t xml:space="preserve">дует начинать </w:t>
      </w:r>
      <w:r w:rsidR="00D14C1A">
        <w:t>с</w:t>
      </w:r>
      <w:r w:rsidR="00296184">
        <w:t xml:space="preserve"> года и заканчивать секундой, переходя к меньшим временным значениям. </w:t>
      </w:r>
      <w:r w:rsidR="00C008ED">
        <w:t xml:space="preserve">Месяцы и дни недели не имеют названий. Тоже нужно использовать последовательность: январь </w:t>
      </w:r>
      <w:r w:rsidR="00D14C1A">
        <w:t xml:space="preserve">‒ </w:t>
      </w:r>
      <w:r w:rsidR="00C008ED">
        <w:t>1, февраль – 2, понедельник – 1, вторник – 2 и т.</w:t>
      </w:r>
      <w:r w:rsidR="00D14C1A">
        <w:t xml:space="preserve"> </w:t>
      </w:r>
      <w:r w:rsidR="00C008ED">
        <w:t>д.</w:t>
      </w:r>
    </w:p>
    <w:p w:rsidR="00C008ED" w:rsidRDefault="00C008ED"/>
    <w:p w:rsidR="00832BAF" w:rsidRDefault="00F17705">
      <w:r>
        <w:t>Последовательность даты в китайском языке строится по следующему принципу:</w:t>
      </w:r>
    </w:p>
    <w:p w:rsidR="00CD2125" w:rsidRDefault="00CD2125"/>
    <w:p w:rsidR="00CD2125" w:rsidRDefault="00CD2125"/>
    <w:p w:rsidR="00296184" w:rsidRDefault="00146A9A">
      <w:proofErr w:type="gramStart"/>
      <w:r>
        <w:t xml:space="preserve">Следует помнить, что </w:t>
      </w:r>
      <w:r>
        <w:rPr>
          <w:noProof/>
          <w:lang w:eastAsia="ru-RU"/>
        </w:rPr>
        <w:drawing>
          <wp:inline distT="0" distB="0" distL="0" distR="0">
            <wp:extent cx="600075" cy="219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чаще используется в устной речи вместо </w:t>
      </w:r>
      <w:r>
        <w:rPr>
          <w:noProof/>
          <w:lang w:eastAsia="ru-RU"/>
        </w:rPr>
        <w:drawing>
          <wp:inline distT="0" distB="0" distL="0" distR="0">
            <wp:extent cx="419100" cy="2190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125">
        <w:t xml:space="preserve">. </w:t>
      </w:r>
      <w:r>
        <w:t xml:space="preserve">На письме обычно используется </w:t>
      </w:r>
      <w:r>
        <w:rPr>
          <w:noProof/>
          <w:lang w:eastAsia="ru-RU"/>
        </w:rPr>
        <w:drawing>
          <wp:inline distT="0" distB="0" distL="0" distR="0">
            <wp:extent cx="419100" cy="2190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а не </w:t>
      </w:r>
      <w:r w:rsidRPr="00146A9A">
        <w:rPr>
          <w:noProof/>
          <w:lang w:eastAsia="ru-RU"/>
        </w:rPr>
        <w:drawing>
          <wp:inline distT="0" distB="0" distL="0" distR="0">
            <wp:extent cx="600075" cy="219075"/>
            <wp:effectExtent l="19050" t="0" r="952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 w:rsidR="00CD2125">
        <w:t xml:space="preserve"> Возможен также вариант </w:t>
      </w:r>
      <w:r w:rsidR="00CD2125">
        <w:rPr>
          <w:noProof/>
          <w:lang w:eastAsia="ru-RU"/>
        </w:rPr>
        <w:drawing>
          <wp:inline distT="0" distB="0" distL="0" distR="0">
            <wp:extent cx="571500" cy="1714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125">
        <w:t>.</w:t>
      </w:r>
      <w:proofErr w:type="gramEnd"/>
    </w:p>
    <w:p w:rsidR="00CD2125" w:rsidRDefault="00CD2125"/>
    <w:p w:rsidR="00296184" w:rsidRDefault="00296184">
      <w:r>
        <w:t xml:space="preserve">Во время чтения </w:t>
      </w:r>
      <w:r w:rsidR="00CD2125">
        <w:t xml:space="preserve">по-китайски </w:t>
      </w:r>
      <w:r>
        <w:t xml:space="preserve">произносим каждую цифру </w:t>
      </w:r>
      <w:r w:rsidR="00CD2125">
        <w:t xml:space="preserve">года </w:t>
      </w:r>
      <w:r>
        <w:t xml:space="preserve">отдельно: два, ноль, два, один – 2021. </w:t>
      </w:r>
    </w:p>
    <w:p w:rsidR="00296184" w:rsidRDefault="00296184"/>
    <w:p w:rsidR="00296184" w:rsidRDefault="001E5812">
      <w:r>
        <w:t>Учтите, что в примерах время может употребляться в роли объекта (или допо</w:t>
      </w:r>
      <w:r w:rsidR="00734A1D">
        <w:t xml:space="preserve">лнения), как и в русском языке, при этом используется глагол-связка </w:t>
      </w:r>
      <w:r w:rsidR="00734A1D">
        <w:rPr>
          <w:noProof/>
          <w:lang w:eastAsia="ru-RU"/>
        </w:rPr>
        <w:drawing>
          <wp:inline distT="0" distB="0" distL="0" distR="0">
            <wp:extent cx="552450" cy="2095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4A1D">
        <w:t>.</w:t>
      </w:r>
    </w:p>
    <w:p w:rsidR="00734A1D" w:rsidRDefault="00734A1D"/>
    <w:p w:rsidR="00734A1D" w:rsidRDefault="00734A1D">
      <w:proofErr w:type="gramStart"/>
      <w:r>
        <w:t xml:space="preserve">В примерах встречается предлог </w:t>
      </w:r>
      <w:r>
        <w:rPr>
          <w:noProof/>
          <w:lang w:eastAsia="ru-RU"/>
        </w:rPr>
        <w:drawing>
          <wp:inline distT="0" distB="0" distL="0" distR="0">
            <wp:extent cx="466725" cy="1619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(аналогичен русским в; с; </w:t>
      </w:r>
      <w:r w:rsidR="009E6AC6">
        <w:t>к</w:t>
      </w:r>
      <w:r>
        <w:t>;</w:t>
      </w:r>
      <w:r w:rsidR="009E6AC6">
        <w:t xml:space="preserve"> от; для; у), с помощью которого временная структура становится дополнением времени.</w:t>
      </w:r>
      <w:proofErr w:type="gramEnd"/>
    </w:p>
    <w:p w:rsidR="009E6AC6" w:rsidRPr="007E106E" w:rsidRDefault="009E6AC6" w:rsidP="00296184">
      <w:pPr>
        <w:pStyle w:val="21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695325" cy="2000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106E">
        <w:rPr>
          <w:rFonts w:asciiTheme="minorHAnsi" w:hAnsiTheme="minorHAnsi" w:cstheme="minorHAnsi"/>
          <w:color w:val="auto"/>
          <w:sz w:val="22"/>
          <w:szCs w:val="22"/>
        </w:rPr>
        <w:t xml:space="preserve">- служебное наречие, которое употребляется только в письменной речи. При его переводе используется или глагол будущего времени, или </w:t>
      </w:r>
      <w:r w:rsidR="00AA6701">
        <w:rPr>
          <w:rFonts w:asciiTheme="minorHAnsi" w:hAnsiTheme="minorHAnsi" w:cstheme="minorHAnsi"/>
          <w:color w:val="auto"/>
          <w:sz w:val="22"/>
          <w:szCs w:val="22"/>
        </w:rPr>
        <w:t>словосочетание «в будущем»</w:t>
      </w:r>
    </w:p>
    <w:p w:rsidR="007E106E" w:rsidRDefault="007E106E" w:rsidP="00296184">
      <w:pPr>
        <w:pStyle w:val="21"/>
      </w:pPr>
    </w:p>
    <w:p w:rsidR="007E106E" w:rsidRDefault="007E106E" w:rsidP="00296184">
      <w:pPr>
        <w:pStyle w:val="21"/>
      </w:pPr>
    </w:p>
    <w:p w:rsidR="009E6AC6" w:rsidRDefault="009E6AC6" w:rsidP="00296184">
      <w:pPr>
        <w:pStyle w:val="21"/>
      </w:pPr>
    </w:p>
    <w:p w:rsidR="00296184" w:rsidRDefault="00296184" w:rsidP="00296184">
      <w:pPr>
        <w:pStyle w:val="21"/>
      </w:pPr>
      <w:r>
        <w:t xml:space="preserve">Использование </w:t>
      </w:r>
      <w:r w:rsidR="00AA6701">
        <w:rPr>
          <w:noProof/>
          <w:lang w:eastAsia="ru-RU"/>
        </w:rPr>
        <w:drawing>
          <wp:inline distT="0" distB="0" distL="0" distR="0">
            <wp:extent cx="819150" cy="161925"/>
            <wp:effectExtent l="1905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«поэтому»</w:t>
      </w:r>
    </w:p>
    <w:p w:rsidR="00C008ED" w:rsidRDefault="00C15E67" w:rsidP="00296184">
      <w:pPr>
        <w:ind w:firstLine="426"/>
        <w:jc w:val="both"/>
        <w:rPr>
          <w:rFonts w:eastAsia="MS Gothic" w:cstheme="minorHAnsi"/>
        </w:rPr>
      </w:pPr>
      <w:r>
        <w:t xml:space="preserve">Для создания причинно-следственного предложения или </w:t>
      </w:r>
      <w:proofErr w:type="spellStart"/>
      <w:r>
        <w:t>подытоживания</w:t>
      </w:r>
      <w:proofErr w:type="spellEnd"/>
      <w:r>
        <w:t xml:space="preserve"> сказанного используется </w:t>
      </w:r>
      <w:proofErr w:type="spellStart"/>
      <w:r w:rsidRPr="00C15E67">
        <w:rPr>
          <w:rFonts w:ascii="MS Gothic" w:eastAsia="MS Gothic" w:hAnsi="MS Gothic" w:cs="MS Gothic" w:hint="eastAsia"/>
        </w:rPr>
        <w:t>由此</w:t>
      </w:r>
      <w:proofErr w:type="spellEnd"/>
      <w:r>
        <w:rPr>
          <w:rFonts w:ascii="MS Gothic" w:eastAsia="MS Gothic" w:hAnsi="MS Gothic" w:cs="MS Gothic" w:hint="eastAsia"/>
        </w:rPr>
        <w:t>.</w:t>
      </w:r>
      <w:r w:rsidR="00D14C1A">
        <w:rPr>
          <w:rFonts w:ascii="MS Gothic" w:eastAsia="MS Gothic" w:hAnsi="MS Gothic" w:cs="MS Gothic"/>
        </w:rPr>
        <w:t xml:space="preserve"> </w:t>
      </w:r>
      <w:r w:rsidR="00AA6701" w:rsidRPr="00AA6701">
        <w:t xml:space="preserve">Оно  является </w:t>
      </w:r>
      <w:proofErr w:type="spellStart"/>
      <w:r w:rsidR="00AA6701" w:rsidRPr="00AA6701">
        <w:t>синонимо</w:t>
      </w:r>
      <w:proofErr w:type="spellEnd"/>
      <w:r w:rsidR="00AA6701">
        <w:t xml:space="preserve"> ф</w:t>
      </w:r>
      <w:r w:rsidR="00AA6701" w:rsidRPr="00AA6701">
        <w:t>раз</w:t>
      </w:r>
      <w:r w:rsidR="00AA6701">
        <w:t xml:space="preserve"> </w:t>
      </w:r>
      <w:r w:rsidR="00AA6701">
        <w:rPr>
          <w:noProof/>
          <w:lang w:eastAsia="ru-RU"/>
        </w:rPr>
        <w:drawing>
          <wp:inline distT="0" distB="0" distL="0" distR="0">
            <wp:extent cx="419100" cy="171450"/>
            <wp:effectExtent l="1905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216">
        <w:rPr>
          <w:noProof/>
          <w:lang w:eastAsia="ru-RU"/>
        </w:rPr>
        <w:drawing>
          <wp:inline distT="0" distB="0" distL="0" distR="0">
            <wp:extent cx="1666875" cy="180975"/>
            <wp:effectExtent l="19050" t="0" r="952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216">
        <w:t xml:space="preserve"> (по причине, по ситуации) </w:t>
      </w:r>
      <w:r w:rsidR="00502216">
        <w:rPr>
          <w:noProof/>
          <w:lang w:eastAsia="ru-RU"/>
        </w:rPr>
        <w:drawing>
          <wp:inline distT="0" distB="0" distL="0" distR="0">
            <wp:extent cx="571500" cy="228600"/>
            <wp:effectExtent l="1905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216">
        <w:t xml:space="preserve">(из этого). </w:t>
      </w:r>
      <w:r>
        <w:rPr>
          <w:rFonts w:eastAsia="MS Gothic" w:cstheme="minorHAnsi"/>
        </w:rPr>
        <w:t xml:space="preserve">На русский язык </w:t>
      </w:r>
      <w:r w:rsidR="00502216">
        <w:rPr>
          <w:rFonts w:eastAsia="MS Gothic" w:cstheme="minorHAnsi"/>
          <w:noProof/>
          <w:lang w:eastAsia="ru-RU"/>
        </w:rPr>
        <w:drawing>
          <wp:inline distT="0" distB="0" distL="0" distR="0">
            <wp:extent cx="1038225" cy="190500"/>
            <wp:effectExtent l="19050" t="0" r="9525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MS Gothic" w:cstheme="minorHAnsi"/>
        </w:rPr>
        <w:t>переводится как «из этого», «поэтому», «отсюда»</w:t>
      </w:r>
      <w:r w:rsidR="00225ACF">
        <w:rPr>
          <w:rFonts w:eastAsia="MS Gothic" w:cstheme="minorHAnsi"/>
        </w:rPr>
        <w:t>, «из-за этого», «вследствие этого», «тем самым»</w:t>
      </w:r>
      <w:r>
        <w:rPr>
          <w:rFonts w:eastAsia="MS Gothic" w:cstheme="minorHAnsi"/>
        </w:rPr>
        <w:t xml:space="preserve">. </w:t>
      </w:r>
    </w:p>
    <w:p w:rsidR="00C008ED" w:rsidRDefault="00C15E67" w:rsidP="00502216">
      <w:pPr>
        <w:jc w:val="both"/>
        <w:rPr>
          <w:rFonts w:eastAsia="MS Gothic" w:cstheme="minorHAnsi"/>
        </w:rPr>
      </w:pPr>
      <w:r>
        <w:rPr>
          <w:rFonts w:eastAsia="MS Gothic" w:cstheme="minorHAnsi"/>
        </w:rPr>
        <w:t>Это слово ставитс</w:t>
      </w:r>
      <w:r w:rsidR="00267740">
        <w:rPr>
          <w:rFonts w:eastAsia="MS Gothic" w:cstheme="minorHAnsi"/>
        </w:rPr>
        <w:t xml:space="preserve">я </w:t>
      </w:r>
      <w:r w:rsidR="005D5BC2">
        <w:rPr>
          <w:rFonts w:eastAsia="MS Gothic" w:cstheme="minorHAnsi"/>
        </w:rPr>
        <w:t>перед описание</w:t>
      </w:r>
      <w:r w:rsidR="00B41637">
        <w:rPr>
          <w:rFonts w:eastAsia="MS Gothic" w:cstheme="minorHAnsi"/>
        </w:rPr>
        <w:t>м</w:t>
      </w:r>
      <w:r w:rsidR="005D5BC2">
        <w:rPr>
          <w:rFonts w:eastAsia="MS Gothic" w:cstheme="minorHAnsi"/>
        </w:rPr>
        <w:t xml:space="preserve"> следствия, итога, результата</w:t>
      </w:r>
      <w:r w:rsidR="00267740">
        <w:rPr>
          <w:rFonts w:eastAsia="MS Gothic" w:cstheme="minorHAnsi"/>
        </w:rPr>
        <w:t xml:space="preserve">. </w:t>
      </w:r>
    </w:p>
    <w:p w:rsidR="00C008ED" w:rsidRDefault="00C008ED" w:rsidP="00296184">
      <w:pPr>
        <w:ind w:firstLine="426"/>
        <w:jc w:val="both"/>
        <w:rPr>
          <w:rFonts w:eastAsia="MS Gothic" w:cstheme="minorHAnsi"/>
        </w:rPr>
      </w:pPr>
    </w:p>
    <w:p w:rsidR="00296184" w:rsidRPr="00C15E67" w:rsidRDefault="005D5BC2" w:rsidP="00296184">
      <w:pPr>
        <w:ind w:firstLine="426"/>
        <w:jc w:val="both"/>
        <w:rPr>
          <w:rFonts w:cstheme="minorHAnsi"/>
        </w:rPr>
      </w:pPr>
      <w:r>
        <w:rPr>
          <w:rFonts w:eastAsia="MS Gothic" w:cstheme="minorHAnsi"/>
          <w:noProof/>
          <w:lang w:eastAsia="ru-RU"/>
        </w:rPr>
        <w:drawing>
          <wp:inline distT="0" distB="0" distL="0" distR="0">
            <wp:extent cx="1041400" cy="191135"/>
            <wp:effectExtent l="19050" t="0" r="635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MS Gothic" w:cstheme="minorHAnsi"/>
        </w:rPr>
        <w:t xml:space="preserve"> м</w:t>
      </w:r>
      <w:r w:rsidR="00267740">
        <w:rPr>
          <w:rFonts w:eastAsia="MS Gothic" w:cstheme="minorHAnsi"/>
        </w:rPr>
        <w:t xml:space="preserve">ожно использовать со всеми глаголами и глагольными фразами. </w:t>
      </w:r>
    </w:p>
    <w:bookmarkEnd w:id="0"/>
    <w:p w:rsidR="00F17705" w:rsidRDefault="00F17705"/>
    <w:sectPr w:rsidR="00F17705" w:rsidSect="0015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7CF"/>
    <w:rsid w:val="00146A9A"/>
    <w:rsid w:val="00156B9A"/>
    <w:rsid w:val="001E5812"/>
    <w:rsid w:val="00225ACF"/>
    <w:rsid w:val="002367CF"/>
    <w:rsid w:val="00267740"/>
    <w:rsid w:val="00296184"/>
    <w:rsid w:val="00502216"/>
    <w:rsid w:val="005D5BC2"/>
    <w:rsid w:val="00734A1D"/>
    <w:rsid w:val="00752364"/>
    <w:rsid w:val="007E106E"/>
    <w:rsid w:val="00832BAF"/>
    <w:rsid w:val="00852F5C"/>
    <w:rsid w:val="009E6AC6"/>
    <w:rsid w:val="00AA6701"/>
    <w:rsid w:val="00B41637"/>
    <w:rsid w:val="00B92F79"/>
    <w:rsid w:val="00C008ED"/>
    <w:rsid w:val="00C15E67"/>
    <w:rsid w:val="00CD2125"/>
    <w:rsid w:val="00D14C1A"/>
    <w:rsid w:val="00EB28F0"/>
    <w:rsid w:val="00F17705"/>
    <w:rsid w:val="00F32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9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8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8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 ур"/>
    <w:basedOn w:val="3"/>
    <w:link w:val="32"/>
    <w:qFormat/>
    <w:rsid w:val="00EB28F0"/>
    <w:pPr>
      <w:ind w:firstLine="567"/>
      <w:jc w:val="both"/>
    </w:pPr>
    <w:rPr>
      <w:lang w:val="en-US"/>
    </w:rPr>
  </w:style>
  <w:style w:type="character" w:customStyle="1" w:styleId="32">
    <w:name w:val="Заголовок 3 ур Знак"/>
    <w:basedOn w:val="30"/>
    <w:link w:val="31"/>
    <w:rsid w:val="00EB28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B28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Заголовок 2 ур"/>
    <w:basedOn w:val="2"/>
    <w:link w:val="22"/>
    <w:qFormat/>
    <w:rsid w:val="00EB28F0"/>
  </w:style>
  <w:style w:type="character" w:customStyle="1" w:styleId="22">
    <w:name w:val="Заголовок 2 ур Знак"/>
    <w:basedOn w:val="20"/>
    <w:link w:val="21"/>
    <w:rsid w:val="00EB28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EB28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4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1343</Characters>
  <Application>Microsoft Office Word</Application>
  <DocSecurity>0</DocSecurity>
  <Lines>35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Мышь</cp:lastModifiedBy>
  <cp:revision>5</cp:revision>
  <dcterms:created xsi:type="dcterms:W3CDTF">2021-03-16T10:13:00Z</dcterms:created>
  <dcterms:modified xsi:type="dcterms:W3CDTF">2021-03-16T18:25:00Z</dcterms:modified>
</cp:coreProperties>
</file>