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What is the Fastest Way to Send Money Internationally?</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In the past, to transfer money, it was necessary to go to the post office and fill out a receipt. In this case, the recipient has to wait from 3 days to several weeks for the package. Today, thanks to electronic payment systems, a money transfer operation takes a few minutes. At the same time the money can get to the recipient's account very fast: it takes from several minutes to several hours.</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There are different ways of international money transfer. You can send money through the mail, go to a bank, or use digital payments. All of these methods transfer your money to the recipient at different speeds and at different rates. When choosing a method of transfer, you should consider such limits as the amount to be transferred, the location of the destination, and the time in which you want to send the money. You can choose the payment system which suits you the best.</w:t>
      </w:r>
    </w:p>
    <w:p w:rsidR="00000000" w:rsidDel="00000000" w:rsidP="00000000" w:rsidRDefault="00000000" w:rsidRPr="00000000" w14:paraId="00000005">
      <w:pPr>
        <w:spacing w:after="240" w:before="240" w:lineRule="auto"/>
        <w:rPr>
          <w:sz w:val="24"/>
          <w:szCs w:val="24"/>
        </w:rPr>
      </w:pPr>
      <w:r w:rsidDel="00000000" w:rsidR="00000000" w:rsidRPr="00000000">
        <w:rPr>
          <w:b w:val="1"/>
          <w:sz w:val="24"/>
          <w:szCs w:val="24"/>
          <w:rtl w:val="0"/>
        </w:rPr>
        <w:t xml:space="preserve">Sending by mail</w:t>
      </w:r>
      <w:r w:rsidDel="00000000" w:rsidR="00000000" w:rsidRPr="00000000">
        <w:rPr>
          <w:rtl w:val="0"/>
        </w:rPr>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Consider the first method of sending money by mail. At the moment, this is a rather rare and old-fashioned procedure. One of the perks of a postal transfer is the almost limitless amount of money to send. However, this is not enough to be considered a good way to send money. Moreover, it has its disadvantages in the form of complicated process of sending, long waiting period of money and quite high commissions for international transfers.</w:t>
      </w:r>
    </w:p>
    <w:p w:rsidR="00000000" w:rsidDel="00000000" w:rsidP="00000000" w:rsidRDefault="00000000" w:rsidRPr="00000000" w14:paraId="00000007">
      <w:pPr>
        <w:spacing w:after="240" w:before="240" w:lineRule="auto"/>
        <w:rPr>
          <w:sz w:val="24"/>
          <w:szCs w:val="24"/>
        </w:rPr>
      </w:pPr>
      <w:r w:rsidDel="00000000" w:rsidR="00000000" w:rsidRPr="00000000">
        <w:rPr>
          <w:rtl w:val="0"/>
        </w:rPr>
      </w:r>
    </w:p>
    <w:p w:rsidR="00000000" w:rsidDel="00000000" w:rsidP="00000000" w:rsidRDefault="00000000" w:rsidRPr="00000000" w14:paraId="00000008">
      <w:pPr>
        <w:spacing w:after="240" w:before="240" w:lineRule="auto"/>
        <w:rPr>
          <w:sz w:val="24"/>
          <w:szCs w:val="24"/>
        </w:rPr>
      </w:pPr>
      <w:r w:rsidDel="00000000" w:rsidR="00000000" w:rsidRPr="00000000">
        <w:rPr>
          <w:b w:val="1"/>
          <w:sz w:val="24"/>
          <w:szCs w:val="24"/>
          <w:rtl w:val="0"/>
        </w:rPr>
        <w:t xml:space="preserve">Bank transfer</w:t>
      </w: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Transferring money through a bank is the most common way to send money. The reason is that banks offer high security and the ability to transfer money almost anywhere in the world. However, bank transfers lose out in time of enrollment of funds. It comes to 5 days. The option when the recipient receives money in cash is not possible in all institutions. The fee is relatively high - from 2%. In addition, not all banks offer the service of transferring money abroad over the Internet. Another disadvantage is the fees of intermediaries, which cannot always be predicted. In other words, the sender does not know how much money will reach the addressee.</w:t>
      </w:r>
    </w:p>
    <w:p w:rsidR="00000000" w:rsidDel="00000000" w:rsidP="00000000" w:rsidRDefault="00000000" w:rsidRPr="00000000" w14:paraId="0000000A">
      <w:pPr>
        <w:spacing w:after="240" w:before="240" w:lineRule="auto"/>
        <w:rPr>
          <w:sz w:val="24"/>
          <w:szCs w:val="24"/>
        </w:rPr>
      </w:pPr>
      <w:r w:rsidDel="00000000" w:rsidR="00000000" w:rsidRPr="00000000">
        <w:rPr>
          <w:b w:val="1"/>
          <w:sz w:val="24"/>
          <w:szCs w:val="24"/>
          <w:rtl w:val="0"/>
        </w:rPr>
        <w:t xml:space="preserve">Digital money transfer services</w:t>
      </w: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And finally, what is the fastest way to send money internationally? Let's move on to something more modern for transferring money over the Internet, which is rapidly gaining popularity. Sending money to foreign accounts via virtual transfers is notable for its efficiency. At the moment among them the most popular are Webmoney, Qiwi, PayPal and TransfersWise. The convenience of such transfers is that they can be made at home via the Internet. For this purpose, it is enough to have the necessary amount of money in your electronic wallet account, know the number of the recipient's wallet and show it when sending. In this case, the sender's data may not be required. The whole procedure takes no more than ten minutes, including commission payment, after which the amount is instantly transferred to the recipient's e-wallet.</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Among all digital money transfers, TransfersWise is the most attractive. It is an innovative international money transfer operator often called the "Robin Hood" of the money transfer industry. They focus on making bank transfers more affordable than traditional banks by reducing fees and making them more transparent, and converting money at a real average market rate. In other words, there is no markup on their exchange rates. TransferWise also has low commissions averaging 0.5% and almost instant transfers. TW also guarantees security as good as bank transfers. They offer services with international-level security and take preventative measures such as 2-step login and verification procedures. Under FCA regulations, customer funds are held in so-called segregated accounts, completely independent of TransferWise's own funds. In case the company itself has problems, your money will be safe.</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So at the moment, the most profitable option for transferring money would be through digital transfers such as TransfersWise.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