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bidi w:val="0"/>
        <w:ind w:left="0" w:right="0" w:firstLine="680"/>
        <w:jc w:val="both"/>
        <w:rPr/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Косметическая реставрация зубов — процедура восстановления эстетических и функциональных параметров зубного ряда. Такой вид лечения стремительно набирает популярность среди пациентов и стоматологов по всему миру. Эстетическое или художественное восстановление зубов предполагает использование высокотехнологичных материалов и аппаратуры. По статистическим прогнозам, клиники, которые не освоят инновации косметической стоматологии, через 3—7 лет покинут рынок медицинских услуг.</w:t>
      </w:r>
    </w:p>
    <w:p>
      <w:pPr>
        <w:pStyle w:val="Normal"/>
        <w:suppressAutoHyphens w:val="false"/>
        <w:bidi w:val="0"/>
        <w:ind w:left="0" w:right="0" w:hanging="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Такая тенденция не характерна для клиник Германии, где 38% предлагаемой стоматологической помощи занимает эстетическая реставрация зубов. Немецкое законодательство поощряет модернизацию стоматологических центров, которая обязана проводиться через 3—5 лет. И профессиональное совершенствование стоматологов, которое проходит каждый год. Поэтому косметическая стоматология в Германии считается одной из лучших в мире.</w:t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В соответствии со всеми мировыми и европейскими стандартами выполняется реставрация зубов в Совместной стоматологической клинике д-ра Боккельбринк, д-ра Вайтц, д-ра Шварц г. Мюнхена (Германия). Услуги центра отличаются высоким профессионализмом.</w:t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Ведущие стоматологи клиники д-р Вольфганг Боккельбринк и д-р Элизабет Вайтц выступают активными участниками Немецкого общества эстетической стоматологии (DGAZ). Их совместный стаж работы в области художественного восстановления зубов составляет 47 лет.</w:t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В клинике косметическая реставрация зубов возможна за 60 минут. Посредством передового метода CEREC врачам центра удаётся экономить время пациентов с достижением безукоризненных эстетических результатов.   </w:t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uppressAutoHyphens w:val="false"/>
        <w:bidi w:val="0"/>
        <w:ind w:left="0" w:right="0" w:firstLine="680"/>
        <w:jc w:val="center"/>
        <w:rPr>
          <w:rFonts w:ascii="Arial" w:hAnsi="Arial"/>
          <w:b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Косметическое восстановление зубов </w:t>
      </w:r>
    </w:p>
    <w:p>
      <w:pPr>
        <w:pStyle w:val="Normal"/>
        <w:suppressAutoHyphens w:val="false"/>
        <w:bidi w:val="0"/>
        <w:ind w:left="0" w:right="0" w:firstLine="680"/>
        <w:jc w:val="center"/>
        <w:rPr>
          <w:rFonts w:ascii="Arial" w:hAnsi="Arial"/>
          <w:b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в Совместной стоматологической клинике г. Мюнхена</w:t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Стоматологический центр предлагает непрямой и прямой способы реставрации зубов. Прямой метод — заключается в использовании композитных (фотополимерных) и стеклоиномерных материалов, которые послойно наносятся на обработанную зубную поверхность непосредственно в полости рта. Реставрация зубов композитами подойдёт пациентам без тотальных повреждений зубной структуры: царапины на зубной эмали, сколы, неровные передние зубы, недостаток эмального слоя, желтизна зубов и пр.</w:t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Прямая реставрация считается первым методом, который необходимый при появлении сколов зубов. Композитным цементом восполняется недостающий участок и за короткий промежуток времени пациенту возвращается эстетическая привлекательность улыбки. Прямой способ разрешает сэкономить затраты, если необходима реставрация кривых зубов. Но при условии, если искривления не нарушают прикус. Композитные материалы неустойчивы к сильным нагрузкам. Поэтому чаще пригодны в тех случаях, когда нужна реставрация поверхности зуба.</w:t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Непрямой способ — предполагает реконструкцию с помощью зуботехнической лаборатории. Совместная стоматологическая клиника использует в непрямом методе технологию нового поколения CEREC 3D. </w:t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Система создаёт в соответствии с индивидуальными характеристиками пациента цельнокерамические вкладки, коронки, мостовидные протезы. Многочисленные исследования показали, что такие изделия в 92% случаев сохраняют внешние параметры и функциональность на протяжении 10 лет. </w:t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uppressAutoHyphens w:val="false"/>
        <w:bidi w:val="0"/>
        <w:ind w:left="0" w:right="0" w:firstLine="680"/>
        <w:jc w:val="both"/>
        <w:rPr/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Стоматологи центра вложили много ресурсов, чтобы освоить метод CEREC. Сегодня непрямая реставрация зубов выступает основополагающим направлением косметической реконструкции в Совместной стоматологической клинике д-ра Боккельбринк, д-ра Вайтц, д-ра Шварц г. Мюнхена (Германия).</w:t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uppressAutoHyphens w:val="false"/>
        <w:bidi w:val="0"/>
        <w:ind w:left="0" w:right="0" w:firstLine="680"/>
        <w:jc w:val="center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Восстановление и реставрация зубов методом CEREC 3D</w:t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Технология реставрации зубов CEREC 3D — автоматизированный комплекс, состоящий из сканирующего устройства, компьютерной программы для моделирования и фрезерного устройства. Метод предполагает следующие этапы реставрации зубов:</w:t>
      </w:r>
    </w:p>
    <w:p>
      <w:pPr>
        <w:pStyle w:val="Normal"/>
        <w:numPr>
          <w:ilvl w:val="0"/>
          <w:numId w:val="0"/>
        </w:numPr>
        <w:suppressAutoHyphens w:val="false"/>
        <w:bidi w:val="0"/>
        <w:ind w:left="720" w:right="0" w:hanging="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uppressAutoHyphens w:val="false"/>
        <w:bidi w:val="0"/>
        <w:ind w:left="720" w:right="0" w:hanging="0"/>
        <w:jc w:val="both"/>
        <w:rPr>
          <w:color w:val="000000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трёхмерной видеокамерой сканируется зубочелюстная полость. Картинка фиксируется и передаётся в компьютер для дальнейшего 3D моделирования;</w:t>
      </w:r>
    </w:p>
    <w:p>
      <w:pPr>
        <w:pStyle w:val="Normal"/>
        <w:numPr>
          <w:ilvl w:val="0"/>
          <w:numId w:val="0"/>
        </w:numPr>
        <w:suppressAutoHyphens w:val="false"/>
        <w:bidi w:val="0"/>
        <w:ind w:left="720" w:right="0" w:hanging="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uppressAutoHyphens w:val="false"/>
        <w:bidi w:val="0"/>
        <w:ind w:left="720" w:right="0" w:hanging="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стоматолог в компьютерном режиме создаёт модель конечного результата. Прорисовывается и вычисляется каждый параметр отдельной зубной единицы. Изображение увеличивается в двенадцати кратном размере. Поэтому даже полная реставрация зубов в клинике проводится легко и с безупречным эстетическим эффектом;</w:t>
      </w:r>
    </w:p>
    <w:p>
      <w:pPr>
        <w:pStyle w:val="Normal"/>
        <w:numPr>
          <w:ilvl w:val="0"/>
          <w:numId w:val="0"/>
        </w:numPr>
        <w:suppressAutoHyphens w:val="false"/>
        <w:bidi w:val="0"/>
        <w:ind w:left="720" w:right="0" w:hanging="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suppressAutoHyphens w:val="false"/>
        <w:bidi w:val="0"/>
        <w:ind w:left="720" w:right="0" w:hanging="0"/>
        <w:jc w:val="both"/>
        <w:rPr>
          <w:color w:val="000000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откорректированная зубная 3D модель отправляется в программный блок фрезерного станка. Для формирования зубного изделия используется только цельнокерамический материал. Помимо прочности, такое сырьё податливо для окрашивания, полировки и глазирования. Фарфор идеально имитирует природную эмаль. А  реставрация цвета зубов допустима на 3 тона светлее. Фрезерный прибор алмазными свёрлами изготовляет из фарфорового куска полученный цифровой шаблон. На создание цельнокерамческого изделия уходит не более 20 минут.</w:t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tabs>
          <w:tab w:val="left" w:pos="0" w:leader="none"/>
        </w:tabs>
        <w:suppressAutoHyphens w:val="false"/>
        <w:bidi w:val="0"/>
        <w:ind w:left="0" w:right="0" w:hanging="0"/>
        <w:jc w:val="both"/>
        <w:rPr/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Стоматологическая реставрация зубов с помощью метода CEREC реализуется за 1 день. Технология разрешает сделать реставрацию частично разрушенного на 80% зуба.</w:t>
      </w:r>
    </w:p>
    <w:p>
      <w:pPr>
        <w:pStyle w:val="Normal"/>
        <w:tabs>
          <w:tab w:val="left" w:pos="0" w:leader="none"/>
        </w:tabs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tabs>
          <w:tab w:val="left" w:pos="0" w:leader="none"/>
        </w:tabs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Для пациентов с кариозными обширными повреждениями в клинике предлагается реставрация зубов керамическими вкладками. Изделия повторяют анатомические линии поверхности коронки зуба. В отличие от композитных пломб, которые дают усадку в 2%, упрочняют и сохраняют целостность зубов. </w:t>
      </w:r>
    </w:p>
    <w:p>
      <w:pPr>
        <w:pStyle w:val="Normal"/>
        <w:tabs>
          <w:tab w:val="left" w:pos="0" w:leader="none"/>
        </w:tabs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tabs>
          <w:tab w:val="left" w:pos="0" w:leader="none"/>
        </w:tabs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Керамическая реставрация зубов исключает вторичное инфицирование тканей, так как каждое изделие (виннирная накладка, вкладка или коронка) тесно прилегает к зубной поверхности, расстояние между ними колеблется в пределах 25—60 мкм. </w:t>
      </w:r>
    </w:p>
    <w:p>
      <w:pPr>
        <w:pStyle w:val="Normal"/>
        <w:tabs>
          <w:tab w:val="left" w:pos="0" w:leader="none"/>
        </w:tabs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tabs>
          <w:tab w:val="left" w:pos="0" w:leader="none"/>
        </w:tabs>
        <w:suppressAutoHyphens w:val="false"/>
        <w:bidi w:val="0"/>
        <w:ind w:left="0" w:right="0" w:firstLine="680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В клинике эстетическая реставрация миниинвазивна, направлена на сохранение зубов «живыми». Их лечение проходит без тотального препарирования тканей.</w:t>
      </w:r>
    </w:p>
    <w:p>
      <w:pPr>
        <w:pStyle w:val="Normal"/>
        <w:tabs>
          <w:tab w:val="left" w:pos="0" w:leader="none"/>
        </w:tabs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tabs>
          <w:tab w:val="left" w:pos="0" w:leader="none"/>
        </w:tabs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bookmarkStart w:id="0" w:name="__DdeLink__88_4011614271"/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Совместная стоматологическая клиника д-ра Боккельбринк, д-ра Вайтц, д-ра Шварц г. Мюнхена (Германия) реализует лечение без компромиссов, ориентируется на каждый аспект индивидуальных потребностей больного. Реставрация зубов методом сerec разрешает пациентам выбирать экономически выгодный курс лечения высокого качества.</w:t>
      </w:r>
      <w:bookmarkEnd w:id="0"/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  </w:t>
      </w:r>
    </w:p>
    <w:p>
      <w:pPr>
        <w:pStyle w:val="Normal"/>
        <w:suppressAutoHyphens w:val="false"/>
        <w:bidi w:val="0"/>
        <w:ind w:left="0" w:right="0" w:firstLine="68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suppressAutoHyphens w:val="false"/>
        <w:bidi w:val="0"/>
        <w:ind w:left="0" w:right="0" w:firstLine="68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b w:val="false"/>
        <w:rFonts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Droid Sans Fallback" w:cs="FreeSans"/>
      <w:color w:val="00000A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"/>
    <w:qFormat/>
    <w:rPr>
      <w:i/>
      <w:iCs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 w:cs="Symbol"/>
      <w:b w:val="false"/>
      <w:sz w:val="24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ascii="Arial" w:hAnsi="Arial" w:cs="Symbol"/>
      <w:b w:val="false"/>
      <w:sz w:val="24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ascii="Arial" w:hAnsi="Arial" w:cs="Symbol"/>
      <w:b w:val="false"/>
      <w:sz w:val="24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ascii="Arial" w:hAnsi="Arial" w:cs="Symbol"/>
      <w:b w:val="false"/>
      <w:sz w:val="24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37">
    <w:name w:val="ListLabel 37"/>
    <w:qFormat/>
    <w:rPr>
      <w:rFonts w:ascii="Arial" w:hAnsi="Arial" w:cs="OpenSymbol"/>
      <w:b w:val="false"/>
      <w:sz w:val="24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333</TotalTime>
  <Application>LibreOffice/6.0.3.2$Linux_x86 LibreOffice_project/00m0$Build-2</Application>
  <Pages>3</Pages>
  <Words>676</Words>
  <Characters>5107</Characters>
  <CharactersWithSpaces>5772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2016-09-05T19:33:22Z</dcterms:created>
  <dc:creator/>
  <dc:description/>
  <dc:language>ru-RU</dc:language>
  <cp:lastModifiedBy/>
  <dcterms:modified xsi:type="dcterms:W3CDTF">2021-05-28T15:54:24Z</dcterms:modified>
  <cp:revision>35</cp:revision>
  <dc:subject/>
  <dc:title/>
</cp:coreProperties>
</file>