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30" w:rsidRPr="00876AE3" w:rsidRDefault="00876AE3" w:rsidP="0074640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876AE3">
        <w:rPr>
          <w:rFonts w:ascii="Times New Roman" w:hAnsi="Times New Roman" w:cs="Times New Roman"/>
          <w:sz w:val="28"/>
          <w:szCs w:val="28"/>
          <w:shd w:val="clear" w:color="auto" w:fill="FEFCFA"/>
          <w:lang w:eastAsia="ru-RU"/>
        </w:rPr>
        <w:t>У</w:t>
      </w:r>
      <w:r w:rsidR="008A0928" w:rsidRPr="00876AE3">
        <w:rPr>
          <w:rFonts w:ascii="Times New Roman" w:hAnsi="Times New Roman" w:cs="Times New Roman"/>
          <w:sz w:val="28"/>
          <w:szCs w:val="28"/>
          <w:shd w:val="clear" w:color="auto" w:fill="FEFCFA"/>
          <w:lang w:eastAsia="ru-RU"/>
        </w:rPr>
        <w:t>ровень современн</w:t>
      </w:r>
      <w:r w:rsidRPr="00876AE3">
        <w:rPr>
          <w:rFonts w:ascii="Times New Roman" w:hAnsi="Times New Roman" w:cs="Times New Roman"/>
          <w:sz w:val="28"/>
          <w:szCs w:val="28"/>
          <w:shd w:val="clear" w:color="auto" w:fill="FEFCFA"/>
          <w:lang w:eastAsia="ru-RU"/>
        </w:rPr>
        <w:t>ого</w:t>
      </w:r>
      <w:r w:rsidR="008A0928" w:rsidRPr="00876AE3">
        <w:rPr>
          <w:rFonts w:ascii="Times New Roman" w:hAnsi="Times New Roman" w:cs="Times New Roman"/>
          <w:sz w:val="28"/>
          <w:szCs w:val="28"/>
          <w:shd w:val="clear" w:color="auto" w:fill="FEFCFA"/>
          <w:lang w:eastAsia="ru-RU"/>
        </w:rPr>
        <w:t xml:space="preserve"> вооружени</w:t>
      </w:r>
      <w:r w:rsidRPr="00876AE3">
        <w:rPr>
          <w:rFonts w:ascii="Times New Roman" w:hAnsi="Times New Roman" w:cs="Times New Roman"/>
          <w:sz w:val="28"/>
          <w:szCs w:val="28"/>
          <w:shd w:val="clear" w:color="auto" w:fill="FEFCFA"/>
          <w:lang w:eastAsia="ru-RU"/>
        </w:rPr>
        <w:t>я</w:t>
      </w:r>
      <w:r w:rsidR="008A0928" w:rsidRPr="00876AE3">
        <w:rPr>
          <w:rFonts w:ascii="Times New Roman" w:hAnsi="Times New Roman" w:cs="Times New Roman"/>
          <w:sz w:val="28"/>
          <w:szCs w:val="28"/>
          <w:shd w:val="clear" w:color="auto" w:fill="FEFCFA"/>
          <w:lang w:eastAsia="ru-RU"/>
        </w:rPr>
        <w:t xml:space="preserve"> в российских стратегических ядерных силах является самым высоким в мире и составляет 86%. </w:t>
      </w:r>
      <w:r w:rsidRPr="00876AE3">
        <w:rPr>
          <w:rFonts w:ascii="Times New Roman" w:hAnsi="Times New Roman" w:cs="Times New Roman"/>
          <w:sz w:val="28"/>
          <w:szCs w:val="28"/>
        </w:rPr>
        <w:t>Одним из его составляющих являются п</w:t>
      </w:r>
      <w:r w:rsidR="001B5130" w:rsidRPr="00876AE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одводные лодки проекта 955 «Борей» (955А «Борей-А»)</w:t>
      </w:r>
      <w:r w:rsidR="007464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B5130"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 серия</w:t>
      </w:r>
      <w:r w:rsidR="007464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5" w:tooltip="Россия" w:history="1">
        <w:r w:rsidR="001B5130" w:rsidRPr="00876AE3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российских</w:t>
        </w:r>
      </w:hyperlink>
      <w:r w:rsidR="007464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6" w:tooltip="Ракетный подводный крейсер стратегического назначения" w:history="1">
        <w:r w:rsidR="001B5130" w:rsidRPr="00876AE3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стратегических</w:t>
        </w:r>
      </w:hyperlink>
      <w:r w:rsidR="007464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B5130"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атомных подводных лодок</w:t>
      </w:r>
      <w:r w:rsidR="007464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7" w:tooltip="" w:history="1">
        <w:r w:rsidR="001B5130" w:rsidRPr="00876AE3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4-го поколения</w:t>
        </w:r>
      </w:hyperlink>
      <w:r w:rsidR="001B5130"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вооружённых</w:t>
      </w:r>
      <w:r w:rsidR="007464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B5130"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16</w:t>
      </w:r>
      <w:r w:rsidR="007464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8" w:tooltip="БРПЛ" w:history="1">
        <w:r w:rsidR="001B5130" w:rsidRPr="00876AE3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БРПЛ</w:t>
        </w:r>
      </w:hyperlink>
      <w:r w:rsidR="007464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9" w:tooltip="Булава (ракета)" w:history="1">
        <w:r w:rsidR="001B5130" w:rsidRPr="00876AE3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Р-30 «Булава»</w:t>
        </w:r>
      </w:hyperlink>
      <w:r w:rsidR="001B5130"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период с 1996 по 2014 годы построено три</w:t>
      </w:r>
      <w:r w:rsidR="00D334B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10" w:tooltip="Подводная лодка" w:history="1">
        <w:r w:rsidR="001B5130" w:rsidRPr="00876AE3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подводных лодки</w:t>
        </w:r>
      </w:hyperlink>
      <w:r w:rsidR="00D334B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B5130"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проекта 955 «Борей».</w:t>
      </w:r>
      <w:proofErr w:type="gramEnd"/>
      <w:r w:rsidR="001B5130"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Всего запланировано строительство 10 кора</w:t>
      </w:r>
      <w:r w:rsidR="007464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блей: 3 «Борей» и 7 «Борей-А»</w:t>
      </w:r>
      <w:r w:rsidR="00BB6B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28789B" w:rsidRPr="00876AE3" w:rsidRDefault="0028789B" w:rsidP="00876AE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несут на борту до 16 межконтинентальных баллистических твердотопливных ракет Р-30 «Булава». Полным залпом «Борей-А» может уничтожить несколько десятков целей. Перехватить ракеты практически невозможно — они оснащены разделяющимися головными блоками мощностью по 150 кг каждый.</w:t>
      </w:r>
    </w:p>
    <w:p w:rsidR="00876AE3" w:rsidRPr="00876AE3" w:rsidRDefault="00876AE3" w:rsidP="00D60F29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76AE3" w:rsidRPr="00876AE3" w:rsidRDefault="00876AE3" w:rsidP="00876AE3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Новая ракета морского базирования Р-30 «Булава», по разным данным, способна нести от 6 до 10 ядерных блоков индивидуального наведения, которые обладают возможностью маневра по </w:t>
      </w:r>
      <w:proofErr w:type="spellStart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тангажу</w:t>
      </w:r>
      <w:proofErr w:type="spellEnd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рысканию.</w:t>
      </w:r>
    </w:p>
    <w:p w:rsidR="00876AE3" w:rsidRPr="00876AE3" w:rsidRDefault="00876AE3" w:rsidP="00876AE3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Общий забрасываемый вес ракеты составляет 1150 кг. Максимальная дальность пуска составляет </w:t>
      </w:r>
      <w:r w:rsidR="0031058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9,1</w:t>
      </w: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тыс. км, что достаточно для поражения практически всех точек на территории США. </w:t>
      </w:r>
    </w:p>
    <w:p w:rsidR="00876AE3" w:rsidRPr="00876AE3" w:rsidRDefault="00876AE3" w:rsidP="00876AE3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Помимо ракет, лодка имеет </w:t>
      </w:r>
      <w:r w:rsidR="0074640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носовых 533-мм торпедных аппаратов (максимальный боезапас 40 торпед, </w:t>
      </w:r>
      <w:proofErr w:type="spellStart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ракето</w:t>
      </w:r>
      <w:proofErr w:type="spellEnd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-торпед или </w:t>
      </w:r>
      <w:proofErr w:type="spellStart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самотранспортирующихся</w:t>
      </w:r>
      <w:proofErr w:type="spellEnd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мин). </w:t>
      </w:r>
    </w:p>
    <w:p w:rsidR="00876AE3" w:rsidRDefault="00876AE3" w:rsidP="001A5092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Также имеется </w:t>
      </w:r>
      <w:r w:rsidR="0074640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одноразовых </w:t>
      </w:r>
      <w:proofErr w:type="spellStart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неперезаряжаемых</w:t>
      </w:r>
      <w:proofErr w:type="spellEnd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533-мм пусковых установок РЭПС-324 «Шлагбаум» для запуска средств гидроакустического противодействия, которые расположены в надстройке. Боекомплект — шесть самоходных приборов гидроакустического противодействия: МГ-104 «Бросок» или МГ-114 «Берилл».</w:t>
      </w:r>
    </w:p>
    <w:p w:rsidR="00584F49" w:rsidRPr="00876AE3" w:rsidRDefault="00584F49" w:rsidP="00584F49">
      <w:pPr>
        <w:pStyle w:val="a5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Прое</w:t>
      </w:r>
      <w:proofErr w:type="gramStart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кт стр</w:t>
      </w:r>
      <w:proofErr w:type="gramEnd"/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атегических подводных ракетоносцев 995А («Борей-А») показал себя как удачный и имеет хорошие перспективы по модернизации, а потому серия может быть продолжена и после того, как будут построены все подлодки, </w:t>
      </w:r>
      <w:r w:rsidR="0031058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запланированные</w:t>
      </w: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данный момент.</w:t>
      </w:r>
    </w:p>
    <w:p w:rsidR="00584F49" w:rsidRPr="00876AE3" w:rsidRDefault="00584F49" w:rsidP="001A5092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8789B" w:rsidRPr="00876AE3" w:rsidRDefault="00876AE3" w:rsidP="00876AE3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сегодняшний день стало известно о том, что</w:t>
      </w:r>
      <w:r w:rsidR="0028789B"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ракетные подводные крейсеры стратегического назначения проекта (РПК СН) 667БДР («Кальмар») и 667БДРМ («Дельфин») к 2030 году отправятся на утилизацию.</w:t>
      </w:r>
    </w:p>
    <w:p w:rsidR="0028789B" w:rsidRPr="00876AE3" w:rsidRDefault="0028789B" w:rsidP="00876AE3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Подводные лодки проекта 667БДР «Кальмар» — серия советских РПК СН, оснащенных комплексом Д-9Р с 16 межконтинентальными жидкостными ракетами Р-29Р (РСМ-50). </w:t>
      </w:r>
      <w:r w:rsidR="00A165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строю в настоящее время одна — К-44 «Рязань».</w:t>
      </w:r>
    </w:p>
    <w:p w:rsidR="0028789B" w:rsidRPr="00876AE3" w:rsidRDefault="0028789B" w:rsidP="00D334B1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Подводные лодки проекта 667БДРМ «Дельфин» — серия советских атомных подводных лодок, изначально вооруженных баллистическими ракетами Р-29РМ, и впоследствии перевооруженных ракетами Р-29МУ2 «Синева» Р-29МУ2.1 «Лайнер». </w:t>
      </w:r>
      <w:r w:rsidR="00A165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165B0"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строю в настоящее время </w:t>
      </w:r>
      <w:r w:rsidR="00A165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6 </w:t>
      </w:r>
      <w:r w:rsidRPr="00876A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лодок этого проекта</w:t>
      </w:r>
      <w:r w:rsidR="00A165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789B" w:rsidRPr="00876AE3" w:rsidRDefault="00A165B0" w:rsidP="00876AE3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На сегодняшний день</w:t>
      </w:r>
      <w:r w:rsidR="0028789B" w:rsidRPr="00876AE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РПК СН проекта 667БДРМ являются основой морской составляющей стратегической ядерной триады России, постепенно передавая эту роль подводным лодкам проекта 955 «Борей».</w:t>
      </w:r>
    </w:p>
    <w:p w:rsidR="0028789B" w:rsidRPr="00876AE3" w:rsidRDefault="0028789B" w:rsidP="00876AE3">
      <w:pPr>
        <w:pStyle w:val="a5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1B5130" w:rsidRPr="00876AE3" w:rsidRDefault="0028789B" w:rsidP="00876AE3">
      <w:pPr>
        <w:pStyle w:val="a5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Подписывайтесь на блог, ставьте лайки, задавайте свои вопросы в </w:t>
      </w:r>
      <w:r w:rsidR="005437AF"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комментариях</w:t>
      </w:r>
      <w:r w:rsidRPr="00876A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bookmarkEnd w:id="0"/>
    </w:p>
    <w:sectPr w:rsidR="001B5130" w:rsidRPr="0087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30"/>
    <w:rsid w:val="000A6ED1"/>
    <w:rsid w:val="001A5092"/>
    <w:rsid w:val="001B5130"/>
    <w:rsid w:val="0023040C"/>
    <w:rsid w:val="0028789B"/>
    <w:rsid w:val="00310588"/>
    <w:rsid w:val="005437AF"/>
    <w:rsid w:val="00584F49"/>
    <w:rsid w:val="00720633"/>
    <w:rsid w:val="00746404"/>
    <w:rsid w:val="00876AE3"/>
    <w:rsid w:val="008A0928"/>
    <w:rsid w:val="00955FA4"/>
    <w:rsid w:val="009E5C20"/>
    <w:rsid w:val="00A165B0"/>
    <w:rsid w:val="00BB6B86"/>
    <w:rsid w:val="00C223AE"/>
    <w:rsid w:val="00D334B1"/>
    <w:rsid w:val="00D472C8"/>
    <w:rsid w:val="00D6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51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1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5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wbe">
    <w:name w:val="pwbe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jaw">
    <w:name w:val="ejaw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1B5130"/>
  </w:style>
  <w:style w:type="paragraph" w:customStyle="1" w:styleId="wkwgc">
    <w:name w:val="wkwgc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varte">
    <w:name w:val="mvarte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ysczt">
    <w:name w:val="zpysczt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jepxir">
    <w:name w:val="ejepxir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ct">
    <w:name w:val="ymct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xzinu">
    <w:name w:val="lvxzinu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dzkdc">
    <w:name w:val="cwdzkdc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yxtusw">
    <w:name w:val="kyxtusw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ebu">
    <w:name w:val="ddebu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yq">
    <w:name w:val="xsyq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g">
    <w:name w:val="ajug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dkndku">
    <w:name w:val="vdkndku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yqy">
    <w:name w:val="jyqy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gmkac">
    <w:name w:val="xgmkac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ldwlz">
    <w:name w:val="snldwlz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gq">
    <w:name w:val="bcgq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yjai">
    <w:name w:val="kbyjai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jdqv">
    <w:name w:val="hjdqv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vis">
    <w:name w:val="zvis"/>
    <w:basedOn w:val="a0"/>
    <w:rsid w:val="001B5130"/>
  </w:style>
  <w:style w:type="paragraph" w:customStyle="1" w:styleId="ahmclqy">
    <w:name w:val="ahmclqy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vz">
    <w:name w:val="ccvz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ush">
    <w:name w:val="nnush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6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51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1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5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wbe">
    <w:name w:val="pwbe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jaw">
    <w:name w:val="ejaw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1B5130"/>
  </w:style>
  <w:style w:type="paragraph" w:customStyle="1" w:styleId="wkwgc">
    <w:name w:val="wkwgc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varte">
    <w:name w:val="mvarte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ysczt">
    <w:name w:val="zpysczt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jepxir">
    <w:name w:val="ejepxir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ct">
    <w:name w:val="ymct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xzinu">
    <w:name w:val="lvxzinu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dzkdc">
    <w:name w:val="cwdzkdc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yxtusw">
    <w:name w:val="kyxtusw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ebu">
    <w:name w:val="ddebu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yq">
    <w:name w:val="xsyq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g">
    <w:name w:val="ajug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dkndku">
    <w:name w:val="vdkndku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yqy">
    <w:name w:val="jyqy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gmkac">
    <w:name w:val="xgmkac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ldwlz">
    <w:name w:val="snldwlz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gq">
    <w:name w:val="bcgq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yjai">
    <w:name w:val="kbyjai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jdqv">
    <w:name w:val="hjdqv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vis">
    <w:name w:val="zvis"/>
    <w:basedOn w:val="a0"/>
    <w:rsid w:val="001B5130"/>
  </w:style>
  <w:style w:type="paragraph" w:customStyle="1" w:styleId="ahmclqy">
    <w:name w:val="ahmclqy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vz">
    <w:name w:val="ccvz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ush">
    <w:name w:val="nnush"/>
    <w:basedOn w:val="a"/>
    <w:rsid w:val="001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6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A0%D0%9F%D0%9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0%BA%D0%BE%D0%BB%D0%B5%D0%BD%D0%B8%D1%8F_%D0%BF%D0%BE%D0%B4%D0%B2%D0%BE%D0%B4%D0%BD%D1%8B%D1%85_%D0%BB%D0%BE%D0%B4%D0%BE%D0%B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0%D0%BA%D0%B5%D1%82%D0%BD%D1%8B%D0%B9_%D0%BF%D0%BE%D0%B4%D0%B2%D0%BE%D0%B4%D0%BD%D1%8B%D0%B9_%D0%BA%D1%80%D0%B5%D0%B9%D1%81%D0%B5%D1%80_%D1%81%D1%82%D1%80%D0%B0%D1%82%D0%B5%D0%B3%D0%B8%D1%87%D0%B5%D1%81%D0%BA%D0%BE%D0%B3%D0%BE_%D0%BD%D0%B0%D0%B7%D0%BD%D0%B0%D1%87%D0%B5%D0%BD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yperlink" Target="https://ru.wikipedia.org/wiki/%D0%9F%D0%BE%D0%B4%D0%B2%D0%BE%D0%B4%D0%BD%D0%B0%D1%8F_%D0%BB%D0%BE%D0%B4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3%D0%BB%D0%B0%D0%B2%D0%B0_(%D1%80%D0%B0%D0%BA%D0%B5%D1%82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2021-05-27T13:55:00Z</dcterms:created>
  <dcterms:modified xsi:type="dcterms:W3CDTF">2021-05-28T13:45:00Z</dcterms:modified>
</cp:coreProperties>
</file>