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539A8" w14:textId="77777777" w:rsidR="00F1191C" w:rsidRDefault="00F1191C">
      <w:pPr>
        <w:rPr>
          <w:rFonts w:ascii="Times New Roman" w:hAnsi="Times New Roman"/>
          <w:sz w:val="28"/>
          <w:szCs w:val="28"/>
        </w:rPr>
      </w:pPr>
    </w:p>
    <w:p w14:paraId="0A219C1B" w14:textId="77777777" w:rsidR="00F1191C" w:rsidRDefault="005541F9">
      <w:pPr>
        <w:pStyle w:val="a4"/>
        <w:widowControl w:val="0"/>
        <w:rPr>
          <w:b/>
          <w:caps/>
          <w:spacing w:val="40"/>
          <w:sz w:val="18"/>
          <w:szCs w:val="18"/>
        </w:rPr>
      </w:pPr>
      <w:r>
        <w:rPr>
          <w:b/>
          <w:caps/>
          <w:spacing w:val="40"/>
          <w:sz w:val="18"/>
          <w:szCs w:val="18"/>
        </w:rPr>
        <w:t>Министерство образования и науки Российской федерации</w:t>
      </w:r>
    </w:p>
    <w:p w14:paraId="466E7985" w14:textId="77777777" w:rsidR="00F1191C" w:rsidRDefault="005541F9">
      <w:pPr>
        <w:widowControl w:val="0"/>
        <w:spacing w:after="0" w:line="240" w:lineRule="auto"/>
        <w:jc w:val="center"/>
        <w:rPr>
          <w:rFonts w:ascii="Times New Roman" w:hAnsi="Times New Roman"/>
          <w:b/>
          <w:smallCaps/>
          <w:spacing w:val="20"/>
          <w:sz w:val="18"/>
          <w:szCs w:val="18"/>
        </w:rPr>
      </w:pPr>
      <w:r>
        <w:rPr>
          <w:rFonts w:ascii="Times New Roman" w:hAnsi="Times New Roman"/>
          <w:b/>
          <w:smallCaps/>
          <w:spacing w:val="20"/>
          <w:sz w:val="18"/>
          <w:szCs w:val="18"/>
        </w:rPr>
        <w:t xml:space="preserve"> «Московский государственный технический университет </w:t>
      </w:r>
      <w:r>
        <w:rPr>
          <w:rFonts w:ascii="Times New Roman" w:hAnsi="Times New Roman"/>
          <w:b/>
          <w:spacing w:val="20"/>
          <w:sz w:val="18"/>
          <w:szCs w:val="18"/>
        </w:rPr>
        <w:t>им</w:t>
      </w:r>
      <w:r>
        <w:rPr>
          <w:rFonts w:ascii="Times New Roman" w:hAnsi="Times New Roman"/>
          <w:b/>
          <w:smallCaps/>
          <w:spacing w:val="20"/>
          <w:sz w:val="18"/>
          <w:szCs w:val="18"/>
        </w:rPr>
        <w:t>. Н.Э. Баумана</w:t>
      </w:r>
    </w:p>
    <w:p w14:paraId="1738C89F" w14:textId="77777777" w:rsidR="00F1191C" w:rsidRDefault="005541F9">
      <w:pPr>
        <w:widowControl w:val="0"/>
        <w:spacing w:after="0" w:line="240" w:lineRule="auto"/>
        <w:jc w:val="center"/>
        <w:rPr>
          <w:rFonts w:ascii="Times New Roman" w:hAnsi="Times New Roman"/>
          <w:b/>
          <w:smallCaps/>
          <w:spacing w:val="20"/>
          <w:sz w:val="18"/>
          <w:szCs w:val="18"/>
        </w:rPr>
      </w:pPr>
      <w:r>
        <w:rPr>
          <w:rFonts w:ascii="Times New Roman" w:hAnsi="Times New Roman"/>
          <w:b/>
          <w:smallCaps/>
          <w:spacing w:val="20"/>
          <w:sz w:val="18"/>
          <w:szCs w:val="18"/>
        </w:rPr>
        <w:t>(национальный исследовательский университет)»</w:t>
      </w:r>
    </w:p>
    <w:p w14:paraId="7875456A" w14:textId="77777777" w:rsidR="00F1191C" w:rsidRDefault="005541F9">
      <w:pPr>
        <w:widowControl w:val="0"/>
        <w:spacing w:after="0" w:line="240" w:lineRule="auto"/>
        <w:jc w:val="center"/>
        <w:rPr>
          <w:rFonts w:ascii="Times New Roman" w:hAnsi="Times New Roman"/>
          <w:b/>
          <w:smallCaps/>
          <w:spacing w:val="40"/>
          <w:sz w:val="18"/>
          <w:szCs w:val="18"/>
        </w:rPr>
      </w:pPr>
      <w:r>
        <w:rPr>
          <w:rFonts w:ascii="Times New Roman" w:hAnsi="Times New Roman"/>
          <w:b/>
          <w:smallCaps/>
          <w:spacing w:val="40"/>
          <w:sz w:val="18"/>
          <w:szCs w:val="18"/>
        </w:rPr>
        <w:t>Мытищинский филиал</w:t>
      </w:r>
    </w:p>
    <w:p w14:paraId="45F4E28D" w14:textId="22659649" w:rsidR="00F1191C" w:rsidRDefault="002148E3">
      <w:pPr>
        <w:widowControl w:val="0"/>
        <w:spacing w:after="0" w:line="240" w:lineRule="auto"/>
        <w:jc w:val="center"/>
        <w:rPr>
          <w:i/>
          <w:szCs w:val="28"/>
        </w:rPr>
      </w:pPr>
      <w:r>
        <w:rPr>
          <w:noProof/>
        </w:rPr>
        <w:pict w14:anchorId="52625BB8">
          <v:line id="Прямая соединительная линия 2" o:spid="_x0000_s1027" style="position:absolute;left:0;text-align:lef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3.45pt" to="467.2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CUEwAEAADgDAAAOAAAAZHJzL2Uyb0RvYy54bWysUk1uEzEU3iNxB8t7MtOIVHSUSRetygZB&#10;JOAAjsfOWPKfnk0m2QFrpByBK7AAqVILZ/DciGc3TSvYIWbheb+f/X3vzc+3RpONgKCcbenJpKZE&#10;WO46Zdctff/u6tkLSkJktmPaWdHSnQj0fPH0yXzwjZi63ulOAEEQG5rBt7SP0TdVFXgvDAsT54XF&#10;pHRgWEQX1lUHbEB0o6tpXZ9Wg4POg+MiBIxe3iXpouBLKXh8I2UQkeiW4ttiOaGcq3xWizlr1sB8&#10;r/jhGewfXmGYsnjpEeqSRUY+gPoLyigOLjgZJ9yZykmpuCgckM1J/Qebtz3zonBBcYI/yhT+Hyx/&#10;vVkCUR3OjhLLDI4ofR0/jvt0m76NezJ+Sr/Sj/Q9Xaef6Xr8jPbN+AXtnEw3h/CeTLOSgw8NAl7Y&#10;JRy84JeQZdlKMPmPhMm2qL87qi+2kXAMzs6mp89nM0r4fa56aPQQ4kvhDMlGS7WyWRjWsM2rEPEy&#10;LL0vyWHrrpTWZbjakgHZndWzunQEp1WXs7kuwHp1oYFsWN6P8mUiiPaoDD1tMZjp3RHK1sp1u8Kz&#10;xHE8pe2wSnn+j/3S/bDwi98AAAD//wMAUEsDBBQABgAIAAAAIQDzKk9K2AAAAAUBAAAPAAAAZHJz&#10;L2Rvd25yZXYueG1sTI7BTsMwEETvSPyDtUjcqENpqyTEqaASl94IFXDcxiaJsNdR7KbJ37NwocfR&#10;jN68Yjs5K0YzhM6TgvtFAsJQ7XVHjYLD28tdCiJEJI3Wk1EwmwDb8vqqwFz7M72asYqNYAiFHBW0&#10;Mfa5lKFujcOw8L0h7r784DByHBqpBzwz3Fm5TJKNdNgRP7TYm11r6u/q5Jiy/kif95ge5tlWn9lq&#10;974fySl1ezM9PYKIZor/Y/jVZ3Uo2enoT6SDsJyXPFSwyUBwmz2s1iCOf1mWhby0L38AAAD//wMA&#10;UEsBAi0AFAAGAAgAAAAhALaDOJL+AAAA4QEAABMAAAAAAAAAAAAAAAAAAAAAAFtDb250ZW50X1R5&#10;cGVzXS54bWxQSwECLQAUAAYACAAAACEAOP0h/9YAAACUAQAACwAAAAAAAAAAAAAAAAAvAQAAX3Jl&#10;bHMvLnJlbHNQSwECLQAUAAYACAAAACEAifglBMABAAA4AwAADgAAAAAAAAAAAAAAAAAuAgAAZHJz&#10;L2Uyb0RvYy54bWxQSwECLQAUAAYACAAAACEA8ypPStgAAAAFAQAADwAAAAAAAAAAAAAAAAAaBAAA&#10;ZHJzL2Rvd25yZXYueG1sUEsFBgAAAAAEAAQA8wAAAB8FAAAAAA==&#10;" o:allowincell="f" strokeweight="1.5pt"/>
        </w:pict>
      </w:r>
    </w:p>
    <w:p w14:paraId="5EA41C8E" w14:textId="77777777" w:rsidR="00F1191C" w:rsidRDefault="005541F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Космический факультет</w:t>
      </w:r>
    </w:p>
    <w:p w14:paraId="58E84B8D" w14:textId="77777777" w:rsidR="00F1191C" w:rsidRDefault="005541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Кафедра К6 «Высшая математика и физика»</w:t>
      </w:r>
    </w:p>
    <w:p w14:paraId="62A74380" w14:textId="77777777" w:rsidR="00F1191C" w:rsidRDefault="00F1191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5D57930" w14:textId="77777777" w:rsidR="00F1191C" w:rsidRDefault="00F1191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99711A9" w14:textId="77777777" w:rsidR="00F1191C" w:rsidRDefault="00F1191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38D5777" w14:textId="77777777" w:rsidR="00F1191C" w:rsidRDefault="00F1191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0612642" w14:textId="77777777" w:rsidR="00F1191C" w:rsidRDefault="005541F9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Реферат</w:t>
      </w:r>
    </w:p>
    <w:p w14:paraId="2A056408" w14:textId="77777777" w:rsidR="00F1191C" w:rsidRDefault="005541F9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дисциплине «Физика»</w:t>
      </w:r>
    </w:p>
    <w:p w14:paraId="2BDB4746" w14:textId="77777777" w:rsidR="00F1191C" w:rsidRDefault="00F1191C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14:paraId="164A0B6B" w14:textId="77777777" w:rsidR="00F1191C" w:rsidRDefault="00F1191C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14:paraId="31A4CA2F" w14:textId="77777777" w:rsidR="00F1191C" w:rsidRDefault="00F1191C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14:paraId="19ED3D66" w14:textId="77777777" w:rsidR="00F1191C" w:rsidRDefault="00F1191C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14:paraId="3D59411B" w14:textId="77777777" w:rsidR="00F1191C" w:rsidRDefault="00F1191C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14:paraId="2423747D" w14:textId="77777777" w:rsidR="00F1191C" w:rsidRDefault="005541F9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На тему: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ХХХХХХХХХХХХХХХХХХХХХХХХХХ</w:t>
      </w:r>
    </w:p>
    <w:p w14:paraId="7F38A46A" w14:textId="77777777" w:rsidR="00F1191C" w:rsidRDefault="00F1191C">
      <w:pPr>
        <w:spacing w:after="0"/>
        <w:jc w:val="center"/>
        <w:rPr>
          <w:rFonts w:ascii="Times New Roman" w:hAnsi="Times New Roman"/>
          <w:color w:val="FF0000"/>
          <w:sz w:val="32"/>
          <w:szCs w:val="32"/>
        </w:rPr>
      </w:pPr>
    </w:p>
    <w:p w14:paraId="3B0881E0" w14:textId="77777777" w:rsidR="00F1191C" w:rsidRDefault="00F1191C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14:paraId="506B4285" w14:textId="77777777" w:rsidR="00F1191C" w:rsidRDefault="00F1191C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14:paraId="3DE3C17B" w14:textId="77777777" w:rsidR="00F1191C" w:rsidRDefault="00F1191C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14:paraId="65826B5D" w14:textId="730F4C35" w:rsidR="00F1191C" w:rsidRDefault="002148E3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noProof/>
        </w:rPr>
        <w:pict w14:anchorId="52286749">
          <v:rect id="Поле 1" o:spid="_x0000_s1026" style="position:absolute;left:0;text-align:left;margin-left:195.85pt;margin-top:14.5pt;width:251.7pt;height:157.4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NsWEwIAACEEAAAOAAAAZHJzL2Uyb0RvYy54bWysU8GK2zAQvRf6D0L3xnGapLWJs5QuKYVl&#10;N7BbelZkORbIkhgpsdOf6Vf0VOg35JN2JDvZbHor9UF4NKOnee+NFjddo8hegJNGFzQdjSkRmptS&#10;6m1Bvz2t3n2kxHmmS6aMFgU9CEdvlm/fLFqbi4mpjSoFEATRLm9tQWvvbZ4kjteiYW5krNCYrAw0&#10;zGMI26QE1iJ6o5LJeDxPWgOlBcOFc7h72yfpMuJXleD+oaqc8EQVFHvzcYW4bsKaLBcs3wKzteRD&#10;G+wfumiY1HjpGeqWeUZ2IP+CaiQH40zlR9w0iakqyUXkgGzS8RWbx5pZEbmgOM6eZXL/D5bf79dA&#10;ZFnQCSWaNWjR8efxz/H38RdJgzqtdTkWPdo1BH6i83fOD389Q9fcMy/3InAOJ5KXquTV6RC4Aaer&#10;oAkoqADpoh2Hsx14B+G4+T7N5rMMXeOYS7Msm6ez4YLTcQvOfxGmIeGnoIB+RxvYHrvsezmVhNuc&#10;UbJcSaViANvNZwVkz3A2VvEb0F+VKR2KtQnHesSwE5n1ZAIt3226QayNKQ8oqbN8JbGpO+b8mgEO&#10;VUrDQ/EPuFTKtAXlSlpKagM/rvfUV40eZ+l0GmY2BtPZhwkGcJnZXGZ2FuS2RhHSqECg/dR9Z2AH&#10;bTzKem9OI8XyK4n62p7qp503lYz6BXI9o4EzzmG0eHgzwfTLOFa9vOzlMwAAAP//AwBQSwMEFAAG&#10;AAgAAAAhAGAbygnfAAAACgEAAA8AAABkcnMvZG93bnJldi54bWxMj8FOwzAQRO9I/IO1SNyok6YN&#10;dYhTIaSegAMtEtdtvE0iYjvEThv+nuUEx9U8zb4pt7PtxZnG0HmnIV0kIMjV3nSu0fB+2N1tQISI&#10;zmDvHWn4pgDb6vqqxML4i3uj8z42gktcKFBDG+NQSBnqliyGhR/IcXbyo8XI59hIM+KFy20vl0mS&#10;S4ud4w8tDvTUUv25n6wGzFfm6/WUvRyepxxVMye79Uei9e3N/PgAItIc/2D41Wd1qNjp6Cdngug1&#10;ZCq9Z1TDUvEmBjZqnYI4crLKFMiqlP8nVD8AAAD//wMAUEsBAi0AFAAGAAgAAAAhALaDOJL+AAAA&#10;4QEAABMAAAAAAAAAAAAAAAAAAAAAAFtDb250ZW50X1R5cGVzXS54bWxQSwECLQAUAAYACAAAACEA&#10;OP0h/9YAAACUAQAACwAAAAAAAAAAAAAAAAAvAQAAX3JlbHMvLnJlbHNQSwECLQAUAAYACAAAACEA&#10;5UTbFhMCAAAhBAAADgAAAAAAAAAAAAAAAAAuAgAAZHJzL2Uyb0RvYy54bWxQSwECLQAUAAYACAAA&#10;ACEAYBvKCd8AAAAKAQAADwAAAAAAAAAAAAAAAABtBAAAZHJzL2Rvd25yZXYueG1sUEsFBgAAAAAE&#10;AAQA8wAAAHkFAAAAAA==&#10;" o:allowincell="f" stroked="f">
            <v:textbox>
              <w:txbxContent>
                <w:p w14:paraId="568B6C88" w14:textId="77777777" w:rsidR="005541F9" w:rsidRDefault="005541F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Работу выполнил (а) студент</w:t>
                  </w:r>
                </w:p>
                <w:p w14:paraId="3DCF7BD1" w14:textId="77777777" w:rsidR="005541F9" w:rsidRDefault="005541F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гр. ЛТ4 - УУ  </w:t>
                  </w:r>
                  <w:r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 xml:space="preserve">Хаххххххх </w:t>
                  </w:r>
                  <w:r>
                    <w:rPr>
                      <w:rFonts w:ascii="Times New Roman" w:hAnsi="Times New Roman"/>
                      <w:color w:val="FF0000"/>
                      <w:sz w:val="40"/>
                      <w:szCs w:val="28"/>
                    </w:rPr>
                    <w:t>н.н</w:t>
                  </w:r>
                  <w:r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>.</w:t>
                  </w:r>
                </w:p>
                <w:p w14:paraId="5BCDD5AB" w14:textId="77777777" w:rsidR="005541F9" w:rsidRDefault="005541F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__________________    подпись,</w:t>
                  </w:r>
                </w:p>
                <w:p w14:paraId="028AEBAC" w14:textId="77777777" w:rsidR="005541F9" w:rsidRDefault="005541F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___________________ 2020 г.</w:t>
                  </w:r>
                </w:p>
                <w:p w14:paraId="267FE434" w14:textId="77777777" w:rsidR="005541F9" w:rsidRDefault="005541F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36253A5" w14:textId="77777777" w:rsidR="005541F9" w:rsidRDefault="005541F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Работу принял, профессор Шульц А.Н.</w:t>
                  </w:r>
                </w:p>
                <w:p w14:paraId="3E2FA6A0" w14:textId="77777777" w:rsidR="005541F9" w:rsidRDefault="005541F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_____________________подпись</w:t>
                  </w:r>
                </w:p>
                <w:p w14:paraId="45181F1E" w14:textId="77777777" w:rsidR="005541F9" w:rsidRDefault="005541F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___________________ 2020 г.</w:t>
                  </w:r>
                </w:p>
                <w:p w14:paraId="496E9751" w14:textId="77777777" w:rsidR="005541F9" w:rsidRDefault="005541F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14:paraId="575DCD43" w14:textId="77777777" w:rsidR="00F1191C" w:rsidRDefault="00F1191C"/>
    <w:p w14:paraId="4498748E" w14:textId="77777777" w:rsidR="00F1191C" w:rsidRDefault="00F1191C"/>
    <w:p w14:paraId="27BC5709" w14:textId="77777777" w:rsidR="00F1191C" w:rsidRDefault="00F1191C"/>
    <w:p w14:paraId="7F63B9E0" w14:textId="77777777" w:rsidR="00F1191C" w:rsidRDefault="00F1191C"/>
    <w:p w14:paraId="2FDEBCC3" w14:textId="77777777" w:rsidR="00F1191C" w:rsidRDefault="00F1191C"/>
    <w:p w14:paraId="0EFC5E62" w14:textId="77777777" w:rsidR="00F1191C" w:rsidRDefault="00F1191C"/>
    <w:p w14:paraId="02BD8B67" w14:textId="77777777" w:rsidR="00F1191C" w:rsidRDefault="00F1191C"/>
    <w:p w14:paraId="3C99B1EE" w14:textId="77777777" w:rsidR="00F1191C" w:rsidRDefault="00F1191C"/>
    <w:p w14:paraId="41BE8F74" w14:textId="5CFEA381" w:rsidR="00577DE2" w:rsidRDefault="005541F9">
      <w:pPr>
        <w:jc w:val="center"/>
        <w:rPr>
          <w:rFonts w:ascii="Times New Roman" w:hAnsi="Times New Roman"/>
          <w:sz w:val="28"/>
          <w:szCs w:val="28"/>
        </w:rPr>
        <w:sectPr w:rsidR="00577DE2" w:rsidSect="00577DE2">
          <w:footerReference w:type="default" r:id="rId8"/>
          <w:endnotePr>
            <w:numFmt w:val="decimal"/>
          </w:endnotePr>
          <w:pgSz w:w="11906" w:h="16838"/>
          <w:pgMar w:top="1134" w:right="851" w:bottom="1134" w:left="1701" w:header="0" w:footer="0" w:gutter="0"/>
          <w:pgNumType w:start="0"/>
          <w:cols w:space="720"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>Москва 2020 г</w:t>
      </w:r>
    </w:p>
    <w:p w14:paraId="48B25648" w14:textId="05CF77EA" w:rsidR="00F1191C" w:rsidRDefault="00F1191C">
      <w:pPr>
        <w:rPr>
          <w:rFonts w:ascii="Times New Roman" w:hAnsi="Times New Roman"/>
          <w:sz w:val="28"/>
          <w:szCs w:val="28"/>
        </w:rPr>
      </w:pPr>
    </w:p>
    <w:p w14:paraId="0196999F" w14:textId="0ED09C88" w:rsidR="00E63542" w:rsidRPr="00E63542" w:rsidRDefault="00E63542" w:rsidP="00E63542">
      <w:pPr>
        <w:pStyle w:val="a9"/>
        <w:spacing w:before="0" w:line="360" w:lineRule="auto"/>
        <w:jc w:val="center"/>
        <w:rPr>
          <w:rFonts w:ascii="Times New Roman" w:eastAsia="Gulim" w:hAnsi="Times New Roman"/>
          <w:color w:val="000000"/>
          <w:sz w:val="32"/>
          <w:szCs w:val="32"/>
          <w:lang w:eastAsia="ru-RU"/>
        </w:rPr>
      </w:pPr>
      <w:r w:rsidRPr="00E63542">
        <w:rPr>
          <w:rFonts w:ascii="Times New Roman" w:eastAsia="Gulim" w:hAnsi="Times New Roman"/>
          <w:color w:val="000000"/>
          <w:sz w:val="32"/>
          <w:szCs w:val="32"/>
          <w:lang w:eastAsia="ru-RU"/>
        </w:rPr>
        <w:t>Содержание</w:t>
      </w:r>
    </w:p>
    <w:p w14:paraId="7DD33D84" w14:textId="77777777" w:rsidR="00982D29" w:rsidRDefault="00982D29" w:rsidP="00982D29">
      <w:pPr>
        <w:pStyle w:val="a9"/>
        <w:spacing w:before="0" w:line="240" w:lineRule="auto"/>
        <w:ind w:firstLine="709"/>
        <w:jc w:val="both"/>
        <w:rPr>
          <w:rFonts w:ascii="Times New Roman" w:eastAsia="Gulim" w:hAnsi="Times New Roman"/>
          <w:b w:val="0"/>
          <w:bCs w:val="0"/>
          <w:color w:val="000000"/>
          <w:lang w:eastAsia="ru-RU"/>
        </w:rPr>
      </w:pPr>
    </w:p>
    <w:p w14:paraId="7B844FD0" w14:textId="2C2E2597" w:rsidR="00925C59" w:rsidRPr="00982D29" w:rsidRDefault="00925C59" w:rsidP="00982D29">
      <w:pPr>
        <w:pStyle w:val="a9"/>
        <w:spacing w:before="0" w:line="240" w:lineRule="auto"/>
        <w:ind w:firstLine="709"/>
        <w:jc w:val="both"/>
        <w:rPr>
          <w:rFonts w:ascii="Times New Roman" w:eastAsia="Gulim" w:hAnsi="Times New Roman"/>
          <w:b w:val="0"/>
          <w:bCs w:val="0"/>
          <w:color w:val="000000"/>
          <w:lang w:eastAsia="ru-RU"/>
        </w:rPr>
      </w:pPr>
      <w:r w:rsidRPr="00982D29">
        <w:rPr>
          <w:rFonts w:ascii="Times New Roman" w:eastAsia="Gulim" w:hAnsi="Times New Roman"/>
          <w:b w:val="0"/>
          <w:bCs w:val="0"/>
          <w:color w:val="000000"/>
          <w:lang w:eastAsia="ru-RU"/>
        </w:rPr>
        <w:t>Введение………………………………………………………………</w:t>
      </w:r>
      <w:r w:rsidR="00036256">
        <w:rPr>
          <w:rFonts w:ascii="Times New Roman" w:eastAsia="Gulim" w:hAnsi="Times New Roman"/>
          <w:b w:val="0"/>
          <w:bCs w:val="0"/>
          <w:color w:val="000000"/>
          <w:lang w:eastAsia="ru-RU"/>
        </w:rPr>
        <w:t>...</w:t>
      </w:r>
      <w:r w:rsidRPr="00982D29">
        <w:rPr>
          <w:rFonts w:ascii="Times New Roman" w:eastAsia="Gulim" w:hAnsi="Times New Roman"/>
          <w:b w:val="0"/>
          <w:bCs w:val="0"/>
          <w:color w:val="000000"/>
          <w:lang w:eastAsia="ru-RU"/>
        </w:rPr>
        <w:t>...</w:t>
      </w:r>
      <w:r w:rsidR="00036256">
        <w:rPr>
          <w:rFonts w:ascii="Times New Roman" w:eastAsia="Gulim" w:hAnsi="Times New Roman"/>
          <w:b w:val="0"/>
          <w:bCs w:val="0"/>
          <w:color w:val="000000"/>
          <w:lang w:eastAsia="ru-RU"/>
        </w:rPr>
        <w:t>.</w:t>
      </w:r>
      <w:r w:rsidRPr="00982D29">
        <w:rPr>
          <w:rFonts w:ascii="Times New Roman" w:eastAsia="Gulim" w:hAnsi="Times New Roman"/>
          <w:b w:val="0"/>
          <w:bCs w:val="0"/>
          <w:color w:val="000000"/>
          <w:lang w:eastAsia="ru-RU"/>
        </w:rPr>
        <w:t>3</w:t>
      </w:r>
    </w:p>
    <w:p w14:paraId="1DF6E1B0" w14:textId="3486D0F6" w:rsidR="00925C59" w:rsidRPr="00982D29" w:rsidRDefault="00925C59" w:rsidP="00982D29">
      <w:pPr>
        <w:pStyle w:val="a9"/>
        <w:spacing w:before="0" w:line="240" w:lineRule="auto"/>
        <w:ind w:firstLine="709"/>
        <w:jc w:val="both"/>
        <w:rPr>
          <w:rFonts w:ascii="Times New Roman" w:eastAsia="Gulim" w:hAnsi="Times New Roman"/>
          <w:b w:val="0"/>
          <w:bCs w:val="0"/>
          <w:color w:val="000000"/>
          <w:lang w:eastAsia="ru-RU"/>
        </w:rPr>
      </w:pPr>
      <w:r w:rsidRPr="00982D29">
        <w:rPr>
          <w:rFonts w:ascii="Times New Roman" w:eastAsia="Gulim" w:hAnsi="Times New Roman"/>
          <w:b w:val="0"/>
          <w:bCs w:val="0"/>
          <w:color w:val="000000"/>
          <w:lang w:eastAsia="ru-RU"/>
        </w:rPr>
        <w:t xml:space="preserve">1 </w:t>
      </w:r>
      <w:r w:rsidR="0081306C" w:rsidRPr="00982D29">
        <w:rPr>
          <w:rFonts w:ascii="Times New Roman" w:eastAsia="Gulim" w:hAnsi="Times New Roman"/>
          <w:b w:val="0"/>
          <w:bCs w:val="0"/>
          <w:color w:val="000000"/>
          <w:lang w:eastAsia="ru-RU"/>
        </w:rPr>
        <w:t>Глава 1. Звук</w:t>
      </w:r>
      <w:r w:rsidRPr="00982D29">
        <w:rPr>
          <w:rFonts w:ascii="Times New Roman" w:eastAsia="Gulim" w:hAnsi="Times New Roman"/>
          <w:b w:val="0"/>
          <w:bCs w:val="0"/>
          <w:color w:val="000000"/>
          <w:lang w:eastAsia="ru-RU"/>
        </w:rPr>
        <w:t>………………………………………</w:t>
      </w:r>
      <w:r w:rsidR="00982D29">
        <w:rPr>
          <w:rFonts w:ascii="Times New Roman" w:eastAsia="Gulim" w:hAnsi="Times New Roman"/>
          <w:b w:val="0"/>
          <w:bCs w:val="0"/>
          <w:color w:val="000000"/>
          <w:lang w:eastAsia="ru-RU"/>
        </w:rPr>
        <w:t>……</w:t>
      </w:r>
      <w:proofErr w:type="gramStart"/>
      <w:r w:rsidR="00982D29">
        <w:rPr>
          <w:rFonts w:ascii="Times New Roman" w:eastAsia="Gulim" w:hAnsi="Times New Roman"/>
          <w:b w:val="0"/>
          <w:bCs w:val="0"/>
          <w:color w:val="000000"/>
          <w:lang w:eastAsia="ru-RU"/>
        </w:rPr>
        <w:t>……</w:t>
      </w:r>
      <w:r w:rsidR="00036256">
        <w:rPr>
          <w:rFonts w:ascii="Times New Roman" w:eastAsia="Gulim" w:hAnsi="Times New Roman"/>
          <w:b w:val="0"/>
          <w:bCs w:val="0"/>
          <w:color w:val="000000"/>
          <w:lang w:eastAsia="ru-RU"/>
        </w:rPr>
        <w:t>.</w:t>
      </w:r>
      <w:proofErr w:type="gramEnd"/>
      <w:r w:rsidR="00036256">
        <w:rPr>
          <w:rFonts w:ascii="Times New Roman" w:eastAsia="Gulim" w:hAnsi="Times New Roman"/>
          <w:b w:val="0"/>
          <w:bCs w:val="0"/>
          <w:color w:val="000000"/>
          <w:lang w:eastAsia="ru-RU"/>
        </w:rPr>
        <w:t>.</w:t>
      </w:r>
      <w:r w:rsidR="00982D29">
        <w:rPr>
          <w:rFonts w:ascii="Times New Roman" w:eastAsia="Gulim" w:hAnsi="Times New Roman"/>
          <w:b w:val="0"/>
          <w:bCs w:val="0"/>
          <w:color w:val="000000"/>
          <w:lang w:eastAsia="ru-RU"/>
        </w:rPr>
        <w:t>…</w:t>
      </w:r>
      <w:r w:rsidR="00036256">
        <w:rPr>
          <w:rFonts w:ascii="Times New Roman" w:eastAsia="Gulim" w:hAnsi="Times New Roman"/>
          <w:b w:val="0"/>
          <w:bCs w:val="0"/>
          <w:color w:val="000000"/>
          <w:lang w:eastAsia="ru-RU"/>
        </w:rPr>
        <w:t>.</w:t>
      </w:r>
      <w:r w:rsidR="00982D29">
        <w:rPr>
          <w:rFonts w:ascii="Times New Roman" w:eastAsia="Gulim" w:hAnsi="Times New Roman"/>
          <w:b w:val="0"/>
          <w:bCs w:val="0"/>
          <w:color w:val="000000"/>
          <w:lang w:eastAsia="ru-RU"/>
        </w:rPr>
        <w:t>…….</w:t>
      </w:r>
      <w:r w:rsidRPr="00982D29">
        <w:rPr>
          <w:rFonts w:ascii="Times New Roman" w:eastAsia="Gulim" w:hAnsi="Times New Roman"/>
          <w:b w:val="0"/>
          <w:bCs w:val="0"/>
          <w:color w:val="000000"/>
          <w:lang w:eastAsia="ru-RU"/>
        </w:rPr>
        <w:t>.</w:t>
      </w:r>
      <w:r w:rsidR="00036256">
        <w:rPr>
          <w:rFonts w:ascii="Times New Roman" w:eastAsia="Gulim" w:hAnsi="Times New Roman"/>
          <w:b w:val="0"/>
          <w:bCs w:val="0"/>
          <w:color w:val="000000"/>
          <w:lang w:eastAsia="ru-RU"/>
        </w:rPr>
        <w:t>.</w:t>
      </w:r>
      <w:r w:rsidR="0081306C" w:rsidRPr="00982D29">
        <w:rPr>
          <w:rFonts w:ascii="Times New Roman" w:eastAsia="Gulim" w:hAnsi="Times New Roman"/>
          <w:b w:val="0"/>
          <w:bCs w:val="0"/>
          <w:color w:val="000000"/>
          <w:lang w:eastAsia="ru-RU"/>
        </w:rPr>
        <w:t>4</w:t>
      </w:r>
    </w:p>
    <w:p w14:paraId="233CF1FC" w14:textId="2A951657" w:rsidR="00925C59" w:rsidRPr="00982D29" w:rsidRDefault="00925C59" w:rsidP="00982D29">
      <w:pPr>
        <w:pStyle w:val="a9"/>
        <w:spacing w:before="0" w:line="240" w:lineRule="auto"/>
        <w:ind w:firstLine="709"/>
        <w:jc w:val="both"/>
        <w:rPr>
          <w:rFonts w:ascii="Times New Roman" w:eastAsia="Gulim" w:hAnsi="Times New Roman"/>
          <w:b w:val="0"/>
          <w:bCs w:val="0"/>
          <w:color w:val="000000"/>
          <w:lang w:eastAsia="ru-RU"/>
        </w:rPr>
      </w:pPr>
      <w:r w:rsidRPr="00982D29">
        <w:rPr>
          <w:rFonts w:ascii="Times New Roman" w:eastAsia="Gulim" w:hAnsi="Times New Roman"/>
          <w:b w:val="0"/>
          <w:bCs w:val="0"/>
          <w:color w:val="000000"/>
          <w:lang w:eastAsia="ru-RU"/>
        </w:rPr>
        <w:t xml:space="preserve">   1.1 </w:t>
      </w:r>
      <w:r w:rsidR="0081306C" w:rsidRPr="00982D29">
        <w:rPr>
          <w:rFonts w:ascii="Times New Roman" w:eastAsia="Gulim" w:hAnsi="Times New Roman"/>
          <w:b w:val="0"/>
          <w:bCs w:val="0"/>
          <w:color w:val="000000"/>
          <w:lang w:eastAsia="ru-RU"/>
        </w:rPr>
        <w:t xml:space="preserve">Звук – механическая </w:t>
      </w:r>
      <w:r w:rsidR="00036256" w:rsidRPr="00982D29">
        <w:rPr>
          <w:rFonts w:ascii="Times New Roman" w:eastAsia="Gulim" w:hAnsi="Times New Roman"/>
          <w:b w:val="0"/>
          <w:bCs w:val="0"/>
          <w:color w:val="000000"/>
          <w:lang w:eastAsia="ru-RU"/>
        </w:rPr>
        <w:t>волна…</w:t>
      </w:r>
      <w:r w:rsidRPr="00982D29">
        <w:rPr>
          <w:rFonts w:ascii="Times New Roman" w:eastAsia="Gulim" w:hAnsi="Times New Roman"/>
          <w:b w:val="0"/>
          <w:bCs w:val="0"/>
          <w:color w:val="000000"/>
          <w:lang w:eastAsia="ru-RU"/>
        </w:rPr>
        <w:t>……………</w:t>
      </w:r>
      <w:proofErr w:type="gramStart"/>
      <w:r w:rsidRPr="00982D29">
        <w:rPr>
          <w:rFonts w:ascii="Times New Roman" w:eastAsia="Gulim" w:hAnsi="Times New Roman"/>
          <w:b w:val="0"/>
          <w:bCs w:val="0"/>
          <w:color w:val="000000"/>
          <w:lang w:eastAsia="ru-RU"/>
        </w:rPr>
        <w:t>…</w:t>
      </w:r>
      <w:r w:rsidR="00036256">
        <w:rPr>
          <w:rFonts w:ascii="Times New Roman" w:eastAsia="Gulim" w:hAnsi="Times New Roman"/>
          <w:b w:val="0"/>
          <w:bCs w:val="0"/>
          <w:color w:val="000000"/>
          <w:lang w:eastAsia="ru-RU"/>
        </w:rPr>
        <w:t>….</w:t>
      </w:r>
      <w:proofErr w:type="gramEnd"/>
      <w:r w:rsidR="00036256">
        <w:rPr>
          <w:rFonts w:ascii="Times New Roman" w:eastAsia="Gulim" w:hAnsi="Times New Roman"/>
          <w:b w:val="0"/>
          <w:bCs w:val="0"/>
          <w:color w:val="000000"/>
          <w:lang w:eastAsia="ru-RU"/>
        </w:rPr>
        <w:t>.</w:t>
      </w:r>
      <w:r w:rsidRPr="00982D29">
        <w:rPr>
          <w:rFonts w:ascii="Times New Roman" w:eastAsia="Gulim" w:hAnsi="Times New Roman"/>
          <w:b w:val="0"/>
          <w:bCs w:val="0"/>
          <w:color w:val="000000"/>
          <w:lang w:eastAsia="ru-RU"/>
        </w:rPr>
        <w:t>………</w:t>
      </w:r>
      <w:r w:rsidR="00036256">
        <w:rPr>
          <w:rFonts w:ascii="Times New Roman" w:eastAsia="Gulim" w:hAnsi="Times New Roman"/>
          <w:b w:val="0"/>
          <w:bCs w:val="0"/>
          <w:color w:val="000000"/>
          <w:lang w:eastAsia="ru-RU"/>
        </w:rPr>
        <w:tab/>
      </w:r>
      <w:proofErr w:type="gramStart"/>
      <w:r w:rsidR="00036256">
        <w:rPr>
          <w:rFonts w:ascii="Times New Roman" w:eastAsia="Gulim" w:hAnsi="Times New Roman"/>
          <w:b w:val="0"/>
          <w:bCs w:val="0"/>
          <w:color w:val="000000"/>
          <w:lang w:eastAsia="ru-RU"/>
        </w:rPr>
        <w:t>…..</w:t>
      </w:r>
      <w:proofErr w:type="gramEnd"/>
      <w:r w:rsidR="00036256">
        <w:rPr>
          <w:rFonts w:ascii="Times New Roman" w:eastAsia="Gulim" w:hAnsi="Times New Roman"/>
          <w:b w:val="0"/>
          <w:bCs w:val="0"/>
          <w:color w:val="000000"/>
          <w:lang w:eastAsia="ru-RU"/>
        </w:rPr>
        <w:t>……....4</w:t>
      </w:r>
    </w:p>
    <w:p w14:paraId="741C0A3D" w14:textId="5389C239" w:rsidR="00925C59" w:rsidRPr="00982D29" w:rsidRDefault="00925C59" w:rsidP="00982D29">
      <w:pPr>
        <w:pStyle w:val="a9"/>
        <w:spacing w:before="0" w:line="240" w:lineRule="auto"/>
        <w:ind w:firstLine="709"/>
        <w:jc w:val="both"/>
        <w:rPr>
          <w:rFonts w:ascii="Times New Roman" w:eastAsia="Gulim" w:hAnsi="Times New Roman"/>
          <w:b w:val="0"/>
          <w:bCs w:val="0"/>
          <w:color w:val="000000"/>
          <w:lang w:eastAsia="ru-RU"/>
        </w:rPr>
      </w:pPr>
      <w:r w:rsidRPr="00982D29">
        <w:rPr>
          <w:rFonts w:ascii="Times New Roman" w:eastAsia="Gulim" w:hAnsi="Times New Roman"/>
          <w:b w:val="0"/>
          <w:bCs w:val="0"/>
          <w:color w:val="000000"/>
          <w:lang w:eastAsia="ru-RU"/>
        </w:rPr>
        <w:t xml:space="preserve">   1.2 </w:t>
      </w:r>
      <w:r w:rsidR="0081306C" w:rsidRPr="00982D29">
        <w:rPr>
          <w:rFonts w:ascii="Times New Roman" w:hAnsi="Times New Roman"/>
          <w:b w:val="0"/>
          <w:bCs w:val="0"/>
          <w:color w:val="000000"/>
          <w:lang w:eastAsia="ru-RU"/>
        </w:rPr>
        <w:t xml:space="preserve">Характеристики </w:t>
      </w:r>
      <w:proofErr w:type="gramStart"/>
      <w:r w:rsidR="0081306C" w:rsidRPr="00982D29">
        <w:rPr>
          <w:rFonts w:ascii="Times New Roman" w:hAnsi="Times New Roman"/>
          <w:b w:val="0"/>
          <w:bCs w:val="0"/>
          <w:color w:val="000000"/>
          <w:lang w:eastAsia="ru-RU"/>
        </w:rPr>
        <w:t>звука.</w:t>
      </w:r>
      <w:r w:rsidRPr="00982D29">
        <w:rPr>
          <w:rFonts w:ascii="Times New Roman" w:eastAsia="Gulim" w:hAnsi="Times New Roman"/>
          <w:b w:val="0"/>
          <w:bCs w:val="0"/>
          <w:color w:val="000000"/>
          <w:lang w:eastAsia="ru-RU"/>
        </w:rPr>
        <w:t>…</w:t>
      </w:r>
      <w:proofErr w:type="gramEnd"/>
      <w:r w:rsidRPr="00982D29">
        <w:rPr>
          <w:rFonts w:ascii="Times New Roman" w:eastAsia="Gulim" w:hAnsi="Times New Roman"/>
          <w:b w:val="0"/>
          <w:bCs w:val="0"/>
          <w:color w:val="000000"/>
          <w:lang w:eastAsia="ru-RU"/>
        </w:rPr>
        <w:t>……………………………</w:t>
      </w:r>
      <w:r w:rsidR="00036256">
        <w:rPr>
          <w:rFonts w:ascii="Times New Roman" w:eastAsia="Gulim" w:hAnsi="Times New Roman"/>
          <w:b w:val="0"/>
          <w:bCs w:val="0"/>
          <w:color w:val="000000"/>
          <w:lang w:eastAsia="ru-RU"/>
        </w:rPr>
        <w:t>…….</w:t>
      </w:r>
      <w:r w:rsidRPr="00982D29">
        <w:rPr>
          <w:rFonts w:ascii="Times New Roman" w:eastAsia="Gulim" w:hAnsi="Times New Roman"/>
          <w:b w:val="0"/>
          <w:bCs w:val="0"/>
          <w:color w:val="000000"/>
          <w:lang w:eastAsia="ru-RU"/>
        </w:rPr>
        <w:t>…</w:t>
      </w:r>
      <w:r w:rsidR="00036256">
        <w:rPr>
          <w:rFonts w:ascii="Times New Roman" w:eastAsia="Gulim" w:hAnsi="Times New Roman"/>
          <w:b w:val="0"/>
          <w:bCs w:val="0"/>
          <w:color w:val="000000"/>
          <w:lang w:eastAsia="ru-RU"/>
        </w:rPr>
        <w:t>.</w:t>
      </w:r>
      <w:r w:rsidRPr="00982D29">
        <w:rPr>
          <w:rFonts w:ascii="Times New Roman" w:eastAsia="Gulim" w:hAnsi="Times New Roman"/>
          <w:b w:val="0"/>
          <w:bCs w:val="0"/>
          <w:color w:val="000000"/>
          <w:lang w:eastAsia="ru-RU"/>
        </w:rPr>
        <w:t>…...</w:t>
      </w:r>
      <w:r w:rsidR="00036256">
        <w:rPr>
          <w:rFonts w:ascii="Times New Roman" w:eastAsia="Gulim" w:hAnsi="Times New Roman"/>
          <w:b w:val="0"/>
          <w:bCs w:val="0"/>
          <w:color w:val="000000"/>
          <w:lang w:eastAsia="ru-RU"/>
        </w:rPr>
        <w:t>..6</w:t>
      </w:r>
    </w:p>
    <w:p w14:paraId="775B3AB6" w14:textId="66ECEEE1" w:rsidR="0081306C" w:rsidRPr="00982D29" w:rsidRDefault="00982D29" w:rsidP="00982D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81306C" w:rsidRPr="00982D29">
        <w:rPr>
          <w:rFonts w:ascii="Times New Roman" w:hAnsi="Times New Roman"/>
          <w:sz w:val="28"/>
          <w:szCs w:val="28"/>
          <w:lang w:eastAsia="ru-RU"/>
        </w:rPr>
        <w:t>1.3. Как создать звук</w:t>
      </w:r>
      <w:r w:rsidR="00036256">
        <w:rPr>
          <w:rFonts w:ascii="Times New Roman" w:hAnsi="Times New Roman"/>
          <w:sz w:val="28"/>
          <w:szCs w:val="28"/>
          <w:lang w:eastAsia="ru-RU"/>
        </w:rPr>
        <w:t>………………………………………</w:t>
      </w:r>
      <w:proofErr w:type="gramStart"/>
      <w:r w:rsidR="00036256">
        <w:rPr>
          <w:rFonts w:ascii="Times New Roman" w:hAnsi="Times New Roman"/>
          <w:sz w:val="28"/>
          <w:szCs w:val="28"/>
          <w:lang w:eastAsia="ru-RU"/>
        </w:rPr>
        <w:t>…….</w:t>
      </w:r>
      <w:proofErr w:type="gramEnd"/>
      <w:r w:rsidR="00036256">
        <w:rPr>
          <w:rFonts w:ascii="Times New Roman" w:hAnsi="Times New Roman"/>
          <w:sz w:val="28"/>
          <w:szCs w:val="28"/>
          <w:lang w:eastAsia="ru-RU"/>
        </w:rPr>
        <w:t>…..…..6</w:t>
      </w:r>
    </w:p>
    <w:p w14:paraId="72C1C11D" w14:textId="09589041" w:rsidR="00925C59" w:rsidRPr="00982D29" w:rsidRDefault="00925C59" w:rsidP="00982D29">
      <w:pPr>
        <w:pStyle w:val="a9"/>
        <w:spacing w:before="0" w:line="240" w:lineRule="auto"/>
        <w:ind w:firstLine="709"/>
        <w:jc w:val="both"/>
        <w:rPr>
          <w:rFonts w:ascii="Times New Roman" w:eastAsia="Gulim" w:hAnsi="Times New Roman"/>
          <w:b w:val="0"/>
          <w:bCs w:val="0"/>
          <w:color w:val="000000"/>
          <w:lang w:eastAsia="ru-RU"/>
        </w:rPr>
      </w:pPr>
      <w:r w:rsidRPr="00982D29">
        <w:rPr>
          <w:rFonts w:ascii="Times New Roman" w:eastAsia="Gulim" w:hAnsi="Times New Roman"/>
          <w:b w:val="0"/>
          <w:bCs w:val="0"/>
          <w:color w:val="000000"/>
          <w:lang w:eastAsia="ru-RU"/>
        </w:rPr>
        <w:t xml:space="preserve">2 </w:t>
      </w:r>
      <w:r w:rsidR="0081306C" w:rsidRPr="00982D29">
        <w:rPr>
          <w:rFonts w:ascii="Times New Roman" w:hAnsi="Times New Roman"/>
          <w:b w:val="0"/>
          <w:bCs w:val="0"/>
          <w:color w:val="202122"/>
          <w:shd w:val="clear" w:color="auto" w:fill="FFFFFF"/>
        </w:rPr>
        <w:t xml:space="preserve">Звуковые </w:t>
      </w:r>
      <w:proofErr w:type="gramStart"/>
      <w:r w:rsidR="0081306C" w:rsidRPr="00982D29">
        <w:rPr>
          <w:rFonts w:ascii="Times New Roman" w:hAnsi="Times New Roman"/>
          <w:b w:val="0"/>
          <w:bCs w:val="0"/>
          <w:color w:val="202122"/>
          <w:shd w:val="clear" w:color="auto" w:fill="FFFFFF"/>
        </w:rPr>
        <w:t>волны.</w:t>
      </w:r>
      <w:r w:rsidRPr="00982D29">
        <w:rPr>
          <w:rFonts w:ascii="Times New Roman" w:eastAsia="Gulim" w:hAnsi="Times New Roman"/>
          <w:b w:val="0"/>
          <w:bCs w:val="0"/>
          <w:color w:val="000000"/>
          <w:lang w:eastAsia="ru-RU"/>
        </w:rPr>
        <w:t>…</w:t>
      </w:r>
      <w:proofErr w:type="gramEnd"/>
      <w:r w:rsidRPr="00982D29">
        <w:rPr>
          <w:rFonts w:ascii="Times New Roman" w:eastAsia="Gulim" w:hAnsi="Times New Roman"/>
          <w:b w:val="0"/>
          <w:bCs w:val="0"/>
          <w:color w:val="000000"/>
          <w:lang w:eastAsia="ru-RU"/>
        </w:rPr>
        <w:t>………………………………………</w:t>
      </w:r>
      <w:r w:rsidR="00036256">
        <w:rPr>
          <w:rFonts w:ascii="Times New Roman" w:eastAsia="Gulim" w:hAnsi="Times New Roman"/>
          <w:b w:val="0"/>
          <w:bCs w:val="0"/>
          <w:color w:val="000000"/>
          <w:lang w:eastAsia="ru-RU"/>
        </w:rPr>
        <w:t>…………..….7</w:t>
      </w:r>
    </w:p>
    <w:p w14:paraId="0E1A7897" w14:textId="16F0E007" w:rsidR="00925C59" w:rsidRPr="00982D29" w:rsidRDefault="00925C59" w:rsidP="00036256">
      <w:pPr>
        <w:pStyle w:val="a9"/>
        <w:spacing w:before="0" w:line="240" w:lineRule="auto"/>
        <w:ind w:right="-2" w:firstLine="709"/>
        <w:jc w:val="both"/>
        <w:rPr>
          <w:rFonts w:ascii="Times New Roman" w:eastAsia="Gulim" w:hAnsi="Times New Roman"/>
          <w:b w:val="0"/>
          <w:bCs w:val="0"/>
          <w:color w:val="000000"/>
          <w:lang w:eastAsia="ru-RU"/>
        </w:rPr>
      </w:pPr>
      <w:r w:rsidRPr="00982D29">
        <w:rPr>
          <w:rFonts w:ascii="Times New Roman" w:eastAsia="Gulim" w:hAnsi="Times New Roman"/>
          <w:b w:val="0"/>
          <w:bCs w:val="0"/>
          <w:color w:val="000000"/>
          <w:lang w:eastAsia="ru-RU"/>
        </w:rPr>
        <w:t xml:space="preserve">   2.1 </w:t>
      </w:r>
      <w:r w:rsidR="0081306C" w:rsidRPr="00982D29">
        <w:rPr>
          <w:rFonts w:ascii="Times New Roman" w:hAnsi="Times New Roman"/>
          <w:b w:val="0"/>
          <w:bCs w:val="0"/>
          <w:color w:val="202122"/>
          <w:shd w:val="clear" w:color="auto" w:fill="FFFFFF"/>
        </w:rPr>
        <w:t>Что собой представляют звуковые волны</w:t>
      </w:r>
      <w:r w:rsidRPr="00982D29">
        <w:rPr>
          <w:rFonts w:ascii="Times New Roman" w:eastAsia="Gulim" w:hAnsi="Times New Roman"/>
          <w:b w:val="0"/>
          <w:bCs w:val="0"/>
          <w:color w:val="000000"/>
          <w:lang w:eastAsia="ru-RU"/>
        </w:rPr>
        <w:t>……………………..</w:t>
      </w:r>
      <w:r w:rsidR="00036256">
        <w:rPr>
          <w:rFonts w:ascii="Times New Roman" w:eastAsia="Gulim" w:hAnsi="Times New Roman"/>
          <w:b w:val="0"/>
          <w:bCs w:val="0"/>
          <w:color w:val="000000"/>
          <w:lang w:eastAsia="ru-RU"/>
        </w:rPr>
        <w:t>......7</w:t>
      </w:r>
    </w:p>
    <w:p w14:paraId="2890E07F" w14:textId="7BA8D499" w:rsidR="00925C59" w:rsidRPr="00982D29" w:rsidRDefault="00925C59" w:rsidP="00982D29">
      <w:pPr>
        <w:pStyle w:val="a9"/>
        <w:spacing w:before="0" w:line="240" w:lineRule="auto"/>
        <w:ind w:firstLine="709"/>
        <w:jc w:val="both"/>
        <w:rPr>
          <w:rFonts w:ascii="Times New Roman" w:eastAsia="Gulim" w:hAnsi="Times New Roman"/>
          <w:b w:val="0"/>
          <w:bCs w:val="0"/>
          <w:color w:val="000000"/>
          <w:lang w:eastAsia="ru-RU"/>
        </w:rPr>
      </w:pPr>
      <w:r w:rsidRPr="00982D29">
        <w:rPr>
          <w:rFonts w:ascii="Times New Roman" w:eastAsia="Gulim" w:hAnsi="Times New Roman"/>
          <w:b w:val="0"/>
          <w:bCs w:val="0"/>
          <w:color w:val="000000"/>
          <w:lang w:eastAsia="ru-RU"/>
        </w:rPr>
        <w:t xml:space="preserve">   2.2 </w:t>
      </w:r>
      <w:r w:rsidR="0081306C" w:rsidRPr="00982D29">
        <w:rPr>
          <w:rFonts w:ascii="Times New Roman" w:eastAsia="Gulim" w:hAnsi="Times New Roman"/>
          <w:b w:val="0"/>
          <w:bCs w:val="0"/>
          <w:color w:val="000000"/>
          <w:lang w:eastAsia="ru-RU"/>
        </w:rPr>
        <w:t xml:space="preserve">Распространение звуковых </w:t>
      </w:r>
      <w:proofErr w:type="gramStart"/>
      <w:r w:rsidR="0081306C" w:rsidRPr="00982D29">
        <w:rPr>
          <w:rFonts w:ascii="Times New Roman" w:eastAsia="Gulim" w:hAnsi="Times New Roman"/>
          <w:b w:val="0"/>
          <w:bCs w:val="0"/>
          <w:color w:val="000000"/>
          <w:lang w:eastAsia="ru-RU"/>
        </w:rPr>
        <w:t>волн.</w:t>
      </w:r>
      <w:r w:rsidRPr="00982D29">
        <w:rPr>
          <w:rFonts w:ascii="Times New Roman" w:eastAsia="Gulim" w:hAnsi="Times New Roman"/>
          <w:b w:val="0"/>
          <w:bCs w:val="0"/>
          <w:color w:val="000000"/>
          <w:lang w:eastAsia="ru-RU"/>
        </w:rPr>
        <w:t>…</w:t>
      </w:r>
      <w:proofErr w:type="gramEnd"/>
      <w:r w:rsidRPr="00982D29">
        <w:rPr>
          <w:rFonts w:ascii="Times New Roman" w:eastAsia="Gulim" w:hAnsi="Times New Roman"/>
          <w:b w:val="0"/>
          <w:bCs w:val="0"/>
          <w:color w:val="000000"/>
          <w:lang w:eastAsia="ru-RU"/>
        </w:rPr>
        <w:t>…………</w:t>
      </w:r>
      <w:r w:rsidR="0081306C" w:rsidRPr="00982D29">
        <w:rPr>
          <w:rFonts w:ascii="Times New Roman" w:eastAsia="Gulim" w:hAnsi="Times New Roman"/>
          <w:b w:val="0"/>
          <w:bCs w:val="0"/>
          <w:color w:val="000000"/>
          <w:lang w:eastAsia="ru-RU"/>
        </w:rPr>
        <w:t xml:space="preserve"> </w:t>
      </w:r>
      <w:r w:rsidRPr="00982D29">
        <w:rPr>
          <w:rFonts w:ascii="Times New Roman" w:eastAsia="Gulim" w:hAnsi="Times New Roman"/>
          <w:b w:val="0"/>
          <w:bCs w:val="0"/>
          <w:color w:val="000000"/>
          <w:lang w:eastAsia="ru-RU"/>
        </w:rPr>
        <w:t>……………</w:t>
      </w:r>
      <w:r w:rsidR="00036256">
        <w:rPr>
          <w:rFonts w:ascii="Times New Roman" w:eastAsia="Gulim" w:hAnsi="Times New Roman"/>
          <w:b w:val="0"/>
          <w:bCs w:val="0"/>
          <w:color w:val="000000"/>
          <w:lang w:eastAsia="ru-RU"/>
        </w:rPr>
        <w:t>…</w:t>
      </w:r>
      <w:proofErr w:type="gramStart"/>
      <w:r w:rsidR="00036256">
        <w:rPr>
          <w:rFonts w:ascii="Times New Roman" w:eastAsia="Gulim" w:hAnsi="Times New Roman"/>
          <w:b w:val="0"/>
          <w:bCs w:val="0"/>
          <w:color w:val="000000"/>
          <w:lang w:eastAsia="ru-RU"/>
        </w:rPr>
        <w:t>…….</w:t>
      </w:r>
      <w:proofErr w:type="gramEnd"/>
      <w:r w:rsidR="00036256">
        <w:rPr>
          <w:rFonts w:ascii="Times New Roman" w:eastAsia="Gulim" w:hAnsi="Times New Roman"/>
          <w:b w:val="0"/>
          <w:bCs w:val="0"/>
          <w:color w:val="000000"/>
          <w:lang w:eastAsia="ru-RU"/>
        </w:rPr>
        <w:t>7</w:t>
      </w:r>
    </w:p>
    <w:p w14:paraId="07049794" w14:textId="4B25AC34" w:rsidR="00982D29" w:rsidRDefault="00982D29" w:rsidP="00982D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982D29">
        <w:rPr>
          <w:rFonts w:ascii="Times New Roman" w:hAnsi="Times New Roman"/>
          <w:sz w:val="28"/>
          <w:szCs w:val="28"/>
          <w:lang w:eastAsia="ru-RU"/>
        </w:rPr>
        <w:t>2.3 Законы распространения звуковых волн</w:t>
      </w:r>
      <w:r w:rsidR="00036256">
        <w:rPr>
          <w:rFonts w:ascii="Times New Roman" w:hAnsi="Times New Roman"/>
          <w:sz w:val="28"/>
          <w:szCs w:val="28"/>
          <w:lang w:eastAsia="ru-RU"/>
        </w:rPr>
        <w:t>……………………...…...8</w:t>
      </w:r>
    </w:p>
    <w:p w14:paraId="70AC0234" w14:textId="3E386AD8" w:rsidR="00982D29" w:rsidRDefault="00982D29" w:rsidP="00982D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982D29">
        <w:rPr>
          <w:rFonts w:ascii="Times New Roman" w:hAnsi="Times New Roman"/>
          <w:sz w:val="28"/>
          <w:szCs w:val="28"/>
          <w:lang w:eastAsia="ru-RU"/>
        </w:rPr>
        <w:t>2.4 Звукоизоляция</w:t>
      </w:r>
      <w:r w:rsidR="00036256">
        <w:rPr>
          <w:rFonts w:ascii="Times New Roman" w:hAnsi="Times New Roman"/>
          <w:sz w:val="28"/>
          <w:szCs w:val="28"/>
          <w:lang w:eastAsia="ru-RU"/>
        </w:rPr>
        <w:t>………………………………………………</w:t>
      </w:r>
      <w:proofErr w:type="gramStart"/>
      <w:r w:rsidR="00036256">
        <w:rPr>
          <w:rFonts w:ascii="Times New Roman" w:hAnsi="Times New Roman"/>
          <w:sz w:val="28"/>
          <w:szCs w:val="28"/>
          <w:lang w:eastAsia="ru-RU"/>
        </w:rPr>
        <w:t>…….</w:t>
      </w:r>
      <w:proofErr w:type="gramEnd"/>
      <w:r w:rsidR="00036256">
        <w:rPr>
          <w:rFonts w:ascii="Times New Roman" w:hAnsi="Times New Roman"/>
          <w:sz w:val="28"/>
          <w:szCs w:val="28"/>
          <w:lang w:eastAsia="ru-RU"/>
        </w:rPr>
        <w:t>…9</w:t>
      </w:r>
    </w:p>
    <w:p w14:paraId="0301CF14" w14:textId="00C55E66" w:rsidR="00982D29" w:rsidRDefault="00982D29" w:rsidP="00982D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982D29">
        <w:rPr>
          <w:rFonts w:ascii="Times New Roman" w:hAnsi="Times New Roman"/>
          <w:sz w:val="28"/>
          <w:szCs w:val="28"/>
          <w:lang w:eastAsia="ru-RU"/>
        </w:rPr>
        <w:t>2.5 Инфразвук и ультразвук</w:t>
      </w:r>
      <w:r w:rsidR="00036256">
        <w:rPr>
          <w:rFonts w:ascii="Times New Roman" w:hAnsi="Times New Roman"/>
          <w:sz w:val="28"/>
          <w:szCs w:val="28"/>
          <w:lang w:eastAsia="ru-RU"/>
        </w:rPr>
        <w:t>………………………………………</w:t>
      </w:r>
      <w:proofErr w:type="gramStart"/>
      <w:r w:rsidR="00036256">
        <w:rPr>
          <w:rFonts w:ascii="Times New Roman" w:hAnsi="Times New Roman"/>
          <w:sz w:val="28"/>
          <w:szCs w:val="28"/>
          <w:lang w:eastAsia="ru-RU"/>
        </w:rPr>
        <w:t>…....</w:t>
      </w:r>
      <w:proofErr w:type="gramEnd"/>
      <w:r w:rsidR="00036256">
        <w:rPr>
          <w:rFonts w:ascii="Times New Roman" w:hAnsi="Times New Roman"/>
          <w:sz w:val="28"/>
          <w:szCs w:val="28"/>
          <w:lang w:eastAsia="ru-RU"/>
        </w:rPr>
        <w:t>10</w:t>
      </w:r>
    </w:p>
    <w:p w14:paraId="6DE631DA" w14:textId="563CCD45" w:rsidR="00982D29" w:rsidRDefault="00982D29" w:rsidP="00982D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2D29">
        <w:rPr>
          <w:rFonts w:ascii="Times New Roman" w:hAnsi="Times New Roman"/>
          <w:sz w:val="28"/>
          <w:szCs w:val="28"/>
          <w:lang w:eastAsia="ru-RU"/>
        </w:rPr>
        <w:t>3 Эффект Доплера для звука</w:t>
      </w:r>
      <w:r w:rsidR="00036256">
        <w:rPr>
          <w:rFonts w:ascii="Times New Roman" w:hAnsi="Times New Roman"/>
          <w:sz w:val="28"/>
          <w:szCs w:val="28"/>
          <w:lang w:eastAsia="ru-RU"/>
        </w:rPr>
        <w:t>………………………………………</w:t>
      </w:r>
      <w:proofErr w:type="gramStart"/>
      <w:r w:rsidR="00036256">
        <w:rPr>
          <w:rFonts w:ascii="Times New Roman" w:hAnsi="Times New Roman"/>
          <w:sz w:val="28"/>
          <w:szCs w:val="28"/>
          <w:lang w:eastAsia="ru-RU"/>
        </w:rPr>
        <w:t>…….</w:t>
      </w:r>
      <w:proofErr w:type="gramEnd"/>
      <w:r w:rsidR="00036256">
        <w:rPr>
          <w:rFonts w:ascii="Times New Roman" w:hAnsi="Times New Roman"/>
          <w:sz w:val="28"/>
          <w:szCs w:val="28"/>
          <w:lang w:eastAsia="ru-RU"/>
        </w:rPr>
        <w:t>.12</w:t>
      </w:r>
    </w:p>
    <w:p w14:paraId="0BE3556C" w14:textId="2F24ECE1" w:rsidR="00982D29" w:rsidRDefault="00982D29" w:rsidP="00982D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982D29">
        <w:rPr>
          <w:rFonts w:ascii="Times New Roman" w:hAnsi="Times New Roman"/>
          <w:sz w:val="28"/>
          <w:szCs w:val="28"/>
          <w:lang w:eastAsia="ru-RU"/>
        </w:rPr>
        <w:t xml:space="preserve">3.1 </w:t>
      </w:r>
      <w:proofErr w:type="spellStart"/>
      <w:r w:rsidRPr="00982D29">
        <w:rPr>
          <w:rFonts w:ascii="Times New Roman" w:hAnsi="Times New Roman"/>
          <w:sz w:val="28"/>
          <w:szCs w:val="28"/>
          <w:lang w:eastAsia="ru-RU"/>
        </w:rPr>
        <w:t>Эффе́кт</w:t>
      </w:r>
      <w:proofErr w:type="spellEnd"/>
      <w:r w:rsidRPr="00982D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82D29">
        <w:rPr>
          <w:rFonts w:ascii="Times New Roman" w:hAnsi="Times New Roman"/>
          <w:sz w:val="28"/>
          <w:szCs w:val="28"/>
          <w:lang w:eastAsia="ru-RU"/>
        </w:rPr>
        <w:t>До́плера</w:t>
      </w:r>
      <w:proofErr w:type="spellEnd"/>
      <w:r w:rsidR="00036256">
        <w:rPr>
          <w:rFonts w:ascii="Times New Roman" w:hAnsi="Times New Roman"/>
          <w:sz w:val="28"/>
          <w:szCs w:val="28"/>
          <w:lang w:eastAsia="ru-RU"/>
        </w:rPr>
        <w:t>………………………………………………</w:t>
      </w:r>
      <w:proofErr w:type="gramStart"/>
      <w:r w:rsidR="00036256">
        <w:rPr>
          <w:rFonts w:ascii="Times New Roman" w:hAnsi="Times New Roman"/>
          <w:sz w:val="28"/>
          <w:szCs w:val="28"/>
          <w:lang w:eastAsia="ru-RU"/>
        </w:rPr>
        <w:t>…….</w:t>
      </w:r>
      <w:proofErr w:type="gramEnd"/>
      <w:r w:rsidR="00036256">
        <w:rPr>
          <w:rFonts w:ascii="Times New Roman" w:hAnsi="Times New Roman"/>
          <w:sz w:val="28"/>
          <w:szCs w:val="28"/>
          <w:lang w:eastAsia="ru-RU"/>
        </w:rPr>
        <w:t>12</w:t>
      </w:r>
    </w:p>
    <w:p w14:paraId="2EC76020" w14:textId="322C9418" w:rsidR="00982D29" w:rsidRDefault="00982D29" w:rsidP="00982D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982D29">
        <w:rPr>
          <w:rFonts w:ascii="Times New Roman" w:hAnsi="Times New Roman"/>
          <w:sz w:val="28"/>
          <w:szCs w:val="28"/>
          <w:lang w:eastAsia="ru-RU"/>
        </w:rPr>
        <w:t>3.2 Математическое описание Эффекта Доплера</w:t>
      </w:r>
      <w:r w:rsidR="00036256">
        <w:rPr>
          <w:rFonts w:ascii="Times New Roman" w:hAnsi="Times New Roman"/>
          <w:sz w:val="28"/>
          <w:szCs w:val="28"/>
          <w:lang w:eastAsia="ru-RU"/>
        </w:rPr>
        <w:t>………………</w:t>
      </w:r>
      <w:proofErr w:type="gramStart"/>
      <w:r w:rsidR="00036256">
        <w:rPr>
          <w:rFonts w:ascii="Times New Roman" w:hAnsi="Times New Roman"/>
          <w:sz w:val="28"/>
          <w:szCs w:val="28"/>
          <w:lang w:eastAsia="ru-RU"/>
        </w:rPr>
        <w:t>…….</w:t>
      </w:r>
      <w:proofErr w:type="gramEnd"/>
      <w:r w:rsidR="00036256">
        <w:rPr>
          <w:rFonts w:ascii="Times New Roman" w:hAnsi="Times New Roman"/>
          <w:sz w:val="28"/>
          <w:szCs w:val="28"/>
          <w:lang w:eastAsia="ru-RU"/>
        </w:rPr>
        <w:t>13</w:t>
      </w:r>
    </w:p>
    <w:p w14:paraId="6C24751A" w14:textId="619B6AB2" w:rsidR="00982D29" w:rsidRDefault="00982D29" w:rsidP="00982D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982D29">
        <w:rPr>
          <w:rFonts w:ascii="Times New Roman" w:hAnsi="Times New Roman"/>
          <w:sz w:val="28"/>
          <w:szCs w:val="28"/>
          <w:lang w:eastAsia="ru-RU"/>
        </w:rPr>
        <w:t>3.3 Релятивистский эффект Доплера</w:t>
      </w:r>
      <w:r w:rsidR="00036256">
        <w:rPr>
          <w:rFonts w:ascii="Times New Roman" w:hAnsi="Times New Roman"/>
          <w:sz w:val="28"/>
          <w:szCs w:val="28"/>
          <w:lang w:eastAsia="ru-RU"/>
        </w:rPr>
        <w:t>……………………………</w:t>
      </w:r>
      <w:proofErr w:type="gramStart"/>
      <w:r w:rsidR="00036256">
        <w:rPr>
          <w:rFonts w:ascii="Times New Roman" w:hAnsi="Times New Roman"/>
          <w:sz w:val="28"/>
          <w:szCs w:val="28"/>
          <w:lang w:eastAsia="ru-RU"/>
        </w:rPr>
        <w:t>…….</w:t>
      </w:r>
      <w:proofErr w:type="gramEnd"/>
      <w:r w:rsidR="00036256">
        <w:rPr>
          <w:rFonts w:ascii="Times New Roman" w:hAnsi="Times New Roman"/>
          <w:sz w:val="28"/>
          <w:szCs w:val="28"/>
          <w:lang w:eastAsia="ru-RU"/>
        </w:rPr>
        <w:t>.13</w:t>
      </w:r>
    </w:p>
    <w:p w14:paraId="736D9A89" w14:textId="65FC23A6" w:rsidR="00982D29" w:rsidRPr="00982D29" w:rsidRDefault="00982D29" w:rsidP="00982D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982D29">
        <w:rPr>
          <w:rFonts w:ascii="Times New Roman" w:hAnsi="Times New Roman"/>
          <w:sz w:val="28"/>
          <w:szCs w:val="28"/>
          <w:lang w:eastAsia="ru-RU"/>
        </w:rPr>
        <w:t>3.4 Инверсный эффект Доплера</w:t>
      </w:r>
      <w:r w:rsidR="00036256">
        <w:rPr>
          <w:rFonts w:ascii="Times New Roman" w:hAnsi="Times New Roman"/>
          <w:sz w:val="28"/>
          <w:szCs w:val="28"/>
          <w:lang w:eastAsia="ru-RU"/>
        </w:rPr>
        <w:t>…………………………………</w:t>
      </w:r>
      <w:proofErr w:type="gramStart"/>
      <w:r w:rsidR="00036256">
        <w:rPr>
          <w:rFonts w:ascii="Times New Roman" w:hAnsi="Times New Roman"/>
          <w:sz w:val="28"/>
          <w:szCs w:val="28"/>
          <w:lang w:eastAsia="ru-RU"/>
        </w:rPr>
        <w:t>…….</w:t>
      </w:r>
      <w:proofErr w:type="gramEnd"/>
      <w:r w:rsidR="00036256">
        <w:rPr>
          <w:rFonts w:ascii="Times New Roman" w:hAnsi="Times New Roman"/>
          <w:sz w:val="28"/>
          <w:szCs w:val="28"/>
          <w:lang w:eastAsia="ru-RU"/>
        </w:rPr>
        <w:t>.14</w:t>
      </w:r>
    </w:p>
    <w:p w14:paraId="59011EFC" w14:textId="175104C0" w:rsidR="00925C59" w:rsidRPr="00982D29" w:rsidRDefault="00925C59" w:rsidP="00982D29">
      <w:pPr>
        <w:pStyle w:val="a9"/>
        <w:spacing w:before="0" w:line="240" w:lineRule="auto"/>
        <w:ind w:firstLine="709"/>
        <w:jc w:val="both"/>
        <w:rPr>
          <w:rFonts w:ascii="Times New Roman" w:eastAsia="Gulim" w:hAnsi="Times New Roman"/>
          <w:b w:val="0"/>
          <w:bCs w:val="0"/>
          <w:color w:val="000000"/>
          <w:lang w:eastAsia="ru-RU"/>
        </w:rPr>
      </w:pPr>
      <w:r w:rsidRPr="00982D29">
        <w:rPr>
          <w:rFonts w:ascii="Times New Roman" w:eastAsia="Gulim" w:hAnsi="Times New Roman"/>
          <w:b w:val="0"/>
          <w:bCs w:val="0"/>
          <w:color w:val="000000"/>
          <w:lang w:eastAsia="ru-RU"/>
        </w:rPr>
        <w:t>Заключение…………………………………………………………</w:t>
      </w:r>
      <w:proofErr w:type="gramStart"/>
      <w:r w:rsidRPr="00982D29">
        <w:rPr>
          <w:rFonts w:ascii="Times New Roman" w:eastAsia="Gulim" w:hAnsi="Times New Roman"/>
          <w:b w:val="0"/>
          <w:bCs w:val="0"/>
          <w:color w:val="000000"/>
          <w:lang w:eastAsia="ru-RU"/>
        </w:rPr>
        <w:t>…….</w:t>
      </w:r>
      <w:proofErr w:type="gramEnd"/>
      <w:r w:rsidR="00036256">
        <w:rPr>
          <w:rFonts w:ascii="Times New Roman" w:eastAsia="Gulim" w:hAnsi="Times New Roman"/>
          <w:b w:val="0"/>
          <w:bCs w:val="0"/>
          <w:color w:val="000000"/>
          <w:lang w:eastAsia="ru-RU"/>
        </w:rPr>
        <w:t>.15</w:t>
      </w:r>
    </w:p>
    <w:p w14:paraId="725D56A0" w14:textId="3B04B249" w:rsidR="00577DE2" w:rsidRDefault="00925C59" w:rsidP="00982D29">
      <w:pPr>
        <w:pStyle w:val="1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77DE2" w:rsidSect="00577DE2">
          <w:endnotePr>
            <w:numFmt w:val="decimal"/>
          </w:endnotePr>
          <w:pgSz w:w="11906" w:h="16838"/>
          <w:pgMar w:top="1134" w:right="851" w:bottom="1134" w:left="1701" w:header="0" w:footer="0" w:gutter="0"/>
          <w:pgNumType w:start="0"/>
          <w:cols w:space="720"/>
          <w:titlePg/>
          <w:docGrid w:linePitch="299"/>
        </w:sectPr>
      </w:pPr>
      <w:r w:rsidRPr="00982D29">
        <w:rPr>
          <w:rFonts w:ascii="Times New Roman" w:hAnsi="Times New Roman" w:cs="Times New Roman"/>
          <w:sz w:val="28"/>
          <w:szCs w:val="28"/>
        </w:rPr>
        <w:t>Список</w:t>
      </w:r>
      <w:r w:rsidR="00982D29">
        <w:rPr>
          <w:rFonts w:ascii="Times New Roman" w:hAnsi="Times New Roman" w:cs="Times New Roman"/>
          <w:sz w:val="28"/>
          <w:szCs w:val="28"/>
        </w:rPr>
        <w:t> </w:t>
      </w:r>
      <w:r w:rsidRPr="00982D29">
        <w:rPr>
          <w:rFonts w:ascii="Times New Roman" w:hAnsi="Times New Roman" w:cs="Times New Roman"/>
          <w:sz w:val="28"/>
          <w:szCs w:val="28"/>
        </w:rPr>
        <w:t>литерату</w:t>
      </w:r>
      <w:r w:rsidR="006B245D" w:rsidRPr="00982D29">
        <w:rPr>
          <w:rFonts w:ascii="Times New Roman" w:hAnsi="Times New Roman" w:cs="Times New Roman"/>
          <w:sz w:val="28"/>
          <w:szCs w:val="28"/>
        </w:rPr>
        <w:t>ры</w:t>
      </w:r>
      <w:r w:rsidR="00036256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proofErr w:type="gramStart"/>
      <w:r w:rsidR="00036256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036256">
        <w:rPr>
          <w:rFonts w:ascii="Times New Roman" w:hAnsi="Times New Roman" w:cs="Times New Roman"/>
          <w:sz w:val="28"/>
          <w:szCs w:val="28"/>
        </w:rPr>
        <w:t>16</w:t>
      </w:r>
    </w:p>
    <w:p w14:paraId="0F9450CB" w14:textId="77777777" w:rsidR="00E63542" w:rsidRDefault="00E63542" w:rsidP="00925C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714302" w14:textId="0D954BF5" w:rsidR="00925C59" w:rsidRPr="00982D29" w:rsidRDefault="00925C59" w:rsidP="00982D29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  <w:r w:rsidRPr="00982D29">
        <w:rPr>
          <w:rFonts w:ascii="Times New Roman" w:hAnsi="Times New Roman" w:cs="Times New Roman"/>
          <w:b/>
          <w:bCs/>
          <w:sz w:val="32"/>
          <w:szCs w:val="32"/>
        </w:rPr>
        <w:t>Введение</w:t>
      </w:r>
    </w:p>
    <w:p w14:paraId="338FAF1A" w14:textId="790EA91B" w:rsidR="00925C59" w:rsidRDefault="00A12062" w:rsidP="00A120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062">
        <w:rPr>
          <w:rFonts w:ascii="Times New Roman" w:hAnsi="Times New Roman"/>
          <w:sz w:val="28"/>
          <w:szCs w:val="28"/>
        </w:rPr>
        <w:t>Задумывались ли вы когда-нибудь о том, что звук – это одно из самых ярких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2062">
        <w:rPr>
          <w:rFonts w:ascii="Times New Roman" w:hAnsi="Times New Roman"/>
          <w:sz w:val="28"/>
          <w:szCs w:val="28"/>
        </w:rPr>
        <w:t>проявлений жизни, действия, движения? И еще о том, что у каждого звука есть свое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2062">
        <w:rPr>
          <w:rFonts w:ascii="Times New Roman" w:hAnsi="Times New Roman"/>
          <w:sz w:val="28"/>
          <w:szCs w:val="28"/>
        </w:rPr>
        <w:t>«лицо»? И мы даже с закрытыми глазами, ничего не видя, лишь по звуку можем угадать,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2062">
        <w:rPr>
          <w:rFonts w:ascii="Times New Roman" w:hAnsi="Times New Roman"/>
          <w:sz w:val="28"/>
          <w:szCs w:val="28"/>
        </w:rPr>
        <w:t>что происходит вокруг. Мы можем различать голоса знакомых, слышать шорох, грохот,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2062">
        <w:rPr>
          <w:rFonts w:ascii="Times New Roman" w:hAnsi="Times New Roman"/>
          <w:sz w:val="28"/>
          <w:szCs w:val="28"/>
        </w:rPr>
        <w:t>лай, мяуканье и т. д. Все эти звуки нам хорошо знакомы с детских лет, и мы без труда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2062">
        <w:rPr>
          <w:rFonts w:ascii="Times New Roman" w:hAnsi="Times New Roman"/>
          <w:sz w:val="28"/>
          <w:szCs w:val="28"/>
        </w:rPr>
        <w:t>можем определить любой из них. Мало того, даже в абсолютной тишине мы можем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2062">
        <w:rPr>
          <w:rFonts w:ascii="Times New Roman" w:hAnsi="Times New Roman"/>
          <w:sz w:val="28"/>
          <w:szCs w:val="28"/>
        </w:rPr>
        <w:t>услышать внутренним слухом каждый из перечисленных звуков. Представить его себе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2062">
        <w:rPr>
          <w:rFonts w:ascii="Times New Roman" w:hAnsi="Times New Roman"/>
          <w:sz w:val="28"/>
          <w:szCs w:val="28"/>
        </w:rPr>
        <w:t>словно наяву.</w:t>
      </w:r>
      <w:r>
        <w:rPr>
          <w:rFonts w:ascii="Times New Roman" w:hAnsi="Times New Roman"/>
          <w:sz w:val="28"/>
          <w:szCs w:val="28"/>
        </w:rPr>
        <w:t xml:space="preserve"> </w:t>
      </w:r>
      <w:r w:rsidR="00925C59" w:rsidRPr="00925C59">
        <w:rPr>
          <w:rFonts w:ascii="Times New Roman" w:hAnsi="Times New Roman"/>
          <w:sz w:val="28"/>
          <w:szCs w:val="28"/>
        </w:rPr>
        <w:t xml:space="preserve">Мы живем в мире звуков, это и </w:t>
      </w:r>
      <w:r w:rsidR="00BA4E30" w:rsidRPr="00925C59">
        <w:rPr>
          <w:rFonts w:ascii="Times New Roman" w:hAnsi="Times New Roman"/>
          <w:sz w:val="28"/>
          <w:szCs w:val="28"/>
        </w:rPr>
        <w:t>музыка,</w:t>
      </w:r>
      <w:r w:rsidR="00925C59" w:rsidRPr="00925C59">
        <w:rPr>
          <w:rFonts w:ascii="Times New Roman" w:hAnsi="Times New Roman"/>
          <w:sz w:val="28"/>
          <w:szCs w:val="28"/>
        </w:rPr>
        <w:t xml:space="preserve"> и шумы разной природы, и речь, и музыка. Поэтому надо знать природу звука, уравнения и законы, которые описывают его распространения и поглощения в различных средах. Развитие физики и математики сделало возможным рассчитать все это. Поэтому звуковые явления были выделены в отдельную науку, которая получила название акустики.</w:t>
      </w:r>
    </w:p>
    <w:p w14:paraId="6F2753B5" w14:textId="74315C38" w:rsidR="00BA4E30" w:rsidRDefault="00BA4E30" w:rsidP="00BA4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4E30">
        <w:rPr>
          <w:rFonts w:ascii="Times New Roman" w:hAnsi="Times New Roman"/>
          <w:b/>
          <w:bCs/>
          <w:sz w:val="28"/>
          <w:szCs w:val="28"/>
        </w:rPr>
        <w:t>Целью</w:t>
      </w:r>
      <w:r w:rsidRPr="00BA4E30">
        <w:rPr>
          <w:rFonts w:ascii="Times New Roman" w:hAnsi="Times New Roman"/>
          <w:sz w:val="28"/>
          <w:szCs w:val="28"/>
        </w:rPr>
        <w:t xml:space="preserve"> моей работы является рассмотрение основных законов и правил распространения звука в различных средах,</w:t>
      </w:r>
      <w:r>
        <w:rPr>
          <w:rFonts w:ascii="Times New Roman" w:hAnsi="Times New Roman"/>
          <w:sz w:val="28"/>
          <w:szCs w:val="28"/>
        </w:rPr>
        <w:t xml:space="preserve"> изучение его источников, а также</w:t>
      </w:r>
      <w:r w:rsidRPr="00BA4E30">
        <w:rPr>
          <w:rFonts w:ascii="Times New Roman" w:hAnsi="Times New Roman"/>
          <w:sz w:val="28"/>
          <w:szCs w:val="28"/>
        </w:rPr>
        <w:t xml:space="preserve"> вид</w:t>
      </w:r>
      <w:r>
        <w:rPr>
          <w:rFonts w:ascii="Times New Roman" w:hAnsi="Times New Roman"/>
          <w:sz w:val="28"/>
          <w:szCs w:val="28"/>
        </w:rPr>
        <w:t>ов</w:t>
      </w:r>
      <w:r w:rsidRPr="00BA4E30">
        <w:rPr>
          <w:rFonts w:ascii="Times New Roman" w:hAnsi="Times New Roman"/>
          <w:sz w:val="28"/>
          <w:szCs w:val="28"/>
        </w:rPr>
        <w:t xml:space="preserve"> звуковых колебаний</w:t>
      </w:r>
      <w:r>
        <w:rPr>
          <w:rFonts w:ascii="Times New Roman" w:hAnsi="Times New Roman"/>
          <w:sz w:val="28"/>
          <w:szCs w:val="28"/>
        </w:rPr>
        <w:t>.</w:t>
      </w:r>
    </w:p>
    <w:p w14:paraId="24ABB5F3" w14:textId="0957257C" w:rsidR="00E45FEB" w:rsidRDefault="00E45FEB" w:rsidP="00BA4E3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45FEB">
        <w:rPr>
          <w:rFonts w:ascii="Times New Roman" w:hAnsi="Times New Roman"/>
          <w:b/>
          <w:bCs/>
          <w:sz w:val="28"/>
          <w:szCs w:val="28"/>
        </w:rPr>
        <w:t>Задачи исследования:</w:t>
      </w:r>
    </w:p>
    <w:p w14:paraId="48BAACDA" w14:textId="777C1F40" w:rsidR="00A12062" w:rsidRDefault="00FD138C" w:rsidP="00E45FEB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062">
        <w:rPr>
          <w:rFonts w:ascii="Times New Roman" w:hAnsi="Times New Roman" w:cs="Times New Roman"/>
          <w:sz w:val="28"/>
          <w:szCs w:val="28"/>
        </w:rPr>
        <w:t xml:space="preserve">Дать понятие звука. </w:t>
      </w:r>
    </w:p>
    <w:p w14:paraId="7BF3D2A0" w14:textId="3D6DBD7D" w:rsidR="00A12062" w:rsidRDefault="00FD138C" w:rsidP="00E45FEB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062">
        <w:rPr>
          <w:rFonts w:ascii="Times New Roman" w:hAnsi="Times New Roman" w:cs="Times New Roman"/>
          <w:sz w:val="28"/>
          <w:szCs w:val="28"/>
        </w:rPr>
        <w:t xml:space="preserve">Выявить его основные характеристики и свойства. </w:t>
      </w:r>
    </w:p>
    <w:p w14:paraId="4E32E4BD" w14:textId="7766055D" w:rsidR="00A12062" w:rsidRDefault="00A12062" w:rsidP="00A12062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источники звука.</w:t>
      </w:r>
    </w:p>
    <w:p w14:paraId="1FE8A8A3" w14:textId="118F7F95" w:rsidR="0085372D" w:rsidRDefault="0085372D" w:rsidP="00A12062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эффект Доплера.</w:t>
      </w:r>
    </w:p>
    <w:p w14:paraId="7C7EEC06" w14:textId="4E74803C" w:rsidR="00A12062" w:rsidRPr="007B59A8" w:rsidRDefault="00A12062" w:rsidP="00A120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88F9E0" w14:textId="15E6A77F" w:rsidR="00A12062" w:rsidRDefault="00A12062" w:rsidP="00A120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B4718D" w14:textId="417513D3" w:rsidR="00A12062" w:rsidRDefault="00A12062" w:rsidP="00A120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866B2E" w14:textId="16CAA246" w:rsidR="00A12062" w:rsidRDefault="00A12062" w:rsidP="00A120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C013BE" w14:textId="41C268B1" w:rsidR="00A12062" w:rsidRDefault="00A12062" w:rsidP="00A120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373421" w14:textId="12D7AA10" w:rsidR="00A12062" w:rsidRDefault="00A12062" w:rsidP="00A120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A3D3A4" w14:textId="05FB44C0" w:rsidR="00A12062" w:rsidRDefault="00A12062" w:rsidP="00A120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892B21" w14:textId="10485F5E" w:rsidR="00A12062" w:rsidRDefault="00A12062" w:rsidP="00A120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7F4C79" w14:textId="05A5A80F" w:rsidR="00A12062" w:rsidRDefault="00A12062" w:rsidP="00A120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2D02B8" w14:textId="3CCE1A52" w:rsidR="00A12062" w:rsidRDefault="00A12062" w:rsidP="00A120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D48E96" w14:textId="7A6EDF50" w:rsidR="00A12062" w:rsidRDefault="00A12062" w:rsidP="00A120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7A0391" w14:textId="05E77CC3" w:rsidR="00A12062" w:rsidRDefault="00A12062" w:rsidP="00A120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AA0954" w14:textId="66684F77" w:rsidR="00A12062" w:rsidRDefault="00A12062" w:rsidP="00A120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BD87FC" w14:textId="64169CC5" w:rsidR="007B59A8" w:rsidRDefault="007B59A8" w:rsidP="00A120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8923AE" w14:textId="722ABC8C" w:rsidR="007B59A8" w:rsidRDefault="007B59A8" w:rsidP="00A120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904E1A" w14:textId="77113666" w:rsidR="007B59A8" w:rsidRDefault="007B59A8" w:rsidP="00A120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60EA1A" w14:textId="2301DBD0" w:rsidR="007B59A8" w:rsidRDefault="007B59A8" w:rsidP="00A120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5A716A" w14:textId="3DBDA17C" w:rsidR="007B59A8" w:rsidRDefault="007B59A8" w:rsidP="00A120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E8F1CE" w14:textId="39914AEC" w:rsidR="007B59A8" w:rsidRDefault="007B59A8" w:rsidP="00A120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F40678" w14:textId="4DA8EF0D" w:rsidR="007B59A8" w:rsidRDefault="007B59A8" w:rsidP="00A120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E7AE2C" w14:textId="77777777" w:rsidR="007B59A8" w:rsidRDefault="007B59A8" w:rsidP="00A120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F6F34A" w14:textId="77777777" w:rsidR="00A06543" w:rsidRDefault="00A06543" w:rsidP="00A1206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29DE2D8" w14:textId="0C095462" w:rsidR="00A12062" w:rsidRPr="00414D99" w:rsidRDefault="00A12062" w:rsidP="00A413F3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414D99">
        <w:rPr>
          <w:rFonts w:ascii="Times New Roman" w:hAnsi="Times New Roman"/>
          <w:b/>
          <w:bCs/>
          <w:sz w:val="36"/>
          <w:szCs w:val="36"/>
        </w:rPr>
        <w:t>Глава 1. Звук</w:t>
      </w:r>
    </w:p>
    <w:p w14:paraId="56175AA5" w14:textId="47197CCA" w:rsidR="00A12062" w:rsidRPr="00A413F3" w:rsidRDefault="00A12062" w:rsidP="00230AC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</w:rPr>
      </w:pPr>
      <w:r w:rsidRPr="00A413F3">
        <w:rPr>
          <w:rFonts w:ascii="Times New Roman" w:hAnsi="Times New Roman"/>
          <w:b/>
          <w:bCs/>
          <w:sz w:val="32"/>
          <w:szCs w:val="32"/>
        </w:rPr>
        <w:t>1.1 Звук – механическая волна.</w:t>
      </w:r>
    </w:p>
    <w:p w14:paraId="7DE4E8BE" w14:textId="46E549F0" w:rsidR="00A12062" w:rsidRPr="00FE0EE3" w:rsidRDefault="00A12062" w:rsidP="00230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0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Звук </w:t>
      </w:r>
      <w:r w:rsidRPr="00A12062">
        <w:rPr>
          <w:rFonts w:ascii="Times New Roman" w:eastAsia="Times New Roman" w:hAnsi="Times New Roman"/>
          <w:sz w:val="28"/>
          <w:szCs w:val="28"/>
          <w:lang w:eastAsia="ru-RU"/>
        </w:rPr>
        <w:t xml:space="preserve">– это механические </w:t>
      </w:r>
      <w:hyperlink r:id="rId9" w:history="1">
        <w:r w:rsidRPr="00A12062">
          <w:rPr>
            <w:rStyle w:val="aa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упругие волны</w:t>
        </w:r>
      </w:hyperlink>
      <w:r w:rsidRPr="00A12062">
        <w:rPr>
          <w:rFonts w:ascii="Times New Roman" w:eastAsia="Times New Roman" w:hAnsi="Times New Roman"/>
          <w:sz w:val="28"/>
          <w:szCs w:val="28"/>
          <w:lang w:eastAsia="ru-RU"/>
        </w:rPr>
        <w:t>, распространяющиеся в газах, жидкостях, твердых телах, которые невидимы, но воспринимаемые человеческим ухом (волна воздействует на барабанную перепонку уха). Звуковая волна является продольной волной сжатия и разрежения.</w:t>
      </w:r>
    </w:p>
    <w:p w14:paraId="65524949" w14:textId="7E76F4AB" w:rsidR="00FE0EE3" w:rsidRPr="00A12062" w:rsidRDefault="00FE0EE3" w:rsidP="00FE0E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0EE3">
        <w:rPr>
          <w:rFonts w:ascii="Times New Roman" w:eastAsia="Times New Roman" w:hAnsi="Times New Roman"/>
          <w:sz w:val="28"/>
          <w:szCs w:val="28"/>
          <w:lang w:eastAsia="ru-RU"/>
        </w:rPr>
        <w:t>Общим для всех звуков является то, что порождающие их тела, т. е. источники звука, колеблются (хотя чаще всего эти колебания незаметны для глаз). Например, звуки голосов людей и многих животных возникают в результате колебаний их голосовых связок, звучание духовых музыкальных инструментов, звук сирены, свист ветра, раскаты грома обусловлены колебаниями масс воздуха.</w:t>
      </w:r>
    </w:p>
    <w:p w14:paraId="51C1A9B3" w14:textId="3DB481D9" w:rsidR="00A12062" w:rsidRDefault="00A12062" w:rsidP="00230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206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Причина звука </w:t>
      </w:r>
      <w:r w:rsidRPr="00A120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вибрация (колебания) тел, хотя эти колебания зачастую незаметны для нашего глаза.</w:t>
      </w:r>
    </w:p>
    <w:p w14:paraId="7D989377" w14:textId="084EF4ED" w:rsidR="0011673A" w:rsidRPr="00414D99" w:rsidRDefault="00A413F3" w:rsidP="001167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1.2 </w:t>
      </w:r>
      <w:r w:rsidR="0011673A" w:rsidRPr="00414D99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Характеристики звука.</w:t>
      </w:r>
    </w:p>
    <w:p w14:paraId="166BEC44" w14:textId="615E395C" w:rsidR="0011673A" w:rsidRPr="0011673A" w:rsidRDefault="0011673A" w:rsidP="001167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Pr="001167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вуковые колебания, а также вообще все колебания, как известно из физики, характеризуются амплитудой (интенсивностью), частотой и фазой.</w:t>
      </w:r>
    </w:p>
    <w:p w14:paraId="7A3095B6" w14:textId="1CAA7CFE" w:rsidR="0011673A" w:rsidRDefault="0011673A" w:rsidP="00D152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67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Звуковая волна может проходить самые различные расстояния. Орудийная стрельба слышна на 10-15 км, ржание лошадей и лай собак - на 2-3 км, а шепот всего на несколько метров. Эти звуки передаются по воздуху. Но проводником звука может быть не только воздух.</w:t>
      </w:r>
    </w:p>
    <w:p w14:paraId="46A9F65A" w14:textId="3CAD16B3" w:rsidR="00A06543" w:rsidRPr="00A06543" w:rsidRDefault="00A06543" w:rsidP="00A065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654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Периодом колебания</w:t>
      </w:r>
      <w:r w:rsidRPr="00A06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называется время, в течение которого совершается одно полное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06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колебание. Можно привести в пример качающийся маятник, когда он из крайнего левого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06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положения перемещается в крайнее правое и возвращается обратно в исходное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06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положение.</w:t>
      </w:r>
    </w:p>
    <w:p w14:paraId="5389E999" w14:textId="1D709CF3" w:rsidR="00A06543" w:rsidRDefault="00A06543" w:rsidP="00A065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654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Частота колебаний</w:t>
      </w:r>
      <w:r w:rsidRPr="00A06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это число полных колебаний (периодов) за одну секунду. Эту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06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единицу называют </w:t>
      </w:r>
      <w:hyperlink r:id="rId10" w:history="1">
        <w:r w:rsidRPr="00A06543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герцем</w:t>
        </w:r>
      </w:hyperlink>
      <w:r w:rsidRPr="00A06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(Гц). Чем больше частота колебаний, тем более высокий звук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06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слышим, то есть звук имеет более высокий тон. В соответствии с принятой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06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международной системой единиц, 1000 Гц называется килогерцем (кГц), а 1.000.000 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06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мегагерцем (МГц).</w:t>
      </w:r>
    </w:p>
    <w:p w14:paraId="0D9B8973" w14:textId="1D33D9BE" w:rsidR="00414D99" w:rsidRPr="00414D99" w:rsidRDefault="00414D99" w:rsidP="00414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4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Распределение по частотам: </w:t>
      </w:r>
      <w:r w:rsidRPr="00414D9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слышимые звуки</w:t>
      </w:r>
      <w:r w:rsidRPr="00414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в пределах 15Гц-20кГц, </w:t>
      </w:r>
      <w:r w:rsidRPr="00414D9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инфразвуки</w:t>
      </w:r>
      <w:r w:rsidRPr="00414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14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ниже 15Гц; </w:t>
      </w:r>
      <w:r w:rsidRPr="00414D9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ультразвуки</w:t>
      </w:r>
      <w:r w:rsidRPr="00414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в пределах 1,5•104 – 109 Гц; </w:t>
      </w:r>
      <w:r w:rsidRPr="00414D9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гиперзвук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</w:t>
      </w:r>
      <w:r w:rsidRPr="00414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в пределах 109 – 1013Гц.</w:t>
      </w:r>
    </w:p>
    <w:p w14:paraId="0441CE2E" w14:textId="6D5FD609" w:rsidR="00414D99" w:rsidRPr="0011673A" w:rsidRDefault="00414D99" w:rsidP="00414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4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Ухо человека наиболее чувствительно к звукам с частотой от 2000 до 5000 кГц.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14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Наибольшая острота слуха наблюдается в возраст 15-20 лет. С возрастом слух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14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ухудшается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1C41304A" w14:textId="198CC275" w:rsidR="0011673A" w:rsidRPr="00D1524E" w:rsidRDefault="0011673A" w:rsidP="001167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1524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 каждой среде звук распространяется с разной скоростью</w:t>
      </w:r>
    </w:p>
    <w:p w14:paraId="226E212E" w14:textId="011E8E46" w:rsidR="0011673A" w:rsidRPr="0011673A" w:rsidRDefault="0011673A" w:rsidP="001167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67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Скорость звука в воздухе - приблизительно </w:t>
      </w:r>
      <w:r w:rsidRPr="00D1524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340 м/с</w:t>
      </w:r>
      <w:r w:rsidRPr="001167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5C6668E8" w14:textId="0C44C2F0" w:rsidR="0011673A" w:rsidRPr="0011673A" w:rsidRDefault="0011673A" w:rsidP="001167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67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Скорость звука в воде — </w:t>
      </w:r>
      <w:r w:rsidRPr="00D1524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1500 м/с.</w:t>
      </w:r>
    </w:p>
    <w:p w14:paraId="37DE9F55" w14:textId="44F72ACF" w:rsidR="0011673A" w:rsidRPr="0011673A" w:rsidRDefault="0011673A" w:rsidP="001167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67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Скорость звука в металлах, в стали — </w:t>
      </w:r>
      <w:r w:rsidRPr="00D1524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5000 м/с.</w:t>
      </w:r>
    </w:p>
    <w:p w14:paraId="1F6E2EFC" w14:textId="59322053" w:rsidR="0011673A" w:rsidRPr="0011673A" w:rsidRDefault="0011673A" w:rsidP="001167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67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теплом воздухе скорость звука больше, чем в холодном, что приводит к изменению направления распространения звука.</w:t>
      </w:r>
    </w:p>
    <w:p w14:paraId="542C6CF6" w14:textId="77777777" w:rsidR="00C4244A" w:rsidRDefault="00C4244A" w:rsidP="001167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4A8C164" w14:textId="77777777" w:rsidR="00C4244A" w:rsidRDefault="00C4244A" w:rsidP="001167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5D739B7" w14:textId="475CF827" w:rsidR="0011673A" w:rsidRPr="00D1524E" w:rsidRDefault="0011673A" w:rsidP="001167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1524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Высота, тембр и громкость звука</w:t>
      </w:r>
    </w:p>
    <w:p w14:paraId="6E41DEBC" w14:textId="216C81D5" w:rsidR="0011673A" w:rsidRPr="0011673A" w:rsidRDefault="0011673A" w:rsidP="001167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67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Звуки бывают разными. Для характеристики звука вводят специальные величины: громкость, высота и тембр звука.</w:t>
      </w:r>
    </w:p>
    <w:p w14:paraId="6EE5AEA9" w14:textId="3B4C561E" w:rsidR="0011673A" w:rsidRPr="0011673A" w:rsidRDefault="0011673A" w:rsidP="00D152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24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Громкость звука</w:t>
      </w:r>
      <w:r w:rsidRPr="001167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зависит от амплитуды колебаний: чем больше амплитуда колебаний, тем громче звук. Кроме того, восприятие громкости звука нашим ухом зависит от частоты колебаний в звуковой волне. Более высокочастотные волны воспринимаются как более громкие.</w:t>
      </w:r>
    </w:p>
    <w:p w14:paraId="59498E97" w14:textId="1D6DDDAF" w:rsidR="0011673A" w:rsidRPr="0011673A" w:rsidRDefault="0011673A" w:rsidP="00D152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67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единицу громкости звука принят </w:t>
      </w:r>
      <w:r w:rsidRPr="00D1524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 Бел</w:t>
      </w:r>
      <w:r w:rsidR="00D15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1167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Громкость звука равна 1Б, если его мощность в 10 раз больше порога слышимости.</w:t>
      </w:r>
    </w:p>
    <w:p w14:paraId="10934712" w14:textId="382924AC" w:rsidR="0011673A" w:rsidRPr="0011673A" w:rsidRDefault="0011673A" w:rsidP="00D152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67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практике громкость измеряют в </w:t>
      </w:r>
      <w:hyperlink r:id="rId11" w:history="1">
        <w:r w:rsidRPr="00414D99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децибелах</w:t>
        </w:r>
      </w:hyperlink>
      <w:r w:rsidRPr="001167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(дБ).</w:t>
      </w:r>
    </w:p>
    <w:p w14:paraId="25245DAC" w14:textId="59790625" w:rsidR="0011673A" w:rsidRPr="0011673A" w:rsidRDefault="0011673A" w:rsidP="00D152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67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дБ = 0,1Б. 10 дБ – шепот; 20–30 дБ – норма шума в жилых помещениях;</w:t>
      </w:r>
    </w:p>
    <w:p w14:paraId="5E1665BC" w14:textId="12ED9741" w:rsidR="0011673A" w:rsidRPr="0011673A" w:rsidRDefault="0011673A" w:rsidP="00D152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24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50 дБ</w:t>
      </w:r>
      <w:r w:rsidRPr="001167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разговор средней громкости;</w:t>
      </w:r>
    </w:p>
    <w:p w14:paraId="420E46C7" w14:textId="3FD05BF9" w:rsidR="0011673A" w:rsidRPr="0011673A" w:rsidRDefault="0011673A" w:rsidP="00D152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24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70 дБ</w:t>
      </w:r>
      <w:r w:rsidRPr="001167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шум пишущей машинки;</w:t>
      </w:r>
    </w:p>
    <w:p w14:paraId="794188A2" w14:textId="3765449C" w:rsidR="0011673A" w:rsidRPr="0011673A" w:rsidRDefault="0011673A" w:rsidP="00D152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24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80 дБ</w:t>
      </w:r>
      <w:r w:rsidRPr="001167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шум работающего двигателя грузового автомобиля;</w:t>
      </w:r>
    </w:p>
    <w:p w14:paraId="1BE28AE4" w14:textId="56D81B09" w:rsidR="0011673A" w:rsidRPr="0011673A" w:rsidRDefault="0011673A" w:rsidP="00D152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24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120 дБ</w:t>
      </w:r>
      <w:r w:rsidRPr="001167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шум работающего трактора на расстоянии 1 м</w:t>
      </w:r>
    </w:p>
    <w:p w14:paraId="3A2E33FA" w14:textId="77777777" w:rsidR="00D1524E" w:rsidRDefault="0011673A" w:rsidP="00D152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24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130 дБ</w:t>
      </w:r>
      <w:r w:rsidRPr="001167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порог болевого ощущения.</w:t>
      </w:r>
    </w:p>
    <w:p w14:paraId="4EE056B6" w14:textId="2CE19682" w:rsidR="0011673A" w:rsidRPr="0011673A" w:rsidRDefault="0011673A" w:rsidP="00D152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67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Звук громкостью свыше </w:t>
      </w:r>
      <w:r w:rsidRPr="00D1524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180 дБ</w:t>
      </w:r>
      <w:r w:rsidRPr="001167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может даже вызвать разрыв барабанной перепонки.</w:t>
      </w:r>
    </w:p>
    <w:p w14:paraId="24554639" w14:textId="0F6B6D8B" w:rsidR="0011673A" w:rsidRPr="00A12062" w:rsidRDefault="0011673A" w:rsidP="001167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67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Частота звуковой волны определяет высоту тона. Чем больше частота колебаний источника звука, тем выше издаваемый им звук. Человеческие голоса по высоте делят на несколько диапазонов.</w:t>
      </w:r>
    </w:p>
    <w:p w14:paraId="240B1B4F" w14:textId="40B440A6" w:rsidR="00A12062" w:rsidRPr="00A12062" w:rsidRDefault="00A12062" w:rsidP="00230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062">
        <w:rPr>
          <w:rFonts w:ascii="Times New Roman" w:hAnsi="Times New Roman"/>
          <w:sz w:val="28"/>
          <w:szCs w:val="28"/>
        </w:rPr>
        <w:t>Если, например, в горах упал камень, а рядом не было никого, кто мог б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A12062">
        <w:rPr>
          <w:rFonts w:ascii="Times New Roman" w:hAnsi="Times New Roman"/>
          <w:sz w:val="28"/>
          <w:szCs w:val="28"/>
        </w:rPr>
        <w:t>слышать звук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2062">
        <w:rPr>
          <w:rFonts w:ascii="Times New Roman" w:hAnsi="Times New Roman"/>
          <w:sz w:val="28"/>
          <w:szCs w:val="28"/>
        </w:rPr>
        <w:t>его падения, существовал звук или нет? На вопрос можно ответить и положительно,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2062">
        <w:rPr>
          <w:rFonts w:ascii="Times New Roman" w:hAnsi="Times New Roman"/>
          <w:sz w:val="28"/>
          <w:szCs w:val="28"/>
        </w:rPr>
        <w:t>отрицательно в равной степени, так как слово "звук» имеет двоякое значение. Поэтому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2062">
        <w:rPr>
          <w:rFonts w:ascii="Times New Roman" w:hAnsi="Times New Roman"/>
          <w:sz w:val="28"/>
          <w:szCs w:val="28"/>
        </w:rPr>
        <w:t>нужно условиться. Поэтому нужно условиться, что же считать звуком – физическое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2062">
        <w:rPr>
          <w:rFonts w:ascii="Times New Roman" w:hAnsi="Times New Roman"/>
          <w:sz w:val="28"/>
          <w:szCs w:val="28"/>
        </w:rPr>
        <w:t>явление в виде распространения звуковых колебаний в воздухе или ощущения слушателя.</w:t>
      </w:r>
    </w:p>
    <w:p w14:paraId="37D53796" w14:textId="472C5657" w:rsidR="00A12062" w:rsidRDefault="00A12062" w:rsidP="00230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062">
        <w:rPr>
          <w:rFonts w:ascii="Times New Roman" w:hAnsi="Times New Roman"/>
          <w:sz w:val="28"/>
          <w:szCs w:val="28"/>
        </w:rPr>
        <w:t>Первое по существу является причиной, второе следствием, при этом первое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2062">
        <w:rPr>
          <w:rFonts w:ascii="Times New Roman" w:hAnsi="Times New Roman"/>
          <w:sz w:val="28"/>
          <w:szCs w:val="28"/>
        </w:rPr>
        <w:t>понятие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2062">
        <w:rPr>
          <w:rFonts w:ascii="Times New Roman" w:hAnsi="Times New Roman"/>
          <w:sz w:val="28"/>
          <w:szCs w:val="28"/>
        </w:rPr>
        <w:t>звуке – объективное, второе – субъективное. В первом случае звук действительно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2062">
        <w:rPr>
          <w:rFonts w:ascii="Times New Roman" w:hAnsi="Times New Roman"/>
          <w:sz w:val="28"/>
          <w:szCs w:val="28"/>
        </w:rPr>
        <w:t>представляет собой поток энергии, текущей подобно речному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2062">
        <w:rPr>
          <w:rFonts w:ascii="Times New Roman" w:hAnsi="Times New Roman"/>
          <w:sz w:val="28"/>
          <w:szCs w:val="28"/>
        </w:rPr>
        <w:t>потоку. Такой звук 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2062">
        <w:rPr>
          <w:rFonts w:ascii="Times New Roman" w:hAnsi="Times New Roman"/>
          <w:sz w:val="28"/>
          <w:szCs w:val="28"/>
        </w:rPr>
        <w:t>изменить среду, через которую он проходит, и 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2062">
        <w:rPr>
          <w:rFonts w:ascii="Times New Roman" w:hAnsi="Times New Roman"/>
          <w:sz w:val="28"/>
          <w:szCs w:val="28"/>
        </w:rPr>
        <w:t>изменяется ею. Во втором случае 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2062">
        <w:rPr>
          <w:rFonts w:ascii="Times New Roman" w:hAnsi="Times New Roman"/>
          <w:sz w:val="28"/>
          <w:szCs w:val="28"/>
        </w:rPr>
        <w:t>звуком мы понимаем те ощущения,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2062">
        <w:rPr>
          <w:rFonts w:ascii="Times New Roman" w:hAnsi="Times New Roman"/>
          <w:sz w:val="28"/>
          <w:szCs w:val="28"/>
        </w:rPr>
        <w:t>которые возникают у слушателя при воздействии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2062">
        <w:rPr>
          <w:rFonts w:ascii="Times New Roman" w:hAnsi="Times New Roman"/>
          <w:sz w:val="28"/>
          <w:szCs w:val="28"/>
        </w:rPr>
        <w:t>звуковой волны 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2062">
        <w:rPr>
          <w:rFonts w:ascii="Times New Roman" w:hAnsi="Times New Roman"/>
          <w:sz w:val="28"/>
          <w:szCs w:val="28"/>
        </w:rPr>
        <w:t>слуховой аппарат на мозг. Слыша звук, человек может испытывать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2062">
        <w:rPr>
          <w:rFonts w:ascii="Times New Roman" w:hAnsi="Times New Roman"/>
          <w:sz w:val="28"/>
          <w:szCs w:val="28"/>
        </w:rPr>
        <w:t>различные чувства. Самые разнообразные эмоции вызывает у нас тот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2062">
        <w:rPr>
          <w:rFonts w:ascii="Times New Roman" w:hAnsi="Times New Roman"/>
          <w:sz w:val="28"/>
          <w:szCs w:val="28"/>
        </w:rPr>
        <w:t>сложный комплекс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2062">
        <w:rPr>
          <w:rFonts w:ascii="Times New Roman" w:hAnsi="Times New Roman"/>
          <w:sz w:val="28"/>
          <w:szCs w:val="28"/>
        </w:rPr>
        <w:t>звуков, который мы называем музыкой. Звуки составляют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2062">
        <w:rPr>
          <w:rFonts w:ascii="Times New Roman" w:hAnsi="Times New Roman"/>
          <w:sz w:val="28"/>
          <w:szCs w:val="28"/>
        </w:rPr>
        <w:t>основу речи, которая служит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2062">
        <w:rPr>
          <w:rFonts w:ascii="Times New Roman" w:hAnsi="Times New Roman"/>
          <w:sz w:val="28"/>
          <w:szCs w:val="28"/>
        </w:rPr>
        <w:t>главным средством общения в человеческом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2062">
        <w:rPr>
          <w:rFonts w:ascii="Times New Roman" w:hAnsi="Times New Roman"/>
          <w:sz w:val="28"/>
          <w:szCs w:val="28"/>
        </w:rPr>
        <w:t>обществе. И, наконец, существует такая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2062">
        <w:rPr>
          <w:rFonts w:ascii="Times New Roman" w:hAnsi="Times New Roman"/>
          <w:sz w:val="28"/>
          <w:szCs w:val="28"/>
        </w:rPr>
        <w:t>форма звука, как шум. Анализ звука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2062">
        <w:rPr>
          <w:rFonts w:ascii="Times New Roman" w:hAnsi="Times New Roman"/>
          <w:sz w:val="28"/>
          <w:szCs w:val="28"/>
        </w:rPr>
        <w:t>с позиций субъективного восприятия более сложен,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2062">
        <w:rPr>
          <w:rFonts w:ascii="Times New Roman" w:hAnsi="Times New Roman"/>
          <w:sz w:val="28"/>
          <w:szCs w:val="28"/>
        </w:rPr>
        <w:t>чем при объективной оценке.</w:t>
      </w:r>
    </w:p>
    <w:p w14:paraId="235B1105" w14:textId="77777777" w:rsidR="00C4244A" w:rsidRDefault="00C4244A" w:rsidP="00336A0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202122"/>
          <w:sz w:val="32"/>
          <w:szCs w:val="32"/>
          <w:shd w:val="clear" w:color="auto" w:fill="FFFFFF"/>
        </w:rPr>
      </w:pPr>
    </w:p>
    <w:p w14:paraId="1E6748E6" w14:textId="77777777" w:rsidR="00C4244A" w:rsidRDefault="00C4244A" w:rsidP="00336A0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202122"/>
          <w:sz w:val="32"/>
          <w:szCs w:val="32"/>
          <w:shd w:val="clear" w:color="auto" w:fill="FFFFFF"/>
        </w:rPr>
      </w:pPr>
    </w:p>
    <w:p w14:paraId="552810AD" w14:textId="77777777" w:rsidR="00C4244A" w:rsidRDefault="00C4244A" w:rsidP="00336A0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202122"/>
          <w:sz w:val="32"/>
          <w:szCs w:val="32"/>
          <w:shd w:val="clear" w:color="auto" w:fill="FFFFFF"/>
        </w:rPr>
      </w:pPr>
    </w:p>
    <w:p w14:paraId="5DF1065E" w14:textId="0878989E" w:rsidR="00336A09" w:rsidRPr="00A413F3" w:rsidRDefault="00A413F3" w:rsidP="00336A0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202122"/>
          <w:sz w:val="32"/>
          <w:szCs w:val="32"/>
          <w:shd w:val="clear" w:color="auto" w:fill="FFFFFF"/>
        </w:rPr>
      </w:pPr>
      <w:r w:rsidRPr="00A413F3">
        <w:rPr>
          <w:rFonts w:ascii="Times New Roman" w:hAnsi="Times New Roman"/>
          <w:b/>
          <w:bCs/>
          <w:color w:val="202122"/>
          <w:sz w:val="32"/>
          <w:szCs w:val="32"/>
          <w:shd w:val="clear" w:color="auto" w:fill="FFFFFF"/>
        </w:rPr>
        <w:t xml:space="preserve">1.3. </w:t>
      </w:r>
      <w:r w:rsidR="00336A09" w:rsidRPr="00A413F3">
        <w:rPr>
          <w:rFonts w:ascii="Times New Roman" w:hAnsi="Times New Roman"/>
          <w:b/>
          <w:bCs/>
          <w:color w:val="202122"/>
          <w:sz w:val="32"/>
          <w:szCs w:val="32"/>
          <w:shd w:val="clear" w:color="auto" w:fill="FFFFFF"/>
        </w:rPr>
        <w:t>Как создать звук</w:t>
      </w:r>
    </w:p>
    <w:p w14:paraId="01BA279C" w14:textId="77777777" w:rsidR="00336A09" w:rsidRDefault="00336A09" w:rsidP="00336A09">
      <w:pPr>
        <w:spacing w:after="0" w:line="240" w:lineRule="auto"/>
        <w:ind w:firstLine="709"/>
        <w:jc w:val="both"/>
        <w:rPr>
          <w:rFonts w:ascii="Times New Roman" w:hAnsi="Times New Roman"/>
          <w:color w:val="202122"/>
          <w:sz w:val="28"/>
          <w:szCs w:val="28"/>
          <w:shd w:val="clear" w:color="auto" w:fill="FFFFFF"/>
        </w:rPr>
      </w:pPr>
      <w:r w:rsidRPr="00336A09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 Общим для всех звуков является то, что порождающие их тела, т. е. источники звука,</w:t>
      </w:r>
      <w:r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 </w:t>
      </w:r>
      <w:r w:rsidRPr="00336A09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колеблются (хотя чаще всего эти колебания незаметны для глаз). Например, звуки голосов</w:t>
      </w:r>
      <w:r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 </w:t>
      </w:r>
      <w:r w:rsidRPr="00336A09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людей и многих животных возникают в результате колебаний их голосовых связок,</w:t>
      </w:r>
      <w:r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 </w:t>
      </w:r>
      <w:r w:rsidRPr="00336A09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звучание духовых музыкальных инструментов, звук сирены, свист ветра, раскаты грома</w:t>
      </w:r>
      <w:r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 </w:t>
      </w:r>
      <w:r w:rsidRPr="00336A09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обусловлены колебаниями масс воздуха.</w:t>
      </w:r>
      <w:r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 </w:t>
      </w:r>
      <w:r w:rsidRPr="00336A09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На примере линейки можно буквально глазами увидеть, как рождается звук. Какое</w:t>
      </w:r>
      <w:r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 </w:t>
      </w:r>
      <w:r w:rsidRPr="00336A09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движение совершает линейка, когда мы закрепим один конец, оттянем другой и отпустим</w:t>
      </w:r>
      <w:r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 </w:t>
      </w:r>
      <w:r w:rsidRPr="00336A09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его? Мы заметим, что он будто бы затрепетал, заколебался. Исходя из этого, делаем</w:t>
      </w:r>
      <w:r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 </w:t>
      </w:r>
      <w:r w:rsidRPr="00336A09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вывод, что звук создается коротким или долгим колебанием каких-то предметов.</w:t>
      </w:r>
      <w:r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 </w:t>
      </w:r>
    </w:p>
    <w:p w14:paraId="2E19DE06" w14:textId="4FC9F654" w:rsidR="00336A09" w:rsidRDefault="00336A09" w:rsidP="00336A09">
      <w:pPr>
        <w:spacing w:after="0" w:line="240" w:lineRule="auto"/>
        <w:ind w:firstLine="709"/>
        <w:jc w:val="both"/>
        <w:rPr>
          <w:rFonts w:ascii="Times New Roman" w:hAnsi="Times New Roman"/>
          <w:color w:val="202122"/>
          <w:sz w:val="28"/>
          <w:szCs w:val="28"/>
          <w:shd w:val="clear" w:color="auto" w:fill="FFFFFF"/>
        </w:rPr>
      </w:pPr>
      <w:r w:rsidRPr="00336A09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 Источником звука могут быть не только вибрирующие предметы. Свист пуль или</w:t>
      </w:r>
      <w:r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 </w:t>
      </w:r>
      <w:r w:rsidRPr="00336A09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снарядов в полете, завывание ветра, рев реактивного двигателя рождаются от разрывов в</w:t>
      </w:r>
      <w:r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 </w:t>
      </w:r>
      <w:r w:rsidRPr="00336A09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потоке воздуха, при которых также возникают его разрежения и сжатия.</w:t>
      </w:r>
      <w:r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 </w:t>
      </w:r>
      <w:r w:rsidRPr="00336A09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Также звуковые колебательные движения можно заметить с помощью прибора –</w:t>
      </w:r>
      <w:r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 </w:t>
      </w:r>
      <w:hyperlink r:id="rId12" w:history="1">
        <w:r w:rsidRPr="00336A09">
          <w:rPr>
            <w:rStyle w:val="aa"/>
            <w:rFonts w:ascii="Times New Roman" w:hAnsi="Times New Roman"/>
            <w:sz w:val="28"/>
            <w:szCs w:val="28"/>
            <w:shd w:val="clear" w:color="auto" w:fill="FFFFFF"/>
          </w:rPr>
          <w:t>камертона</w:t>
        </w:r>
      </w:hyperlink>
      <w:r w:rsidR="00334DB6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 (рис. ниже)</w:t>
      </w:r>
      <w:r w:rsidRPr="00336A09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. Он представляет собой изогнутый металлический стержень, на ножке</w:t>
      </w:r>
      <w:r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 </w:t>
      </w:r>
      <w:r w:rsidRPr="00336A09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укрепленный на резонаторном ящике. Если по камертону ударить молоточком, он</w:t>
      </w:r>
      <w:r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 </w:t>
      </w:r>
      <w:r w:rsidRPr="00336A09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зазвучит. Колебание ветвей камертона незаметны. Но их можно обнаружить, если к</w:t>
      </w:r>
      <w:r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 </w:t>
      </w:r>
      <w:r w:rsidRPr="00336A09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звучащему камертону поднести маленький, подвешенный на нити шарик. Шарик будет</w:t>
      </w:r>
      <w:r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 </w:t>
      </w:r>
      <w:r w:rsidRPr="00336A09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периодически отскакивать, что свидетельствует о колебаниях ветвей камерона.</w:t>
      </w:r>
    </w:p>
    <w:p w14:paraId="0A672322" w14:textId="77777777" w:rsidR="00336A09" w:rsidRDefault="00336A09" w:rsidP="00336A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79719D" w14:textId="6F2228F8" w:rsidR="00336A09" w:rsidRDefault="00336A09" w:rsidP="00336A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0BA24B7" wp14:editId="30807546">
            <wp:extent cx="3752215" cy="34664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2"/>
                    <a:stretch/>
                  </pic:blipFill>
                  <pic:spPr>
                    <a:xfrm>
                      <a:off x="0" y="0"/>
                      <a:ext cx="3752215" cy="346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0CD52" w14:textId="18F30610" w:rsidR="00336A09" w:rsidRDefault="00334DB6" w:rsidP="00334D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DB6">
        <w:rPr>
          <w:rFonts w:ascii="Times New Roman" w:hAnsi="Times New Roman"/>
          <w:sz w:val="28"/>
          <w:szCs w:val="28"/>
        </w:rPr>
        <w:t>В результате взаимодействия источника звука с окружающим воздухом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4DB6">
        <w:rPr>
          <w:rFonts w:ascii="Times New Roman" w:hAnsi="Times New Roman"/>
          <w:sz w:val="28"/>
          <w:szCs w:val="28"/>
        </w:rPr>
        <w:t>частицы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4DB6">
        <w:rPr>
          <w:rFonts w:ascii="Times New Roman" w:hAnsi="Times New Roman"/>
          <w:sz w:val="28"/>
          <w:szCs w:val="28"/>
        </w:rPr>
        <w:t>воздуха начинают сжиматься и расширяться в такт (или "почти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4DB6">
        <w:rPr>
          <w:rFonts w:ascii="Times New Roman" w:hAnsi="Times New Roman"/>
          <w:sz w:val="28"/>
          <w:szCs w:val="28"/>
        </w:rPr>
        <w:t>такт") с движениями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4DB6">
        <w:rPr>
          <w:rFonts w:ascii="Times New Roman" w:hAnsi="Times New Roman"/>
          <w:sz w:val="28"/>
          <w:szCs w:val="28"/>
        </w:rPr>
        <w:t>источника звука. Затем, в силу свойств воздуха как текучей среды, происходит передача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4DB6">
        <w:rPr>
          <w:rFonts w:ascii="Times New Roman" w:hAnsi="Times New Roman"/>
          <w:sz w:val="28"/>
          <w:szCs w:val="28"/>
        </w:rPr>
        <w:t xml:space="preserve">колебаний от одних частиц воздуха </w:t>
      </w:r>
      <w:r w:rsidRPr="00334DB6">
        <w:rPr>
          <w:rFonts w:ascii="Times New Roman" w:hAnsi="Times New Roman"/>
          <w:sz w:val="28"/>
          <w:szCs w:val="28"/>
        </w:rPr>
        <w:lastRenderedPageBreak/>
        <w:t>другим.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4DB6">
        <w:rPr>
          <w:rFonts w:ascii="Times New Roman" w:hAnsi="Times New Roman"/>
          <w:sz w:val="28"/>
          <w:szCs w:val="28"/>
        </w:rPr>
        <w:t>В результате колебания передаются по воздуху на расстояние, т. е. в воздухе распространяется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4DB6">
        <w:rPr>
          <w:rFonts w:ascii="Times New Roman" w:hAnsi="Times New Roman"/>
          <w:sz w:val="28"/>
          <w:szCs w:val="28"/>
        </w:rPr>
        <w:t>звуковая или акустическая волна, или, попросту, звук. Звук, достигая уха человека, в свою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4DB6">
        <w:rPr>
          <w:rFonts w:ascii="Times New Roman" w:hAnsi="Times New Roman"/>
          <w:sz w:val="28"/>
          <w:szCs w:val="28"/>
        </w:rPr>
        <w:t>очередь, возбуждает колебания его чувствительных участков, которые воспринимаются нами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4DB6">
        <w:rPr>
          <w:rFonts w:ascii="Times New Roman" w:hAnsi="Times New Roman"/>
          <w:sz w:val="28"/>
          <w:szCs w:val="28"/>
        </w:rPr>
        <w:t>виде речи, музыки, шума и т. д. (в зависимости от свойств звука, продиктованных характером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4DB6">
        <w:rPr>
          <w:rFonts w:ascii="Times New Roman" w:hAnsi="Times New Roman"/>
          <w:sz w:val="28"/>
          <w:szCs w:val="28"/>
        </w:rPr>
        <w:t>источника).</w:t>
      </w:r>
    </w:p>
    <w:p w14:paraId="1DA004AD" w14:textId="77777777" w:rsidR="00C4244A" w:rsidRDefault="00C4244A" w:rsidP="00A413F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202122"/>
          <w:sz w:val="36"/>
          <w:szCs w:val="36"/>
          <w:shd w:val="clear" w:color="auto" w:fill="FFFFFF"/>
        </w:rPr>
      </w:pPr>
    </w:p>
    <w:p w14:paraId="2C9B13C5" w14:textId="7D14AF8F" w:rsidR="00334DB6" w:rsidRPr="00A413F3" w:rsidRDefault="00A413F3" w:rsidP="00A413F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202122"/>
          <w:sz w:val="36"/>
          <w:szCs w:val="36"/>
          <w:shd w:val="clear" w:color="auto" w:fill="FFFFFF"/>
        </w:rPr>
      </w:pPr>
      <w:r>
        <w:rPr>
          <w:rFonts w:ascii="Times New Roman" w:hAnsi="Times New Roman"/>
          <w:b/>
          <w:bCs/>
          <w:color w:val="202122"/>
          <w:sz w:val="36"/>
          <w:szCs w:val="36"/>
          <w:shd w:val="clear" w:color="auto" w:fill="FFFFFF"/>
        </w:rPr>
        <w:t xml:space="preserve">Глава </w:t>
      </w:r>
      <w:r w:rsidRPr="00A413F3">
        <w:rPr>
          <w:rFonts w:ascii="Times New Roman" w:hAnsi="Times New Roman"/>
          <w:b/>
          <w:bCs/>
          <w:color w:val="202122"/>
          <w:sz w:val="36"/>
          <w:szCs w:val="36"/>
          <w:shd w:val="clear" w:color="auto" w:fill="FFFFFF"/>
        </w:rPr>
        <w:t>2.</w:t>
      </w:r>
      <w:r w:rsidR="00334DB6" w:rsidRPr="00A413F3">
        <w:rPr>
          <w:rFonts w:ascii="Times New Roman" w:hAnsi="Times New Roman"/>
          <w:b/>
          <w:bCs/>
          <w:color w:val="202122"/>
          <w:sz w:val="36"/>
          <w:szCs w:val="36"/>
          <w:shd w:val="clear" w:color="auto" w:fill="FFFFFF"/>
        </w:rPr>
        <w:t xml:space="preserve"> Звуковые волны.</w:t>
      </w:r>
    </w:p>
    <w:p w14:paraId="264FDF71" w14:textId="06CD4B0C" w:rsidR="0081306C" w:rsidRDefault="00A413F3" w:rsidP="00334DB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202122"/>
          <w:sz w:val="32"/>
          <w:szCs w:val="32"/>
          <w:shd w:val="clear" w:color="auto" w:fill="FFFFFF"/>
        </w:rPr>
      </w:pPr>
      <w:r w:rsidRPr="00A413F3">
        <w:rPr>
          <w:rFonts w:ascii="Times New Roman" w:hAnsi="Times New Roman"/>
          <w:b/>
          <w:bCs/>
          <w:color w:val="202122"/>
          <w:sz w:val="32"/>
          <w:szCs w:val="32"/>
          <w:shd w:val="clear" w:color="auto" w:fill="FFFFFF"/>
        </w:rPr>
        <w:t>2.1</w:t>
      </w:r>
      <w:r w:rsidR="0081306C">
        <w:rPr>
          <w:rFonts w:ascii="Times New Roman" w:hAnsi="Times New Roman"/>
          <w:b/>
          <w:bCs/>
          <w:color w:val="202122"/>
          <w:sz w:val="32"/>
          <w:szCs w:val="32"/>
          <w:shd w:val="clear" w:color="auto" w:fill="FFFFFF"/>
        </w:rPr>
        <w:t xml:space="preserve"> Что собой представляют звуковые волны</w:t>
      </w:r>
      <w:r w:rsidRPr="00A413F3">
        <w:rPr>
          <w:rFonts w:ascii="Times New Roman" w:hAnsi="Times New Roman"/>
          <w:b/>
          <w:bCs/>
          <w:color w:val="202122"/>
          <w:sz w:val="32"/>
          <w:szCs w:val="32"/>
          <w:shd w:val="clear" w:color="auto" w:fill="FFFFFF"/>
        </w:rPr>
        <w:t xml:space="preserve"> </w:t>
      </w:r>
    </w:p>
    <w:p w14:paraId="2D47C85C" w14:textId="537ABA74" w:rsidR="00334DB6" w:rsidRDefault="00334DB6" w:rsidP="00334DB6">
      <w:pPr>
        <w:spacing w:after="0" w:line="240" w:lineRule="auto"/>
        <w:ind w:firstLine="709"/>
        <w:jc w:val="both"/>
        <w:rPr>
          <w:rFonts w:ascii="Times New Roman" w:hAnsi="Times New Roman"/>
          <w:color w:val="202122"/>
          <w:sz w:val="28"/>
          <w:szCs w:val="28"/>
          <w:shd w:val="clear" w:color="auto" w:fill="FFFFFF"/>
        </w:rPr>
      </w:pPr>
      <w:r w:rsidRPr="00A413F3">
        <w:rPr>
          <w:rFonts w:ascii="Times New Roman" w:hAnsi="Times New Roman"/>
          <w:b/>
          <w:bCs/>
          <w:color w:val="202122"/>
          <w:sz w:val="32"/>
          <w:szCs w:val="32"/>
          <w:shd w:val="clear" w:color="auto" w:fill="FFFFFF"/>
        </w:rPr>
        <w:t>Звуковые волны</w:t>
      </w:r>
      <w:r w:rsidRPr="00A413F3">
        <w:rPr>
          <w:rFonts w:ascii="Times New Roman" w:hAnsi="Times New Roman"/>
          <w:color w:val="202122"/>
          <w:sz w:val="32"/>
          <w:szCs w:val="32"/>
          <w:shd w:val="clear" w:color="auto" w:fill="FFFFFF"/>
        </w:rPr>
        <w:t xml:space="preserve"> </w:t>
      </w:r>
      <w:r w:rsidRPr="00336A09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могут служить примером колебательного процесса. Всякое колебание связано с нарушением равновесного состояния системы и выражается в отклонении её характеристик от равновесных значений с последующим возвращением к исходному значению. Для звуковых колебаний такой характеристикой является </w:t>
      </w:r>
      <w:r w:rsidRPr="00336A09">
        <w:rPr>
          <w:rFonts w:ascii="Times New Roman" w:hAnsi="Times New Roman"/>
          <w:sz w:val="28"/>
          <w:szCs w:val="28"/>
          <w:shd w:val="clear" w:color="auto" w:fill="FFFFFF"/>
        </w:rPr>
        <w:t>давление</w:t>
      </w:r>
      <w:r w:rsidRPr="00336A09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 в точке среды, а её отклонение — </w:t>
      </w:r>
      <w:hyperlink r:id="rId14" w:history="1">
        <w:r w:rsidRPr="00336A09">
          <w:rPr>
            <w:rStyle w:val="aa"/>
            <w:rFonts w:ascii="Times New Roman" w:hAnsi="Times New Roman"/>
            <w:color w:val="0645AD"/>
            <w:sz w:val="28"/>
            <w:szCs w:val="28"/>
            <w:shd w:val="clear" w:color="auto" w:fill="FFFFFF"/>
          </w:rPr>
          <w:t>звуковым давлением</w:t>
        </w:r>
      </w:hyperlink>
      <w:r w:rsidRPr="00336A09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.</w:t>
      </w:r>
    </w:p>
    <w:p w14:paraId="659A694B" w14:textId="0485108A" w:rsidR="00156AE7" w:rsidRPr="00156AE7" w:rsidRDefault="00156AE7" w:rsidP="00156AE7">
      <w:pPr>
        <w:spacing w:after="0" w:line="240" w:lineRule="auto"/>
        <w:ind w:firstLine="709"/>
        <w:jc w:val="both"/>
        <w:rPr>
          <w:rFonts w:ascii="Times New Roman" w:hAnsi="Times New Roman"/>
          <w:color w:val="202122"/>
          <w:sz w:val="28"/>
          <w:szCs w:val="28"/>
          <w:shd w:val="clear" w:color="auto" w:fill="FFFFFF"/>
        </w:rPr>
      </w:pPr>
      <w:r w:rsidRPr="00156AE7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Упругие волны, которые распространяются в сплошных средах, называют звуковыми. К звуковым волнам принадлежат </w:t>
      </w:r>
      <w:r w:rsidRPr="00156AE7">
        <w:rPr>
          <w:rFonts w:ascii="Times New Roman" w:hAnsi="Times New Roman"/>
          <w:b/>
          <w:bCs/>
          <w:color w:val="202122"/>
          <w:sz w:val="28"/>
          <w:szCs w:val="28"/>
          <w:shd w:val="clear" w:color="auto" w:fill="FFFFFF"/>
        </w:rPr>
        <w:t>волны</w:t>
      </w:r>
      <w:r w:rsidRPr="00156AE7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, </w:t>
      </w:r>
      <w:r w:rsidR="0011673A" w:rsidRPr="00156AE7">
        <w:rPr>
          <w:rFonts w:ascii="Times New Roman" w:hAnsi="Times New Roman"/>
          <w:b/>
          <w:bCs/>
          <w:color w:val="202122"/>
          <w:sz w:val="28"/>
          <w:szCs w:val="28"/>
          <w:shd w:val="clear" w:color="auto" w:fill="FFFFFF"/>
        </w:rPr>
        <w:t>частоты,</w:t>
      </w:r>
      <w:r w:rsidRPr="00156AE7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 которы</w:t>
      </w:r>
      <w:r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е</w:t>
      </w:r>
      <w:r w:rsidRPr="00156AE7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 леж</w:t>
      </w:r>
      <w:r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а</w:t>
      </w:r>
      <w:r w:rsidRPr="00156AE7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т в пределах восприятия органами слуха. Человек воспринимает звуки тогда, когда на его органы слуха действуют волны с частотами от </w:t>
      </w:r>
      <w:r w:rsidRPr="00156AE7">
        <w:rPr>
          <w:rFonts w:ascii="Times New Roman" w:hAnsi="Times New Roman"/>
          <w:b/>
          <w:bCs/>
          <w:color w:val="202122"/>
          <w:sz w:val="28"/>
          <w:szCs w:val="28"/>
          <w:shd w:val="clear" w:color="auto" w:fill="FFFFFF"/>
        </w:rPr>
        <w:t>16 до 20 000 Гц</w:t>
      </w:r>
      <w:r w:rsidRPr="00156AE7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. Упругие волны, частота которых меньше </w:t>
      </w:r>
      <w:r w:rsidRPr="00156AE7">
        <w:rPr>
          <w:rFonts w:ascii="Times New Roman" w:hAnsi="Times New Roman"/>
          <w:b/>
          <w:bCs/>
          <w:color w:val="202122"/>
          <w:sz w:val="28"/>
          <w:szCs w:val="28"/>
          <w:shd w:val="clear" w:color="auto" w:fill="FFFFFF"/>
        </w:rPr>
        <w:t>16 Гц</w:t>
      </w:r>
      <w:r w:rsidRPr="00156AE7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, называют </w:t>
      </w:r>
      <w:hyperlink r:id="rId15" w:history="1">
        <w:r w:rsidRPr="00156AE7">
          <w:rPr>
            <w:rStyle w:val="aa"/>
            <w:rFonts w:ascii="Times New Roman" w:hAnsi="Times New Roman"/>
            <w:sz w:val="28"/>
            <w:szCs w:val="28"/>
            <w:shd w:val="clear" w:color="auto" w:fill="FFFFFF"/>
          </w:rPr>
          <w:t>инфразвуковыми</w:t>
        </w:r>
      </w:hyperlink>
      <w:r w:rsidRPr="00156AE7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, а волны, частота которых лежит в интервале от </w:t>
      </w:r>
      <w:r w:rsidRPr="00156AE7">
        <w:rPr>
          <w:rFonts w:ascii="Times New Roman" w:hAnsi="Times New Roman"/>
          <w:b/>
          <w:bCs/>
          <w:color w:val="202122"/>
          <w:sz w:val="28"/>
          <w:szCs w:val="28"/>
          <w:shd w:val="clear" w:color="auto" w:fill="FFFFFF"/>
        </w:rPr>
        <w:t>2 Ч 104 до 1 Ч 109 Гц</w:t>
      </w:r>
      <w:r w:rsidRPr="00156AE7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 – </w:t>
      </w:r>
      <w:hyperlink r:id="rId16" w:history="1">
        <w:r w:rsidRPr="00156AE7">
          <w:rPr>
            <w:rStyle w:val="aa"/>
            <w:rFonts w:ascii="Times New Roman" w:hAnsi="Times New Roman"/>
            <w:sz w:val="28"/>
            <w:szCs w:val="28"/>
            <w:shd w:val="clear" w:color="auto" w:fill="FFFFFF"/>
          </w:rPr>
          <w:t>ультразвуковыми</w:t>
        </w:r>
      </w:hyperlink>
      <w:r w:rsidRPr="00156AE7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.</w:t>
      </w:r>
    </w:p>
    <w:p w14:paraId="2596CBAA" w14:textId="7A909F6D" w:rsidR="00156AE7" w:rsidRPr="00156AE7" w:rsidRDefault="00156AE7" w:rsidP="00156AE7">
      <w:pPr>
        <w:spacing w:after="0" w:line="240" w:lineRule="auto"/>
        <w:ind w:firstLine="709"/>
        <w:jc w:val="both"/>
        <w:rPr>
          <w:rFonts w:ascii="Times New Roman" w:hAnsi="Times New Roman"/>
          <w:color w:val="202122"/>
          <w:sz w:val="28"/>
          <w:szCs w:val="28"/>
          <w:shd w:val="clear" w:color="auto" w:fill="FFFFFF"/>
        </w:rPr>
      </w:pPr>
      <w:r w:rsidRPr="00156AE7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Раздел физики, в котором изучаются звуковые волны (их возбуждение, распространение, восприятие и взаимодействие их с препятствиями и веществом среды) называют </w:t>
      </w:r>
      <w:hyperlink r:id="rId17" w:history="1">
        <w:r w:rsidRPr="00156AE7">
          <w:rPr>
            <w:rStyle w:val="aa"/>
            <w:rFonts w:ascii="Times New Roman" w:hAnsi="Times New Roman"/>
            <w:sz w:val="28"/>
            <w:szCs w:val="28"/>
            <w:shd w:val="clear" w:color="auto" w:fill="FFFFFF"/>
          </w:rPr>
          <w:t>акустикой</w:t>
        </w:r>
      </w:hyperlink>
      <w:r w:rsidRPr="00156AE7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.</w:t>
      </w:r>
    </w:p>
    <w:p w14:paraId="750C3812" w14:textId="77777777" w:rsidR="00156AE7" w:rsidRDefault="00156AE7" w:rsidP="00156AE7">
      <w:pPr>
        <w:spacing w:after="0" w:line="240" w:lineRule="auto"/>
        <w:ind w:firstLine="709"/>
        <w:jc w:val="both"/>
        <w:rPr>
          <w:rFonts w:ascii="Times New Roman" w:hAnsi="Times New Roman"/>
          <w:color w:val="202122"/>
          <w:sz w:val="28"/>
          <w:szCs w:val="28"/>
          <w:shd w:val="clear" w:color="auto" w:fill="FFFFFF"/>
        </w:rPr>
      </w:pPr>
      <w:r w:rsidRPr="00156AE7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Любой колебательный процесс описывается уравнением. Выведено оно и для звуковых колебаний:</w:t>
      </w:r>
      <w:r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 </w:t>
      </w:r>
    </w:p>
    <w:p w14:paraId="3E3C6051" w14:textId="58DAAAF7" w:rsidR="00334DB6" w:rsidRPr="00553065" w:rsidRDefault="00156AE7" w:rsidP="00553065">
      <w:pPr>
        <w:spacing w:after="0" w:line="240" w:lineRule="auto"/>
        <w:ind w:firstLine="709"/>
        <w:jc w:val="both"/>
        <w:rPr>
          <w:rFonts w:ascii="Times New Roman" w:hAnsi="Times New Roman"/>
          <w:color w:val="202122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1280C4CE" wp14:editId="3F68F5C7">
            <wp:extent cx="1232535" cy="40576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A7FF9" w14:textId="7FD843AA" w:rsidR="00334DB6" w:rsidRDefault="00553065" w:rsidP="00334D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553065">
        <w:rPr>
          <w:rFonts w:ascii="Times New Roman" w:hAnsi="Times New Roman"/>
          <w:sz w:val="28"/>
          <w:szCs w:val="28"/>
        </w:rPr>
        <w:t>азвитие техники позволило проводить и визуальное наблюдение звука. Для этого используют специальные датчики и микрофоны и наблюдают звуковые колебания на экране осциллографа</w:t>
      </w:r>
      <w:r>
        <w:rPr>
          <w:rFonts w:ascii="Times New Roman" w:hAnsi="Times New Roman"/>
          <w:sz w:val="28"/>
          <w:szCs w:val="28"/>
        </w:rPr>
        <w:t>.</w:t>
      </w:r>
    </w:p>
    <w:p w14:paraId="26A8C02E" w14:textId="10C69740" w:rsidR="0011673A" w:rsidRPr="00A413F3" w:rsidRDefault="00A413F3" w:rsidP="00334DB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</w:rPr>
      </w:pPr>
      <w:r w:rsidRPr="00A413F3">
        <w:rPr>
          <w:rFonts w:ascii="Times New Roman" w:hAnsi="Times New Roman"/>
          <w:b/>
          <w:bCs/>
          <w:sz w:val="32"/>
          <w:szCs w:val="32"/>
        </w:rPr>
        <w:t xml:space="preserve">2.2 </w:t>
      </w:r>
      <w:r w:rsidR="0011673A" w:rsidRPr="00A413F3">
        <w:rPr>
          <w:rFonts w:ascii="Times New Roman" w:hAnsi="Times New Roman"/>
          <w:b/>
          <w:bCs/>
          <w:sz w:val="32"/>
          <w:szCs w:val="32"/>
        </w:rPr>
        <w:t>Распространение звуковых волн.</w:t>
      </w:r>
    </w:p>
    <w:p w14:paraId="74E7493E" w14:textId="77777777" w:rsidR="00D1524E" w:rsidRPr="0011673A" w:rsidRDefault="00D1524E" w:rsidP="00D152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67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Необходимое условие распространения звуковых волн – наличие материальной среды. В вакууме звуковые волны не распространяются, так как там нет частиц, передающих взаимодействие от источника колебаний.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167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Поэтому на Луне из-за отсутствия атмосферы царит полная тишина. Даже падение метеорита на ее поверхность не слышно наблюдателю.</w:t>
      </w:r>
    </w:p>
    <w:p w14:paraId="1148BE15" w14:textId="526ACED9" w:rsidR="00D1524E" w:rsidRPr="00D1524E" w:rsidRDefault="00D1524E" w:rsidP="00D152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7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звуковых волн очень важно упомянуть такую характеристику, как </w:t>
      </w:r>
      <w:hyperlink r:id="rId19" w:history="1">
        <w:r w:rsidRPr="00D1524E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скорость распространения.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1524E">
        <w:rPr>
          <w:rFonts w:ascii="Times New Roman" w:hAnsi="Times New Roman"/>
          <w:sz w:val="28"/>
          <w:szCs w:val="28"/>
        </w:rPr>
        <w:t>Скорость распространения звуковых волн определяется скоростью передачи взаимодействия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524E">
        <w:rPr>
          <w:rFonts w:ascii="Times New Roman" w:hAnsi="Times New Roman"/>
          <w:sz w:val="28"/>
          <w:szCs w:val="28"/>
        </w:rPr>
        <w:t>между частицами</w:t>
      </w:r>
      <w:r>
        <w:rPr>
          <w:rFonts w:ascii="Times New Roman" w:hAnsi="Times New Roman"/>
          <w:sz w:val="28"/>
          <w:szCs w:val="28"/>
        </w:rPr>
        <w:t>.</w:t>
      </w:r>
    </w:p>
    <w:p w14:paraId="35D2E652" w14:textId="16C7BD6A" w:rsidR="00D1524E" w:rsidRDefault="00D1524E" w:rsidP="00032E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24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Скорость звука</w:t>
      </w:r>
      <w:r w:rsidRPr="00D15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— скорость распространения звуковых волн в среде. В газе скорость звука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15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оказывается порядка (точнее – несколько меньше) </w:t>
      </w:r>
      <w:r w:rsidRPr="00D15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тепловой скорости молекул и поэтому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15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увеличивается с ростом температуры газа. Чем больше потенциальная энергия взаимодействия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15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молекул вещества, тем больше скорость звука, поэтому скорость звука в жидкости, которая,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15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свою очередь, превышает скорость звука в газе. Например, в морской воде скорость звука 1513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15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м/с. В стали, где могут распространяться поперечные, так и продольные волны, скорость 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15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распространения различна. Поперечные волны распространяются со скоростью 3300 м/с, 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15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продольные со скоростью 6600 м/с.</w:t>
      </w:r>
    </w:p>
    <w:p w14:paraId="26FECA63" w14:textId="77777777" w:rsidR="00032E4B" w:rsidRDefault="00032E4B" w:rsidP="00032E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2E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Измерение скорости звука в твердых телах, жидкостях и газах указывают на то, что скорость не зависит от частоты колебаний или длины звуковой волны, т.е. для звуковых волн не характерна дисперсия. </w:t>
      </w:r>
    </w:p>
    <w:p w14:paraId="3C7696FC" w14:textId="7B848C14" w:rsidR="00032E4B" w:rsidRDefault="00032E4B" w:rsidP="00032E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2E4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 твердых телах</w:t>
      </w:r>
      <w:r w:rsidRPr="00032E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могут распространяться продольные и поперечные волны, скорость распространения которых находят с помощью формул:</w:t>
      </w:r>
    </w:p>
    <w:p w14:paraId="0D338AEB" w14:textId="4653A2F8" w:rsidR="00032E4B" w:rsidRDefault="00032E4B" w:rsidP="00032E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67EB1498" wp14:editId="403182CF">
            <wp:extent cx="675640" cy="48514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, </w:t>
      </w:r>
      <w:r>
        <w:rPr>
          <w:noProof/>
        </w:rPr>
        <w:drawing>
          <wp:inline distT="0" distB="0" distL="0" distR="0" wp14:anchorId="41965F4E" wp14:editId="5EB1F35F">
            <wp:extent cx="723265" cy="48514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316E3" w14:textId="77777777" w:rsidR="00032E4B" w:rsidRDefault="00032E4B" w:rsidP="00032E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2E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где </w:t>
      </w:r>
      <w:r w:rsidRPr="00032E4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 – модуль Юнга, G – модуль сдвига в твердых телах.</w:t>
      </w:r>
      <w:r w:rsidRPr="00032E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твердых телах скорость распространения продольных волн почти в два раза </w:t>
      </w:r>
      <w:proofErr w:type="gramStart"/>
      <w:r w:rsidRPr="00032E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больше</w:t>
      </w:r>
      <w:proofErr w:type="gramEnd"/>
      <w:r w:rsidRPr="00032E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чем скорость распространения поперечных волн.</w:t>
      </w:r>
    </w:p>
    <w:p w14:paraId="2D1EBC4D" w14:textId="77777777" w:rsidR="00032E4B" w:rsidRDefault="00032E4B" w:rsidP="00032E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2E4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 жидкостях </w:t>
      </w:r>
      <w:r w:rsidRPr="00032E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газах могут распространяться лишь продольные волны. Скорость звука в воде находят за формулой:</w:t>
      </w:r>
    </w:p>
    <w:p w14:paraId="743300CE" w14:textId="3E259B45" w:rsidR="00032E4B" w:rsidRDefault="00032E4B" w:rsidP="00414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18280844" wp14:editId="4744C9E8">
            <wp:extent cx="1192530" cy="48514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032E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где K- модуль объемного сжатия вещества.</w:t>
      </w:r>
    </w:p>
    <w:p w14:paraId="7BCB06E4" w14:textId="63B2E302" w:rsidR="00032E4B" w:rsidRDefault="00032E4B" w:rsidP="00032E4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6EE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Для газов</w:t>
      </w:r>
      <w:r w:rsidRPr="00032E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выведена формула, которая связывает их давление с плотностью:</w:t>
      </w:r>
    </w:p>
    <w:p w14:paraId="60BBAD73" w14:textId="3F00220D" w:rsidR="00032E4B" w:rsidRDefault="00032E4B" w:rsidP="00032E4B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08D6B002" wp14:editId="7319C74F">
            <wp:extent cx="659765" cy="48514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F4245" w14:textId="77777777" w:rsidR="00B96EEF" w:rsidRDefault="00B96EEF" w:rsidP="00A065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14:paraId="797D1508" w14:textId="1EDDBB83" w:rsidR="00032E4B" w:rsidRPr="00A413F3" w:rsidRDefault="00A413F3" w:rsidP="00A065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A413F3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2.3 </w:t>
      </w:r>
      <w:r w:rsidR="00A06543" w:rsidRPr="00A413F3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Законы распространения звуковых волн</w:t>
      </w:r>
    </w:p>
    <w:p w14:paraId="321044AE" w14:textId="22E611F6" w:rsidR="00A06543" w:rsidRPr="00A06543" w:rsidRDefault="00A06543" w:rsidP="00A065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6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основным законам распространения звука относятся законы его </w:t>
      </w:r>
      <w:r w:rsidRPr="00A0654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отражения </w:t>
      </w:r>
      <w:r w:rsidRPr="00B96E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A0654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преломления</w:t>
      </w:r>
      <w:r w:rsidRPr="00A06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границах различных сред, а также </w:t>
      </w:r>
      <w:r w:rsidRPr="00A0654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дифракция звука </w:t>
      </w:r>
      <w:r w:rsidRPr="00B96E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A0654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96E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его</w:t>
      </w:r>
      <w:r w:rsidRPr="00A0654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рассеяние</w:t>
      </w:r>
      <w:r w:rsidRPr="00A06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06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наличии препятствий и неоднородностей в среде и на границах раздела сред.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06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дальность распространения звука оказывает влияние фактор поглощения звука, 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06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есть необратимый переход энергии звуковой волны в другие виды энергии, в частности,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06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тепло. Важным фактором является также направленность излучения и скорость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06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распространения звука, которая зависит от среды и её специфического состояния.</w:t>
      </w:r>
    </w:p>
    <w:p w14:paraId="675DB714" w14:textId="220F030C" w:rsidR="00A06543" w:rsidRPr="00A06543" w:rsidRDefault="00A06543" w:rsidP="00A065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6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источника звука акустические волны распространяются во все стороны. Если звуковая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06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волна проходит через сравнительно небольшое отверстие, то она распространяется во все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06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стороны, а не идёт направленным пучком. Например, уличные звуки, проникающие через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06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открытую форточку в комнату, слышны во всех её точках, а не только против окна. Характер распространения звуковых волн у препятствия зависит от соотношения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06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между размерами препятствия и длиной волны. Если размеры препятствия малы 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06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сравнению с длиной волны, то волна обтекает это препятствие, распространяясь во все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06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стороны.</w:t>
      </w:r>
    </w:p>
    <w:p w14:paraId="297D7A58" w14:textId="347C392F" w:rsidR="00A06543" w:rsidRPr="00A06543" w:rsidRDefault="00A06543" w:rsidP="00A065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6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Звуковые волны, проникая из одной среды в другую, отклоняются от своего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06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первоначального направления, то есть </w:t>
      </w:r>
      <w:r w:rsidRPr="00A0654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преломляются.</w:t>
      </w:r>
      <w:r w:rsidRPr="00A06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Угол преломления может быть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06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больше или меньше угла падения. Это зависит от того, из какой среды, в какую проникает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06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звук. Если скорость звука во второй среде больше, то угол преломления будет больше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06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угла падения, и наоборот.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06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Встречая на своём пути препятствие, звуковые волны отражаются от него по строго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06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определённому правилу – угол отражения равен углу падения – с этим связано понятие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06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эха. Если звук отражается от нескольких поверхностей, находящихся на разных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06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расстояниях, возникает </w:t>
      </w:r>
      <w:hyperlink r:id="rId24" w:history="1">
        <w:r w:rsidRPr="00A06543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многократное эхо.</w:t>
        </w:r>
      </w:hyperlink>
    </w:p>
    <w:p w14:paraId="0CBE4CE7" w14:textId="3C2E1712" w:rsidR="00A06543" w:rsidRPr="00A06543" w:rsidRDefault="00A06543" w:rsidP="00A065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6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Звук распространяется в виде расходящейся сферической волны, которая заполняет всё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06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больший объём. С увеличением расстояния, колебания частиц среды ослабевают, и звук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06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рассеивается. Известно, что для увеличения дальности передачи звук необходимо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06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концентрировать в заданном направлении. Когда мы хотим, например, чтобы нас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06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услышали, мы прикладываем ладони ко рту или пользуемся рупором.</w:t>
      </w:r>
    </w:p>
    <w:p w14:paraId="3891A271" w14:textId="175B701A" w:rsidR="00A06543" w:rsidRDefault="00A06543" w:rsidP="00C42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6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Большое влияние на дальность распространения звука оказывает дифракция, то есть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06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искривление звуковых лучей. Чем разнороднее среда, тем больше искривляется звуковой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06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луч и, соответственно, тем меньше дальность распространения звука.</w:t>
      </w:r>
    </w:p>
    <w:p w14:paraId="29E846AD" w14:textId="4F52DC0E" w:rsidR="00C4244A" w:rsidRDefault="00C4244A" w:rsidP="00C42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C4244A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2.4 Звукоизоляция</w:t>
      </w:r>
    </w:p>
    <w:p w14:paraId="30A135D3" w14:textId="5CBF4431" w:rsidR="00C4244A" w:rsidRDefault="00C4244A" w:rsidP="00C42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24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Звукоизоляция</w:t>
      </w:r>
      <w:r w:rsidRPr="00C424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— снижение уровня шума, проникающего в помещения извне. Количественная мера звукоизоляции ограждающих конструкций выражается в децибелах. </w:t>
      </w:r>
    </w:p>
    <w:p w14:paraId="38D0F1F5" w14:textId="2387ED24" w:rsidR="00C4244A" w:rsidRPr="007F310F" w:rsidRDefault="00C4244A" w:rsidP="00C42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424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Степень </w:t>
      </w:r>
      <w:proofErr w:type="spellStart"/>
      <w:r w:rsidRPr="007F310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шумозащищенности</w:t>
      </w:r>
      <w:proofErr w:type="spellEnd"/>
      <w:r w:rsidRPr="00C424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зданий в первую очередь определяется нормами допустимого шума для помещений данного назначения. Нормируемыми параметрами постоянного шума в расчетных точках являются уровни звукового давления </w:t>
      </w:r>
      <w:r w:rsidRPr="007F310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L, дБ,</w:t>
      </w:r>
      <w:r w:rsidRPr="00C424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октавных полосах частот со среднегеометрическими частотами </w:t>
      </w:r>
      <w:r w:rsidRPr="007F310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63, 125, 250, 500, 1000, 2000, 4000, 8000 Гц</w:t>
      </w:r>
      <w:r w:rsidRPr="00C424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Для ориентировочных расчетов допускается использовать уровни звука </w:t>
      </w:r>
      <w:r w:rsidRPr="007F310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LА, </w:t>
      </w:r>
      <w:proofErr w:type="spellStart"/>
      <w:r w:rsidRPr="007F310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дБА</w:t>
      </w:r>
      <w:proofErr w:type="spellEnd"/>
      <w:r w:rsidRPr="00C424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Нормируемыми параметрами непостоянного шума в расчетных точках являются эквивалентные уровни звука </w:t>
      </w:r>
      <w:r w:rsidRPr="007F310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LА </w:t>
      </w:r>
      <w:proofErr w:type="spellStart"/>
      <w:r w:rsidRPr="007F310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экв</w:t>
      </w:r>
      <w:proofErr w:type="spellEnd"/>
      <w:r w:rsidRPr="007F310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7F310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дБА</w:t>
      </w:r>
      <w:proofErr w:type="spellEnd"/>
      <w:r w:rsidRPr="00C424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и максимальные уровни звука </w:t>
      </w:r>
      <w:r w:rsidRPr="007F310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LА макс, </w:t>
      </w:r>
      <w:proofErr w:type="spellStart"/>
      <w:r w:rsidRPr="007F310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дБА</w:t>
      </w:r>
      <w:proofErr w:type="spellEnd"/>
      <w:r w:rsidRPr="007F310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14:paraId="2AB1B863" w14:textId="5D098831" w:rsidR="00A06543" w:rsidRDefault="00C4244A" w:rsidP="00C42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310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Изоляцией от воздушного шума</w:t>
      </w:r>
      <w:r w:rsidRPr="00C424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называется </w:t>
      </w:r>
      <w:r w:rsidRPr="007F310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ослабление звуковой энергии</w:t>
      </w:r>
      <w:r w:rsidRPr="00C424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передаче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424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ее </w:t>
      </w:r>
      <w:r w:rsidRPr="007F310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через ограждение</w:t>
      </w:r>
      <w:r w:rsidRPr="00C424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424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Нормируемыми параметрами звукоизоляции ограждающих конструкций жилых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424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общественных зданий, а также вспомогательных зданий и помещений промышленных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424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предприятий являются индекс изоляции воздушного шума ограждающей конструкции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310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Rw</w:t>
      </w:r>
      <w:proofErr w:type="spellEnd"/>
      <w:r w:rsidRPr="007F310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, дБ</w:t>
      </w:r>
      <w:r w:rsidRPr="00C424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индекс приведенного уровня ударного шума под перекрытием.</w:t>
      </w:r>
    </w:p>
    <w:p w14:paraId="1F61A7DE" w14:textId="77777777" w:rsidR="007F0BBC" w:rsidRDefault="007F0BBC" w:rsidP="00C42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14:paraId="247FFDCC" w14:textId="77777777" w:rsidR="007F0BBC" w:rsidRDefault="007F0BBC" w:rsidP="00C42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14:paraId="5114FA02" w14:textId="77777777" w:rsidR="007F0BBC" w:rsidRDefault="007F0BBC" w:rsidP="00C42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14:paraId="60FBEC26" w14:textId="77777777" w:rsidR="007F0BBC" w:rsidRDefault="007F0BBC" w:rsidP="008537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14:paraId="51BAB6F0" w14:textId="226A3EE7" w:rsidR="007F0BBC" w:rsidRPr="007F0BBC" w:rsidRDefault="007F0BBC" w:rsidP="00C42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F0BB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2.5 Инфразвук и ультразвук</w:t>
      </w:r>
    </w:p>
    <w:p w14:paraId="1665F3CF" w14:textId="0E361C71" w:rsidR="007F0BBC" w:rsidRPr="007F0BBC" w:rsidRDefault="007F0BBC" w:rsidP="007F0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0BB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Инфразвук</w:t>
      </w:r>
      <w:r w:rsidRPr="007F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упругие колебания и волны с частотами, лежащими ниже 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слышимых человеком частот. Обычно за верхнюю границу инфразвукового диапазона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принимают </w:t>
      </w:r>
      <w:r w:rsidRPr="007F0BB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15-4- Гц</w:t>
      </w:r>
      <w:r w:rsidRPr="007F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 такое определение условно, поскольку при достаточной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интенсивности слуховое восприятие возникает и на частотах в единицы Гц, хотя при этом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исчезает тональный характер ощущения, и делаются различимыми лишь отдельные циклы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колебаний. Нижняя частотная граница инфразвука неопределённа. В настоящее время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область его изучения простирается вниз примерно до </w:t>
      </w:r>
      <w:r w:rsidRPr="007F0BB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0,001 Гц</w:t>
      </w:r>
      <w:r w:rsidRPr="007F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Таким образом, диапазон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инфразвуковых частот охватывает около 15-ти октав.</w:t>
      </w:r>
    </w:p>
    <w:p w14:paraId="4CE368C9" w14:textId="545A0BE4" w:rsidR="007F310F" w:rsidRDefault="007F0BBC" w:rsidP="007F0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0BB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Инфразвуковые волны</w:t>
      </w:r>
      <w:r w:rsidRPr="007F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распространяются в воздушной и водной среде, а также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земной коре. К инфразвукам относятся также низкочастотные колебания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крупногабаритных конструкций, в частности транспортных средств, зданий. И хотя наши уши такие колебания не «улавливают», но каким-то образом человек всё-таки их воспринимает. При этом у нас возникают неприятные, а порой тревожные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ощущения.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Давно было замечено, что некоторые животные намного раньше человека испытывают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чувство опасности. Они заранее реагируют на далекий ураган или надвигающееся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землетрясение. С другой стороны, ученые обнаружили, что при катастрофических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событиях в природе возникает инфразвук – низкочастотные колебания воздуха. Это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породило гипотез о том, что животные благодаря острому чутью воспринимают такие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сигналы раньше, чем человек.</w:t>
      </w:r>
    </w:p>
    <w:p w14:paraId="1CB1E4B2" w14:textId="3067CD3B" w:rsidR="007F0BBC" w:rsidRPr="007F0BBC" w:rsidRDefault="007F0BBC" w:rsidP="007F0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0BB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Ультразвук</w:t>
      </w:r>
      <w:r w:rsidRPr="007F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упругие волны с частотами приблизительно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Pr="007F0BB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(1,5 – 2) •104Гц (15 – 20 кГц) до 109 Гц(1ГГц);</w:t>
      </w:r>
      <w:r w:rsidRPr="007F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область частотных волн от </w:t>
      </w:r>
      <w:r w:rsidRPr="007F0BB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109 до 1012 – 1013 Гц</w:t>
      </w:r>
      <w:r w:rsidRPr="007F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принято называть </w:t>
      </w:r>
      <w:r w:rsidRPr="007F0BB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гиперзвуком</w:t>
      </w:r>
      <w:r w:rsidRPr="007F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По частоте ультразвук удобно подразделять на 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диапазона: </w:t>
      </w:r>
      <w:r w:rsidRPr="007F0BB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ультразвук низких частот</w:t>
      </w:r>
      <w:r w:rsidRPr="007F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(1,5•104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105Гц), </w:t>
      </w:r>
      <w:r w:rsidRPr="007F0BB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ультразвук средних частот</w:t>
      </w:r>
      <w:r w:rsidRPr="007F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(105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107Гц), </w:t>
      </w:r>
      <w:r w:rsidRPr="007F0BB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область высоких частот ультразвука</w:t>
      </w:r>
      <w:r w:rsidRPr="007F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(107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109Гц). Каждый из этих диапазонов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характеризуется своими специфическими особенностями генерации, приёма,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распространения и применения.</w:t>
      </w:r>
    </w:p>
    <w:p w14:paraId="4AB21BBB" w14:textId="00666ECD" w:rsidR="007F0BBC" w:rsidRPr="007F0BBC" w:rsidRDefault="007F0BBC" w:rsidP="007F0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физической природе ультразвук представляет собой упругие волны, и в этом он 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отличается от звука, поэтому частотная граница между звуковыми и ультразвуковыми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волнами условна. Однако благодаря более высоким частотам и, следовательно, малым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длинам волн, имеет место ряд особенностей распространения ультразвука.</w:t>
      </w:r>
    </w:p>
    <w:p w14:paraId="1D871F8B" w14:textId="30551DF9" w:rsidR="007F0BBC" w:rsidRDefault="007F0BBC" w:rsidP="007F0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Ввиду малой длины волны ультразвука, характер его определяется, прежде всего,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молекулярной структурой среды. Ультразвук в газе, и, в частности, в воздухе,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распространяется с большим затуханием. Жидкости и твёрдые тела представляют собой,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правило, хорошие проводники ультразвука, - затухание в них значительно меньше.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Человеческое ухо не способно воспринимать ультразвуковые волы. Однако многие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животные </w:t>
      </w:r>
      <w:r w:rsidRPr="007F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свободно его воспринимают.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</w:t>
      </w:r>
      <w:r w:rsidRPr="007F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етучие мыши и дельфины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обладают удивительной способностью и </w:t>
      </w:r>
      <w:r w:rsidR="00186451" w:rsidRPr="007F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испускать,</w:t>
      </w:r>
      <w:r w:rsidRPr="007F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принимать ультразвук.</w:t>
      </w:r>
    </w:p>
    <w:p w14:paraId="44755A92" w14:textId="652078DD" w:rsidR="00224C33" w:rsidRDefault="00224C33" w:rsidP="007F0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1DF46CD" w14:textId="6F16AB7F" w:rsidR="00224C33" w:rsidRPr="00224C33" w:rsidRDefault="00224C33" w:rsidP="00224C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4C3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Гиперзвук</w:t>
      </w:r>
      <w:r w:rsidRPr="00224C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это упругие волны с частотами от </w:t>
      </w:r>
      <w:r w:rsidRPr="00224C3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109 до 1012 – 1013 Гц</w:t>
      </w:r>
      <w:r w:rsidRPr="00224C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По физической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24C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природе гиперзвук ничем не отличается от звуковых и ультразвуковых волн. Благодаря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24C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более высоким частотам и, следовательно, меньшей, чем в области ультразвука, длинам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24C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волн значительно более существенными становятся взаимодействия гиперзвука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24C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квазичастицами в среде – с электронами проводимости, тепловыми фононами и др.</w:t>
      </w:r>
    </w:p>
    <w:p w14:paraId="262E08BA" w14:textId="25550F5D" w:rsidR="00224C33" w:rsidRPr="00224C33" w:rsidRDefault="00224C33" w:rsidP="00224C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4C3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Гиперзвук</w:t>
      </w:r>
      <w:r w:rsidRPr="00224C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также часто представляют </w:t>
      </w:r>
      <w:r w:rsidRPr="00224C3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как поток квазичастиц – фононов</w:t>
      </w:r>
      <w:r w:rsidRPr="00224C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Область частот гиперзвука соответствует частотам электромагнитных колебаний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24C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дециметрового, сантиметрового и миллиметрового диапазонов (так называемые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24C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сверхвысокие частоты). Частота 109 Гц в воздухе при нормальном атмосферном давлении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24C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комнатной температуре должна быть одного порядка с длиной свободного пробега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24C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молекул в воздухе при этих же условиях. Однако упругие волны могут распространяться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24C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среде только при условии, что их длина волны заметно больше длины свободного пробега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24C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частиц в газах или больше межатомных расстояний в жидкостях и твёрдых телах.</w:t>
      </w:r>
    </w:p>
    <w:p w14:paraId="29C9B0B8" w14:textId="3C9EB712" w:rsidR="00224C33" w:rsidRDefault="00224C33" w:rsidP="00224C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4C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Поэтому в газах (в частности, в воздухе) при нормальном атмосферном давлении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24C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гиперзвуковые волны распространяться не могут. В жидкостях затухание гиперзвука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24C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очень велико и дальность распространения мала. Сравнительно </w:t>
      </w:r>
      <w:r w:rsidRPr="00224C3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хорошо гиперзвук распространяется в твёрдых телах</w:t>
      </w:r>
      <w:r w:rsidRPr="00224C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монокристаллах, особенно при низкой температуре.</w:t>
      </w:r>
    </w:p>
    <w:p w14:paraId="2FE1FFD0" w14:textId="0C1F92FA" w:rsidR="008737BE" w:rsidRDefault="008737BE" w:rsidP="00224C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C14FF05" w14:textId="77777777" w:rsidR="005541F9" w:rsidRDefault="005541F9" w:rsidP="008737B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14:paraId="4F1C06C4" w14:textId="77777777" w:rsidR="005541F9" w:rsidRDefault="005541F9" w:rsidP="008737B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14:paraId="0701AEE3" w14:textId="77777777" w:rsidR="005541F9" w:rsidRDefault="005541F9" w:rsidP="008737B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14:paraId="7788D156" w14:textId="77777777" w:rsidR="005541F9" w:rsidRDefault="005541F9" w:rsidP="008737B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14:paraId="16C55907" w14:textId="77777777" w:rsidR="005541F9" w:rsidRDefault="005541F9" w:rsidP="008737B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14:paraId="77A6AAC8" w14:textId="77777777" w:rsidR="005541F9" w:rsidRDefault="005541F9" w:rsidP="008737B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14:paraId="2E05BAF3" w14:textId="77777777" w:rsidR="005541F9" w:rsidRDefault="005541F9" w:rsidP="008737B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14:paraId="6BB852E9" w14:textId="77777777" w:rsidR="005541F9" w:rsidRDefault="005541F9" w:rsidP="008737B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14:paraId="69D3D135" w14:textId="77777777" w:rsidR="005541F9" w:rsidRDefault="005541F9" w:rsidP="008737B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14:paraId="71D1C611" w14:textId="77777777" w:rsidR="005541F9" w:rsidRDefault="005541F9" w:rsidP="008737B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14:paraId="3258106C" w14:textId="77777777" w:rsidR="005541F9" w:rsidRDefault="005541F9" w:rsidP="008737B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14:paraId="3C9EF9D4" w14:textId="77777777" w:rsidR="005541F9" w:rsidRDefault="005541F9" w:rsidP="008737B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14:paraId="565297AE" w14:textId="77777777" w:rsidR="005541F9" w:rsidRDefault="005541F9" w:rsidP="008737B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14:paraId="29A021CB" w14:textId="77777777" w:rsidR="005541F9" w:rsidRDefault="005541F9" w:rsidP="008737B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14:paraId="6D97BFD1" w14:textId="77777777" w:rsidR="005541F9" w:rsidRDefault="005541F9" w:rsidP="00BF24D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14:paraId="32562E14" w14:textId="1E0CD6C3" w:rsidR="008737BE" w:rsidRDefault="008737BE" w:rsidP="008737B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8737BE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lastRenderedPageBreak/>
        <w:t>Глава 3. Эффект Доплера для звука</w:t>
      </w:r>
    </w:p>
    <w:p w14:paraId="1A3B5A71" w14:textId="77777777" w:rsidR="008737BE" w:rsidRDefault="008737BE" w:rsidP="008737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E757814" w14:textId="2889E6C0" w:rsidR="008737BE" w:rsidRDefault="001D2126" w:rsidP="008737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2126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3.1 </w:t>
      </w:r>
      <w:proofErr w:type="spellStart"/>
      <w:r w:rsidR="008737BE" w:rsidRPr="001D2126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Эффе́кт</w:t>
      </w:r>
      <w:proofErr w:type="spellEnd"/>
      <w:r w:rsidR="008737BE" w:rsidRPr="001D2126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="008737BE" w:rsidRPr="001D2126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До́плера</w:t>
      </w:r>
      <w:proofErr w:type="spellEnd"/>
      <w:r w:rsidR="008737BE" w:rsidRPr="008737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— изменение частоты и, соответственно, длины волны излучения, воспринимаемой наблюдателем (приёмником), вследствие движения источника излучения относительно наблюдателя (приёмника). Эффект назван в честь австрийского физика </w:t>
      </w:r>
      <w:hyperlink r:id="rId25" w:history="1">
        <w:r w:rsidR="008737BE" w:rsidRPr="008737BE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Кристиана Доплера</w:t>
        </w:r>
      </w:hyperlink>
      <w:r w:rsidR="008737BE" w:rsidRPr="008737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5541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(рис. </w:t>
      </w:r>
      <w:proofErr w:type="spellStart"/>
      <w:r w:rsidR="005541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</w:t>
      </w:r>
      <w:proofErr w:type="spellEnd"/>
      <w:r w:rsidR="005541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14)</w:t>
      </w:r>
    </w:p>
    <w:p w14:paraId="5B55F103" w14:textId="60BFD09D" w:rsidR="001D2126" w:rsidRPr="001D2126" w:rsidRDefault="001D2126" w:rsidP="001D21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21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Эффект Доплера легко наблюдать на практике, когда мимо наблюдателя проезжает машина с включённой сиреной. Предположим, сирена выдаёт какой-то определённый тон, и он не меняется. Когда машина не движется относительно наблюдателя, тогда он слышит именно тот тон, который издаёт сирена. Но если машина будет приближаться к наблюдателю, то частота звуковых волн увеличится, и наблюдатель услышит более высокий тон, чем на самом деле издаёт сирена. В тот момент, когда машина будет проезжать мимо наблюдателя, он услышит тот самый тон, который на самом деле издаёт сирена. А когда машина проедет дальше и будет уже отдаляться, а не приближаться, то наблюдатель услышит более низкий тон, вследствие меньшей частоты звуковых волн.</w:t>
      </w:r>
    </w:p>
    <w:p w14:paraId="2405AE10" w14:textId="77777777" w:rsidR="001D2126" w:rsidRDefault="001D2126" w:rsidP="001D21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21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волн (например, звука), распространяющихся в какой-либо среде, нужно принимать во внимание движение как источника, так и приёмника волн относительно этой среды. Для электромагнитных волн (например, света), для распространения которых не нужна никакая среда, в вакууме имеет значение только относительное движение источника и приёмника</w:t>
      </w:r>
    </w:p>
    <w:p w14:paraId="0C4B21BE" w14:textId="35E7DA42" w:rsidR="001D2126" w:rsidRPr="001D2126" w:rsidRDefault="001D2126" w:rsidP="001D21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1D2126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3.2 Математическое описание Эффекта Доплера.</w:t>
      </w:r>
    </w:p>
    <w:p w14:paraId="7ABC89F7" w14:textId="56EAE474" w:rsidR="001D2126" w:rsidRDefault="001D2126" w:rsidP="001D21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21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источник волн движется относительно среды, то расстояние между гребнями волн (длина волны λ) зависит от скорости и направления движения. Если источник движется по направлению к приёмнику, то есть догоняет испускаемую им волну, то длина волны уменьшается, если удаляется — длина волны увеличивается:</w:t>
      </w:r>
    </w:p>
    <w:p w14:paraId="324BD515" w14:textId="703231F4" w:rsidR="001D2126" w:rsidRPr="001D2126" w:rsidRDefault="001D2126" w:rsidP="001D21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5CCB0BC" wp14:editId="5BB16C51">
            <wp:extent cx="895350" cy="3429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где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99D0DAD" wp14:editId="4D07A369">
            <wp:extent cx="142875" cy="1143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D21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угловая частота, с которой источник испускает волны,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6E1608B" wp14:editId="45C3F3F3">
            <wp:extent cx="57150" cy="952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D21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скорость распространения волн в среде,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E6B3D7B" wp14:editId="10D09526">
            <wp:extent cx="66675" cy="952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D21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скорость источника волн относительно среды (положительная, если источник приближается к приёмнику и отрицательная, если удаляется).</w:t>
      </w:r>
    </w:p>
    <w:p w14:paraId="67BCA9AD" w14:textId="223A5F7F" w:rsidR="001D2126" w:rsidRDefault="001D2126" w:rsidP="001D21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21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Частота, регистрируемая неподвижным приёмником</w:t>
      </w:r>
    </w:p>
    <w:p w14:paraId="11523964" w14:textId="0B27049A" w:rsidR="001D2126" w:rsidRDefault="001D2126" w:rsidP="001D21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2E82CF5" wp14:editId="50881BD9">
            <wp:extent cx="1371600" cy="3714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75C9E" w14:textId="07D980A3" w:rsidR="001D2126" w:rsidRDefault="001D2126" w:rsidP="001D21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21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Аналогично, если приёмник движется навстречу волнам, он регистрирует их гребни чаще и наоборот. Для неподвижного источника и движущегося приёмника</w:t>
      </w:r>
    </w:p>
    <w:p w14:paraId="59F79ECC" w14:textId="16A62D7F" w:rsidR="001D2126" w:rsidRPr="001D2126" w:rsidRDefault="001D2126" w:rsidP="00F831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E3DF987" wp14:editId="568E6A6D">
            <wp:extent cx="990600" cy="2762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6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где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0F8956D" wp14:editId="32E490B4">
            <wp:extent cx="76200" cy="952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7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D21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скорость приёмника относительно среды (положительная, если он движется по направлению к источнику).</w:t>
      </w:r>
    </w:p>
    <w:p w14:paraId="6DB4BDD0" w14:textId="77777777" w:rsidR="00F8315E" w:rsidRDefault="00F8315E" w:rsidP="001D21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F9F01A9" w14:textId="420FA834" w:rsidR="00F8315E" w:rsidRDefault="001D2126" w:rsidP="001D21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21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Подставив вместо</w:t>
      </w:r>
      <w:r w:rsidR="00F83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8315E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A0854FA" wp14:editId="7A47E19E">
            <wp:extent cx="142875" cy="1143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8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3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8315E" w:rsidRPr="00F83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формуле (2) значение частоты</w:t>
      </w:r>
      <w:r w:rsidR="00F83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8315E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8E59098" wp14:editId="45B73DAD">
            <wp:extent cx="85725" cy="952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3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8315E" w:rsidRPr="00F83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формулы (1), получим формулу для общего случая:</w:t>
      </w:r>
    </w:p>
    <w:p w14:paraId="4777918F" w14:textId="33C4E13A" w:rsidR="001D2126" w:rsidRDefault="00F8315E" w:rsidP="00F831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076615A" wp14:editId="4F982E56">
            <wp:extent cx="942975" cy="4286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30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B99EE" w14:textId="77777777" w:rsidR="005541F9" w:rsidRDefault="005541F9" w:rsidP="00554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E5101B" w14:textId="77777777" w:rsidR="00BF24D9" w:rsidRDefault="00BF24D9" w:rsidP="00554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AED87C" w14:textId="77777777" w:rsidR="00BF24D9" w:rsidRDefault="00BF24D9" w:rsidP="00554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BC9D0A" w14:textId="77777777" w:rsidR="00BF24D9" w:rsidRDefault="00BF24D9" w:rsidP="00554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013CE5" w14:textId="77777777" w:rsidR="00BF24D9" w:rsidRDefault="00BF24D9" w:rsidP="00554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21CC3B" w14:textId="77777777" w:rsidR="00BF24D9" w:rsidRDefault="00BF24D9" w:rsidP="00554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5B287E" w14:textId="77777777" w:rsidR="00BF24D9" w:rsidRDefault="00BF24D9" w:rsidP="00554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28002A" w14:textId="7C2D2929" w:rsidR="002F0E84" w:rsidRDefault="005541F9" w:rsidP="00554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CF817FE" wp14:editId="4EB6FF13">
            <wp:extent cx="5286767" cy="3420452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6125" cy="3504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A4AFF" w14:textId="23013448" w:rsidR="005541F9" w:rsidRDefault="005541F9" w:rsidP="00F831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E34414" w14:textId="77777777" w:rsidR="00BF24D9" w:rsidRDefault="00BF24D9" w:rsidP="00F8315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14:paraId="003F6934" w14:textId="1BD9B436" w:rsidR="00F8315E" w:rsidRPr="00F8315E" w:rsidRDefault="00F8315E" w:rsidP="00F8315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F8315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3.3 Релятивистский эффект Доплера</w:t>
      </w:r>
    </w:p>
    <w:p w14:paraId="5327F9A5" w14:textId="06B590D9" w:rsidR="005541F9" w:rsidRDefault="00F8315E" w:rsidP="00554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315E">
        <w:rPr>
          <w:rFonts w:ascii="Times New Roman" w:eastAsia="Times New Roman" w:hAnsi="Times New Roman"/>
          <w:sz w:val="28"/>
          <w:szCs w:val="28"/>
          <w:lang w:eastAsia="ru-RU"/>
        </w:rPr>
        <w:t>В случае распространения электромагнитных волн (или других безмассовых частиц) в вакууме, формулу для частоты выводят из уравнений специальной теории относительности. Так как для распространения электромагнитных волн не требуется материальная среда, можно рассматривать только относительную скорость источника и наблюдателя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2384313" w14:textId="159293B8" w:rsidR="00F8315E" w:rsidRDefault="00F8315E" w:rsidP="00554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755D759" wp14:editId="5D7C5AD5">
            <wp:extent cx="1266825" cy="4953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31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где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48EBA14" wp14:editId="51FE9946">
            <wp:extent cx="87464" cy="145773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32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57" cy="148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8315E">
        <w:rPr>
          <w:rFonts w:ascii="Times New Roman" w:eastAsia="Times New Roman" w:hAnsi="Times New Roman"/>
          <w:sz w:val="28"/>
          <w:szCs w:val="28"/>
          <w:lang w:eastAsia="ru-RU"/>
        </w:rPr>
        <w:t>— скорость света,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918DA0A" wp14:editId="50223402">
            <wp:extent cx="94620" cy="135172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33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93" cy="13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8315E">
        <w:rPr>
          <w:rFonts w:ascii="Times New Roman" w:eastAsia="Times New Roman" w:hAnsi="Times New Roman"/>
          <w:sz w:val="28"/>
          <w:szCs w:val="28"/>
          <w:lang w:eastAsia="ru-RU"/>
        </w:rPr>
        <w:t>— скорость источника относительно приёмника (наблюдателя),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FB62CF0" wp14:editId="028D3984">
            <wp:extent cx="107037" cy="198783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34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92" cy="202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315E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—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8315E">
        <w:rPr>
          <w:rFonts w:ascii="Times New Roman" w:eastAsia="Times New Roman" w:hAnsi="Times New Roman"/>
          <w:sz w:val="28"/>
          <w:szCs w:val="28"/>
          <w:lang w:eastAsia="ru-RU"/>
        </w:rPr>
        <w:t>угол между направлением на источник и вектором скорости в системе отсчёта приёмника. Если источник радиально удаляется от наблюдателя, 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09807CF" wp14:editId="1ED10D5B">
            <wp:extent cx="444051" cy="174929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69" cy="177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8315E">
        <w:rPr>
          <w:rFonts w:ascii="Times New Roman" w:eastAsia="Times New Roman" w:hAnsi="Times New Roman"/>
          <w:sz w:val="28"/>
          <w:szCs w:val="28"/>
          <w:lang w:eastAsia="ru-RU"/>
        </w:rPr>
        <w:t>если приближается, 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A8A6C6D" wp14:editId="6F63E80E">
            <wp:extent cx="430594" cy="174929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35"/>
                    <pic:cNvPicPr/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674" cy="17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40A0505" w14:textId="497F9D94" w:rsidR="00F8315E" w:rsidRPr="00F8315E" w:rsidRDefault="00F8315E" w:rsidP="00F831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315E">
        <w:rPr>
          <w:rFonts w:ascii="Times New Roman" w:eastAsia="Times New Roman" w:hAnsi="Times New Roman"/>
          <w:sz w:val="28"/>
          <w:szCs w:val="28"/>
          <w:lang w:eastAsia="ru-RU"/>
        </w:rPr>
        <w:t>Если пренебречь малыми по v/c второго порядка, то релятивистская формула сводится к классическому эффекту Доплера.</w:t>
      </w:r>
    </w:p>
    <w:p w14:paraId="12DF63BD" w14:textId="3FCD1540" w:rsidR="00F8315E" w:rsidRPr="001C70FF" w:rsidRDefault="00F8315E" w:rsidP="00F8315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C70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Релятивистский эффект Доплера обусловлен двумя причинами:</w:t>
      </w:r>
    </w:p>
    <w:p w14:paraId="1F01FA4A" w14:textId="32C6E0C2" w:rsidR="00F8315E" w:rsidRPr="00F8315E" w:rsidRDefault="00F8315E" w:rsidP="00F831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 </w:t>
      </w:r>
      <w:r w:rsidRPr="00F8315E">
        <w:rPr>
          <w:rFonts w:ascii="Times New Roman" w:eastAsia="Times New Roman" w:hAnsi="Times New Roman"/>
          <w:sz w:val="28"/>
          <w:szCs w:val="28"/>
          <w:lang w:eastAsia="ru-RU"/>
        </w:rPr>
        <w:t>классический аналог изменения частоты при относительном движении источника и приёмника;</w:t>
      </w:r>
    </w:p>
    <w:p w14:paraId="29EBBE4E" w14:textId="2255A709" w:rsidR="00F8315E" w:rsidRPr="00F8315E" w:rsidRDefault="00F8315E" w:rsidP="00F831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   </w:t>
      </w:r>
      <w:r w:rsidRPr="00F8315E">
        <w:rPr>
          <w:rFonts w:ascii="Times New Roman" w:eastAsia="Times New Roman" w:hAnsi="Times New Roman"/>
          <w:sz w:val="28"/>
          <w:szCs w:val="28"/>
          <w:lang w:eastAsia="ru-RU"/>
        </w:rPr>
        <w:t>релятивистское замедление времени.</w:t>
      </w:r>
    </w:p>
    <w:p w14:paraId="3339BAE2" w14:textId="5C3E534C" w:rsidR="00F8315E" w:rsidRDefault="00F8315E" w:rsidP="001C70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315E">
        <w:rPr>
          <w:rFonts w:ascii="Times New Roman" w:eastAsia="Times New Roman" w:hAnsi="Times New Roman"/>
          <w:sz w:val="28"/>
          <w:szCs w:val="28"/>
          <w:lang w:eastAsia="ru-RU"/>
        </w:rPr>
        <w:t>Последний фактор приводит к поперечному эффекту Доплера, когда угол между волновым вектором и скоростью источника равен</w:t>
      </w:r>
      <w:r w:rsidR="001C70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70FF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8C0906C" wp14:editId="2A60A9EC">
            <wp:extent cx="373712" cy="275367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7"/>
                    <pic:cNvPicPr/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216" cy="28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70F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C70FF" w:rsidRPr="001C70FF">
        <w:rPr>
          <w:rFonts w:ascii="Times New Roman" w:eastAsia="Times New Roman" w:hAnsi="Times New Roman"/>
          <w:sz w:val="28"/>
          <w:szCs w:val="28"/>
          <w:lang w:eastAsia="ru-RU"/>
        </w:rPr>
        <w:t>В этом случае изменение частоты является чисто релятивистским эффектом, не имеющим классического аналога.</w:t>
      </w:r>
    </w:p>
    <w:p w14:paraId="780BE506" w14:textId="77777777" w:rsidR="00886F3B" w:rsidRDefault="00886F3B" w:rsidP="0018645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14:paraId="221F5835" w14:textId="5B0F6112" w:rsidR="005541F9" w:rsidRDefault="00886F3B" w:rsidP="00554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886F3B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3.4 Инверсный эффект Доплера</w:t>
      </w:r>
    </w:p>
    <w:p w14:paraId="21623027" w14:textId="69553D7B" w:rsidR="00886F3B" w:rsidRPr="00886F3B" w:rsidRDefault="00886F3B" w:rsidP="00554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6F3B">
        <w:rPr>
          <w:rFonts w:ascii="Times New Roman" w:eastAsia="Times New Roman" w:hAnsi="Times New Roman"/>
          <w:sz w:val="28"/>
          <w:szCs w:val="28"/>
          <w:lang w:eastAsia="ru-RU"/>
        </w:rPr>
        <w:t xml:space="preserve">В 1967 г. </w:t>
      </w:r>
      <w:hyperlink r:id="rId55" w:history="1">
        <w:r w:rsidRPr="002B6DAE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Виктор Веселаго</w:t>
        </w:r>
      </w:hyperlink>
      <w:r w:rsidRPr="00886F3B">
        <w:rPr>
          <w:rFonts w:ascii="Times New Roman" w:eastAsia="Times New Roman" w:hAnsi="Times New Roman"/>
          <w:sz w:val="28"/>
          <w:szCs w:val="28"/>
          <w:lang w:eastAsia="ru-RU"/>
        </w:rPr>
        <w:t xml:space="preserve"> теоретически предсказал возможность обратного эффекта Доплера в среде с отрицательным коэффициентом преломления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B6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6F3B">
        <w:rPr>
          <w:rFonts w:ascii="Times New Roman" w:eastAsia="Times New Roman" w:hAnsi="Times New Roman"/>
          <w:sz w:val="28"/>
          <w:szCs w:val="28"/>
          <w:lang w:eastAsia="ru-RU"/>
        </w:rPr>
        <w:t xml:space="preserve">В таких средах возникает доплеровский сдвиг, который имеет знак, противоположный обычному доплеровскому смещению частоты. Первый эксперимент, который позволил обнаружить этот эффект, был проведен Найджелом </w:t>
      </w:r>
      <w:proofErr w:type="spellStart"/>
      <w:r w:rsidRPr="00886F3B">
        <w:rPr>
          <w:rFonts w:ascii="Times New Roman" w:eastAsia="Times New Roman" w:hAnsi="Times New Roman"/>
          <w:sz w:val="28"/>
          <w:szCs w:val="28"/>
          <w:lang w:eastAsia="ru-RU"/>
        </w:rPr>
        <w:t>Седдоном</w:t>
      </w:r>
      <w:proofErr w:type="spellEnd"/>
      <w:r w:rsidRPr="00886F3B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886F3B">
        <w:rPr>
          <w:rFonts w:ascii="Times New Roman" w:eastAsia="Times New Roman" w:hAnsi="Times New Roman"/>
          <w:sz w:val="28"/>
          <w:szCs w:val="28"/>
          <w:lang w:eastAsia="ru-RU"/>
        </w:rPr>
        <w:t>Тревором</w:t>
      </w:r>
      <w:proofErr w:type="spellEnd"/>
      <w:r w:rsidRPr="00886F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86F3B">
        <w:rPr>
          <w:rFonts w:ascii="Times New Roman" w:eastAsia="Times New Roman" w:hAnsi="Times New Roman"/>
          <w:sz w:val="28"/>
          <w:szCs w:val="28"/>
          <w:lang w:eastAsia="ru-RU"/>
        </w:rPr>
        <w:t>Беарпарком</w:t>
      </w:r>
      <w:proofErr w:type="spellEnd"/>
      <w:r w:rsidRPr="00886F3B">
        <w:rPr>
          <w:rFonts w:ascii="Times New Roman" w:eastAsia="Times New Roman" w:hAnsi="Times New Roman"/>
          <w:sz w:val="28"/>
          <w:szCs w:val="28"/>
          <w:lang w:eastAsia="ru-RU"/>
        </w:rPr>
        <w:t xml:space="preserve"> в Бристоле (Великобритания), в 2003 году, на основе нелинейной линии передачи. Позднее обратный эффект Доплера наблюдался в более широком классе метаматериалов.</w:t>
      </w:r>
    </w:p>
    <w:p w14:paraId="1A3DF078" w14:textId="553EE284" w:rsidR="005541F9" w:rsidRDefault="005541F9" w:rsidP="00554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84C142" w14:textId="47F702FA" w:rsidR="005541F9" w:rsidRDefault="005541F9" w:rsidP="00554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3A1047" w14:textId="508F5D5E" w:rsidR="005541F9" w:rsidRDefault="005541F9" w:rsidP="00554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FDB65E" w14:textId="6E49F81B" w:rsidR="005541F9" w:rsidRDefault="005541F9" w:rsidP="00554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C01A59" w14:textId="32BF8999" w:rsidR="005541F9" w:rsidRDefault="005541F9" w:rsidP="00554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0E6E12" w14:textId="39A1B149" w:rsidR="005541F9" w:rsidRDefault="005541F9" w:rsidP="00554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3F579C" w14:textId="5010B764" w:rsidR="005541F9" w:rsidRDefault="005541F9" w:rsidP="00554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34C301" w14:textId="77777777" w:rsidR="00186451" w:rsidRDefault="00186451" w:rsidP="005541F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14:paraId="247ED18B" w14:textId="77777777" w:rsidR="00186451" w:rsidRDefault="00186451" w:rsidP="005541F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14:paraId="299F2B3B" w14:textId="77777777" w:rsidR="00186451" w:rsidRDefault="00186451" w:rsidP="005541F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14:paraId="6DEB36A3" w14:textId="77777777" w:rsidR="00186451" w:rsidRDefault="00186451" w:rsidP="005541F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14:paraId="41C87824" w14:textId="77777777" w:rsidR="00186451" w:rsidRDefault="00186451" w:rsidP="005541F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14:paraId="52456699" w14:textId="77777777" w:rsidR="00186451" w:rsidRDefault="00186451" w:rsidP="005541F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14:paraId="369694B7" w14:textId="77777777" w:rsidR="00186451" w:rsidRDefault="00186451" w:rsidP="005541F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14:paraId="66CABB64" w14:textId="77777777" w:rsidR="00186451" w:rsidRDefault="00186451" w:rsidP="005541F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14:paraId="7DBC8271" w14:textId="77777777" w:rsidR="00186451" w:rsidRDefault="00186451" w:rsidP="005541F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14:paraId="4A5DE97F" w14:textId="77777777" w:rsidR="00186451" w:rsidRDefault="00186451" w:rsidP="005541F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14:paraId="41C58CCB" w14:textId="77777777" w:rsidR="00186451" w:rsidRDefault="00186451" w:rsidP="005541F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14:paraId="562BADB0" w14:textId="77777777" w:rsidR="00186451" w:rsidRDefault="00186451" w:rsidP="005541F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14:paraId="49311C6F" w14:textId="77777777" w:rsidR="00186451" w:rsidRDefault="00186451" w:rsidP="005541F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14:paraId="71890F25" w14:textId="77777777" w:rsidR="00186451" w:rsidRDefault="00186451" w:rsidP="005541F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14:paraId="3A57C8C9" w14:textId="77777777" w:rsidR="00186451" w:rsidRDefault="00186451" w:rsidP="00BF24D9">
      <w:pPr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14:paraId="2C584841" w14:textId="7CDCB6A5" w:rsidR="005541F9" w:rsidRDefault="005541F9" w:rsidP="005541F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5541F9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lastRenderedPageBreak/>
        <w:t>Заключение</w:t>
      </w:r>
    </w:p>
    <w:p w14:paraId="0A73E633" w14:textId="5B22AAA6" w:rsidR="005541F9" w:rsidRDefault="005541F9" w:rsidP="00554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1F9">
        <w:rPr>
          <w:rFonts w:ascii="Times New Roman" w:eastAsia="Times New Roman" w:hAnsi="Times New Roman"/>
          <w:sz w:val="28"/>
          <w:szCs w:val="28"/>
          <w:lang w:eastAsia="ru-RU"/>
        </w:rPr>
        <w:t>Человек живет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мире</w:t>
      </w:r>
      <w:r w:rsidRPr="005541F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где полным-полно звука,</w:t>
      </w:r>
      <w:r w:rsidRPr="005541F9">
        <w:rPr>
          <w:rFonts w:ascii="Times New Roman" w:eastAsia="Times New Roman" w:hAnsi="Times New Roman"/>
          <w:sz w:val="28"/>
          <w:szCs w:val="28"/>
          <w:lang w:eastAsia="ru-RU"/>
        </w:rPr>
        <w:t xml:space="preserve"> он обменивается информацией с помощью звука, воспринимает ее от окружающих его людей. Поэтому знать основные характеристики звука, его подвиды и их использование просто необходимо. Использование звуковых и ультразвуковых волн находит все большее применение в жизни человека. Их используют в медицине и технике, на их использовании основаны многие приборы, особенно для исследования морей и океанов. Где из – за сильного поглощения радиоволн звуковые и ультразвуковые колебания есть единственным способ передачи информации.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41F9">
        <w:rPr>
          <w:rFonts w:ascii="Times New Roman" w:eastAsia="Times New Roman" w:hAnsi="Times New Roman"/>
          <w:sz w:val="28"/>
          <w:szCs w:val="28"/>
          <w:lang w:eastAsia="ru-RU"/>
        </w:rPr>
        <w:t>Сильные шумы опасны для здоровья человека и могут привести к сильным головным болям, расстройству координации движения. Поэтому нужно с уважением относится к столь сложному и интересному явлению, каким есть звук.</w:t>
      </w:r>
    </w:p>
    <w:p w14:paraId="3FCBBF6F" w14:textId="52B3EE72" w:rsidR="005541F9" w:rsidRDefault="005541F9" w:rsidP="00554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Сегодня мы узнали, что:</w:t>
      </w:r>
    </w:p>
    <w:p w14:paraId="00D7485D" w14:textId="0BDECE0A" w:rsidR="005541F9" w:rsidRPr="005541F9" w:rsidRDefault="005541F9" w:rsidP="005541F9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1F9">
        <w:rPr>
          <w:rFonts w:ascii="Times New Roman" w:eastAsia="Times New Roman" w:hAnsi="Times New Roman"/>
          <w:sz w:val="28"/>
          <w:szCs w:val="28"/>
          <w:lang w:eastAsia="ru-RU"/>
        </w:rPr>
        <w:t>Звук — это распространяющиеся в упругих средах - газах, жидкостях и твердых телах механические колебания, воспринимаемые органами слуха.</w:t>
      </w:r>
    </w:p>
    <w:p w14:paraId="3ACC2801" w14:textId="61A1F06F" w:rsidR="005541F9" w:rsidRPr="005541F9" w:rsidRDefault="005541F9" w:rsidP="005541F9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1F9">
        <w:rPr>
          <w:rFonts w:ascii="Times New Roman" w:eastAsia="Times New Roman" w:hAnsi="Times New Roman"/>
          <w:sz w:val="28"/>
          <w:szCs w:val="28"/>
          <w:lang w:eastAsia="ru-RU"/>
        </w:rPr>
        <w:t>С помощью специальных приборов можно увидеть распространение звуковых волн.</w:t>
      </w:r>
    </w:p>
    <w:p w14:paraId="15BB65EE" w14:textId="1E482B6F" w:rsidR="005541F9" w:rsidRPr="005541F9" w:rsidRDefault="005541F9" w:rsidP="005541F9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1F9">
        <w:rPr>
          <w:rFonts w:ascii="Times New Roman" w:eastAsia="Times New Roman" w:hAnsi="Times New Roman"/>
          <w:sz w:val="28"/>
          <w:szCs w:val="28"/>
          <w:lang w:eastAsia="ru-RU"/>
        </w:rPr>
        <w:t>Звуковые волны могут вредить здоровью человека и наоборот, помогать лечится от недугов, это зависит от вида звука.</w:t>
      </w:r>
    </w:p>
    <w:p w14:paraId="014F6A1A" w14:textId="643EA2A3" w:rsidR="005541F9" w:rsidRDefault="005541F9" w:rsidP="005541F9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541F9">
        <w:rPr>
          <w:rFonts w:ascii="Times New Roman" w:eastAsia="Times New Roman" w:hAnsi="Times New Roman"/>
          <w:sz w:val="28"/>
          <w:szCs w:val="28"/>
          <w:lang w:eastAsia="ru-RU"/>
        </w:rPr>
        <w:t>уществуют звуки, которые не воспринимаются человеческим ухом.</w:t>
      </w:r>
      <w:r w:rsidRPr="005541F9">
        <w:rPr>
          <w:rFonts w:ascii="Times New Roman" w:eastAsia="Times New Roman" w:hAnsi="Times New Roman"/>
          <w:sz w:val="28"/>
          <w:szCs w:val="28"/>
          <w:lang w:eastAsia="ru-RU"/>
        </w:rPr>
        <w:cr/>
      </w:r>
    </w:p>
    <w:p w14:paraId="51F2239A" w14:textId="4C1BE128" w:rsidR="00186451" w:rsidRDefault="00186451" w:rsidP="005541F9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Узнали, что такое эффект Доплера.</w:t>
      </w:r>
    </w:p>
    <w:p w14:paraId="64998628" w14:textId="03AF0F94" w:rsidR="00186451" w:rsidRDefault="00186451" w:rsidP="001864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F54E8B" w14:textId="76D32A05" w:rsidR="00186451" w:rsidRDefault="00186451" w:rsidP="001864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000804" w14:textId="02404139" w:rsidR="00186451" w:rsidRDefault="00186451" w:rsidP="001864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12CAEC" w14:textId="49FFA7D0" w:rsidR="00186451" w:rsidRDefault="00186451" w:rsidP="001864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D5AC81" w14:textId="7347B7D0" w:rsidR="00186451" w:rsidRDefault="00186451" w:rsidP="001864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639695" w14:textId="04949AE3" w:rsidR="00186451" w:rsidRDefault="00186451" w:rsidP="001864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06B840" w14:textId="20D75B86" w:rsidR="00186451" w:rsidRDefault="00186451" w:rsidP="001864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DEE938" w14:textId="02A5AC0A" w:rsidR="00186451" w:rsidRDefault="00186451" w:rsidP="001864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C5B2EF" w14:textId="436E3BBF" w:rsidR="00186451" w:rsidRDefault="00186451" w:rsidP="001864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F6F36D" w14:textId="7AE58771" w:rsidR="00186451" w:rsidRDefault="00186451" w:rsidP="001864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89FB27" w14:textId="1274DFD0" w:rsidR="00186451" w:rsidRDefault="00186451" w:rsidP="001864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BADD78" w14:textId="23CF1332" w:rsidR="00186451" w:rsidRDefault="00186451" w:rsidP="001864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202D65" w14:textId="1F7A596E" w:rsidR="00186451" w:rsidRDefault="00186451" w:rsidP="001864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C58D5B" w14:textId="3CCC9EF8" w:rsidR="00186451" w:rsidRDefault="00186451" w:rsidP="001864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FB71CE" w14:textId="194999EB" w:rsidR="00186451" w:rsidRDefault="00186451" w:rsidP="001864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A29B0C" w14:textId="7422EA8E" w:rsidR="00186451" w:rsidRDefault="00186451" w:rsidP="001864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8D498F" w14:textId="194BFC72" w:rsidR="00186451" w:rsidRDefault="00186451" w:rsidP="001864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2060E2" w14:textId="5C316BCE" w:rsidR="00186451" w:rsidRDefault="00186451" w:rsidP="001864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01B665" w14:textId="2FBF247F" w:rsidR="00186451" w:rsidRDefault="00186451" w:rsidP="001864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E7F3E0" w14:textId="2C91E73F" w:rsidR="00186451" w:rsidRDefault="00186451" w:rsidP="0018645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186451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lastRenderedPageBreak/>
        <w:t xml:space="preserve">Список </w:t>
      </w:r>
      <w:r w:rsidR="001D778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литературы</w:t>
      </w:r>
    </w:p>
    <w:p w14:paraId="263E1DDD" w14:textId="77777777" w:rsidR="00186451" w:rsidRDefault="00186451" w:rsidP="00186451">
      <w:pPr>
        <w:pStyle w:val="a5"/>
        <w:spacing w:after="0" w:line="240" w:lineRule="auto"/>
        <w:ind w:left="14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9AD8B2" w14:textId="7804C594" w:rsidR="00186451" w:rsidRPr="00186451" w:rsidRDefault="00186451" w:rsidP="00186451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86451">
        <w:rPr>
          <w:rFonts w:ascii="Times New Roman" w:eastAsia="Times New Roman" w:hAnsi="Times New Roman"/>
          <w:sz w:val="28"/>
          <w:szCs w:val="28"/>
          <w:lang w:eastAsia="ru-RU"/>
        </w:rPr>
        <w:t>Кухлинг</w:t>
      </w:r>
      <w:proofErr w:type="spellEnd"/>
      <w:r w:rsidRPr="00186451">
        <w:rPr>
          <w:rFonts w:ascii="Times New Roman" w:eastAsia="Times New Roman" w:hAnsi="Times New Roman"/>
          <w:sz w:val="28"/>
          <w:szCs w:val="28"/>
          <w:lang w:eastAsia="ru-RU"/>
        </w:rPr>
        <w:t xml:space="preserve"> Х. Справочник по физике: Пер. с нем. – М.: Мир, 1983. – 520 с.</w:t>
      </w:r>
    </w:p>
    <w:p w14:paraId="7B7DDE18" w14:textId="6A92823A" w:rsidR="00186451" w:rsidRPr="00186451" w:rsidRDefault="00186451" w:rsidP="00186451">
      <w:pPr>
        <w:pStyle w:val="a5"/>
        <w:numPr>
          <w:ilvl w:val="0"/>
          <w:numId w:val="10"/>
        </w:num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8645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Яворский Б. М., </w:t>
      </w:r>
      <w:proofErr w:type="spellStart"/>
      <w:r w:rsidRPr="0018645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Детлаф</w:t>
      </w:r>
      <w:proofErr w:type="spellEnd"/>
      <w:r w:rsidRPr="0018645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А. А. Справочник по физике. – М.: Наука, 1982. – 846 с.</w:t>
      </w:r>
    </w:p>
    <w:p w14:paraId="6D77CF03" w14:textId="5D9176E2" w:rsidR="00186451" w:rsidRDefault="00186451" w:rsidP="00186451">
      <w:pPr>
        <w:pStyle w:val="a5"/>
        <w:numPr>
          <w:ilvl w:val="0"/>
          <w:numId w:val="10"/>
        </w:num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8645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Интернет: онлайн-библиотека Мошкова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18645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(www.lib.ru). Научно-популярная литература, Физика – онлайн-энциклопедия в 5 томах, «З», ультразвук, инфразвук, гиперзвук. http://www.physicum.narod.ru</w:t>
      </w:r>
    </w:p>
    <w:p w14:paraId="26BE436B" w14:textId="6A1CC9D5" w:rsidR="00186451" w:rsidRPr="00186451" w:rsidRDefault="00186451" w:rsidP="00186451">
      <w:pPr>
        <w:pStyle w:val="a5"/>
        <w:numPr>
          <w:ilvl w:val="0"/>
          <w:numId w:val="10"/>
        </w:num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8645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Шебалин О. Д. Физические основы механики и акустики. – М.: Высшая школа, 1981. – 263 с.</w:t>
      </w:r>
    </w:p>
    <w:p w14:paraId="05FAC079" w14:textId="4B207FC8" w:rsidR="00186451" w:rsidRPr="00186451" w:rsidRDefault="00186451" w:rsidP="00186451">
      <w:pPr>
        <w:pStyle w:val="a5"/>
        <w:numPr>
          <w:ilvl w:val="0"/>
          <w:numId w:val="10"/>
        </w:num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8645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Исакович М. А. Общая акустика. – М.: Наука, 1973. – 495 с.</w:t>
      </w:r>
    </w:p>
    <w:p w14:paraId="7FB6A23E" w14:textId="77777777" w:rsidR="00186451" w:rsidRPr="00186451" w:rsidRDefault="00186451" w:rsidP="00186451">
      <w:pPr>
        <w:pStyle w:val="a5"/>
        <w:numPr>
          <w:ilvl w:val="0"/>
          <w:numId w:val="10"/>
        </w:num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8645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Зисман Г. А., Тодес О. М. Курс общей физики. В 3 т. – М.: Наука, 1995. – 343 с.</w:t>
      </w:r>
    </w:p>
    <w:p w14:paraId="658BFD9A" w14:textId="380C780F" w:rsidR="00186451" w:rsidRDefault="00186451" w:rsidP="00186451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86451">
        <w:rPr>
          <w:rFonts w:ascii="Times New Roman" w:eastAsia="Times New Roman" w:hAnsi="Times New Roman"/>
          <w:sz w:val="28"/>
          <w:szCs w:val="28"/>
          <w:lang w:eastAsia="ru-RU"/>
        </w:rPr>
        <w:t>Клюкин</w:t>
      </w:r>
      <w:proofErr w:type="spellEnd"/>
      <w:r w:rsidRPr="00186451">
        <w:rPr>
          <w:rFonts w:ascii="Times New Roman" w:eastAsia="Times New Roman" w:hAnsi="Times New Roman"/>
          <w:sz w:val="28"/>
          <w:szCs w:val="28"/>
          <w:lang w:eastAsia="ru-RU"/>
        </w:rPr>
        <w:t xml:space="preserve"> И. И. Удивительный мир звука. – Л.: Судостроение, 1978. – 166 с.</w:t>
      </w:r>
    </w:p>
    <w:p w14:paraId="5166A9F2" w14:textId="7E93DEB8" w:rsidR="00186451" w:rsidRPr="00186451" w:rsidRDefault="00186451" w:rsidP="00186451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86451">
        <w:rPr>
          <w:rFonts w:ascii="Times New Roman" w:eastAsia="Times New Roman" w:hAnsi="Times New Roman"/>
          <w:sz w:val="28"/>
          <w:szCs w:val="28"/>
          <w:lang w:eastAsia="ru-RU"/>
        </w:rPr>
        <w:t>Хорбенко</w:t>
      </w:r>
      <w:proofErr w:type="spellEnd"/>
      <w:r w:rsidRPr="00186451">
        <w:rPr>
          <w:rFonts w:ascii="Times New Roman" w:eastAsia="Times New Roman" w:hAnsi="Times New Roman"/>
          <w:sz w:val="28"/>
          <w:szCs w:val="28"/>
          <w:lang w:eastAsia="ru-RU"/>
        </w:rPr>
        <w:t xml:space="preserve"> Иван Григорьевич: «За пределами слышимого»;</w:t>
      </w:r>
      <w:r w:rsidR="00DC0C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6451">
        <w:rPr>
          <w:rFonts w:ascii="Times New Roman" w:eastAsia="Times New Roman" w:hAnsi="Times New Roman"/>
          <w:sz w:val="28"/>
          <w:szCs w:val="28"/>
          <w:lang w:eastAsia="ru-RU"/>
        </w:rPr>
        <w:t>2-е издание,1986г.</w:t>
      </w:r>
    </w:p>
    <w:sectPr w:rsidR="00186451" w:rsidRPr="00186451" w:rsidSect="00B428B4">
      <w:endnotePr>
        <w:numFmt w:val="decimal"/>
      </w:endnotePr>
      <w:pgSz w:w="11906" w:h="16838"/>
      <w:pgMar w:top="1134" w:right="850" w:bottom="1134" w:left="1701" w:header="0" w:footer="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FD5C4" w14:textId="77777777" w:rsidR="002148E3" w:rsidRDefault="002148E3" w:rsidP="006B245D">
      <w:pPr>
        <w:spacing w:after="0" w:line="240" w:lineRule="auto"/>
      </w:pPr>
      <w:r>
        <w:separator/>
      </w:r>
    </w:p>
  </w:endnote>
  <w:endnote w:type="continuationSeparator" w:id="0">
    <w:p w14:paraId="31AD19C7" w14:textId="77777777" w:rsidR="002148E3" w:rsidRDefault="002148E3" w:rsidP="006B2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00000287" w:usb1="09060000" w:usb2="0000001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9110671"/>
      <w:docPartObj>
        <w:docPartGallery w:val="Page Numbers (Bottom of Page)"/>
        <w:docPartUnique/>
      </w:docPartObj>
    </w:sdtPr>
    <w:sdtEndPr/>
    <w:sdtContent>
      <w:p w14:paraId="70AC9655" w14:textId="0E562D62" w:rsidR="00577DE2" w:rsidRDefault="00577DE2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29BCD9" w14:textId="77777777" w:rsidR="00577DE2" w:rsidRDefault="00577DE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3806B4" w14:textId="77777777" w:rsidR="002148E3" w:rsidRDefault="002148E3" w:rsidP="006B245D">
      <w:pPr>
        <w:spacing w:after="0" w:line="240" w:lineRule="auto"/>
      </w:pPr>
      <w:r>
        <w:separator/>
      </w:r>
    </w:p>
  </w:footnote>
  <w:footnote w:type="continuationSeparator" w:id="0">
    <w:p w14:paraId="434CBA8B" w14:textId="77777777" w:rsidR="002148E3" w:rsidRDefault="002148E3" w:rsidP="006B2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8153F"/>
    <w:multiLevelType w:val="hybridMultilevel"/>
    <w:tmpl w:val="E8EE75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0F82663"/>
    <w:multiLevelType w:val="hybridMultilevel"/>
    <w:tmpl w:val="B0A8AD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656AA5"/>
    <w:multiLevelType w:val="hybridMultilevel"/>
    <w:tmpl w:val="F99EE9BC"/>
    <w:name w:val="Нумерованный список 1"/>
    <w:lvl w:ilvl="0" w:tplc="6FBCDCC2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85EACF3E">
      <w:numFmt w:val="bullet"/>
      <w:lvlText w:val="o"/>
      <w:lvlJc w:val="left"/>
      <w:pPr>
        <w:ind w:left="1080" w:firstLine="0"/>
      </w:pPr>
      <w:rPr>
        <w:rFonts w:ascii="Courier New" w:hAnsi="Courier New" w:cs="Times New Roman"/>
        <w:sz w:val="20"/>
      </w:rPr>
    </w:lvl>
    <w:lvl w:ilvl="2" w:tplc="0CB0060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1F74ECE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DC7E469E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7486B39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F8187B7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D70A2CEA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58E490E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3" w15:restartNumberingAfterBreak="0">
    <w:nsid w:val="255D2441"/>
    <w:multiLevelType w:val="hybridMultilevel"/>
    <w:tmpl w:val="F2F083B2"/>
    <w:lvl w:ilvl="0" w:tplc="D89ED3D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5CD6DB8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14E085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9E640E4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00CBDF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7F080A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C5EE12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273A4FC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084361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B994EEC"/>
    <w:multiLevelType w:val="hybridMultilevel"/>
    <w:tmpl w:val="E8EE75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1BA56BC"/>
    <w:multiLevelType w:val="hybridMultilevel"/>
    <w:tmpl w:val="6BBA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8443C"/>
    <w:multiLevelType w:val="hybridMultilevel"/>
    <w:tmpl w:val="08002858"/>
    <w:name w:val="Нумерованный список 4"/>
    <w:lvl w:ilvl="0" w:tplc="2BCA595A">
      <w:start w:val="1"/>
      <w:numFmt w:val="decimal"/>
      <w:lvlText w:val="%1."/>
      <w:lvlJc w:val="left"/>
      <w:pPr>
        <w:ind w:left="0" w:firstLine="0"/>
      </w:pPr>
    </w:lvl>
    <w:lvl w:ilvl="1" w:tplc="6E402AD2">
      <w:start w:val="1"/>
      <w:numFmt w:val="lowerLetter"/>
      <w:lvlText w:val="%2."/>
      <w:lvlJc w:val="left"/>
      <w:pPr>
        <w:ind w:left="581" w:firstLine="0"/>
      </w:pPr>
    </w:lvl>
    <w:lvl w:ilvl="2" w:tplc="30442124">
      <w:start w:val="1"/>
      <w:numFmt w:val="lowerRoman"/>
      <w:lvlText w:val="%3."/>
      <w:lvlJc w:val="left"/>
      <w:pPr>
        <w:ind w:left="1481" w:firstLine="0"/>
      </w:pPr>
    </w:lvl>
    <w:lvl w:ilvl="3" w:tplc="A7BEAA14">
      <w:start w:val="1"/>
      <w:numFmt w:val="decimal"/>
      <w:lvlText w:val="%4."/>
      <w:lvlJc w:val="left"/>
      <w:pPr>
        <w:ind w:left="2021" w:firstLine="0"/>
      </w:pPr>
    </w:lvl>
    <w:lvl w:ilvl="4" w:tplc="615A2AAE">
      <w:start w:val="1"/>
      <w:numFmt w:val="lowerLetter"/>
      <w:lvlText w:val="%5."/>
      <w:lvlJc w:val="left"/>
      <w:pPr>
        <w:ind w:left="2741" w:firstLine="0"/>
      </w:pPr>
    </w:lvl>
    <w:lvl w:ilvl="5" w:tplc="D318D944">
      <w:start w:val="1"/>
      <w:numFmt w:val="lowerRoman"/>
      <w:lvlText w:val="%6."/>
      <w:lvlJc w:val="left"/>
      <w:pPr>
        <w:ind w:left="3641" w:firstLine="0"/>
      </w:pPr>
    </w:lvl>
    <w:lvl w:ilvl="6" w:tplc="9662C40A">
      <w:start w:val="1"/>
      <w:numFmt w:val="decimal"/>
      <w:lvlText w:val="%7."/>
      <w:lvlJc w:val="left"/>
      <w:pPr>
        <w:ind w:left="4181" w:firstLine="0"/>
      </w:pPr>
    </w:lvl>
    <w:lvl w:ilvl="7" w:tplc="4A1C7FB6">
      <w:start w:val="1"/>
      <w:numFmt w:val="lowerLetter"/>
      <w:lvlText w:val="%8."/>
      <w:lvlJc w:val="left"/>
      <w:pPr>
        <w:ind w:left="4901" w:firstLine="0"/>
      </w:pPr>
    </w:lvl>
    <w:lvl w:ilvl="8" w:tplc="D1A896BA">
      <w:start w:val="1"/>
      <w:numFmt w:val="lowerRoman"/>
      <w:lvlText w:val="%9."/>
      <w:lvlJc w:val="left"/>
      <w:pPr>
        <w:ind w:left="5801" w:firstLine="0"/>
      </w:pPr>
    </w:lvl>
  </w:abstractNum>
  <w:abstractNum w:abstractNumId="7" w15:restartNumberingAfterBreak="0">
    <w:nsid w:val="430F49F5"/>
    <w:multiLevelType w:val="hybridMultilevel"/>
    <w:tmpl w:val="EBA6F3BC"/>
    <w:name w:val="Нумерованный список 2"/>
    <w:lvl w:ilvl="0" w:tplc="FE3AC584">
      <w:start w:val="1"/>
      <w:numFmt w:val="decimal"/>
      <w:lvlText w:val="%1."/>
      <w:lvlJc w:val="left"/>
      <w:pPr>
        <w:ind w:left="360" w:firstLine="0"/>
      </w:pPr>
    </w:lvl>
    <w:lvl w:ilvl="1" w:tplc="CEA4016C">
      <w:start w:val="1"/>
      <w:numFmt w:val="lowerLetter"/>
      <w:lvlText w:val="%2."/>
      <w:lvlJc w:val="left"/>
      <w:pPr>
        <w:ind w:left="1080" w:firstLine="0"/>
      </w:pPr>
    </w:lvl>
    <w:lvl w:ilvl="2" w:tplc="C54230EC">
      <w:start w:val="1"/>
      <w:numFmt w:val="lowerRoman"/>
      <w:lvlText w:val="%3."/>
      <w:lvlJc w:val="left"/>
      <w:pPr>
        <w:ind w:left="1980" w:firstLine="0"/>
      </w:pPr>
    </w:lvl>
    <w:lvl w:ilvl="3" w:tplc="1D22E7B2">
      <w:start w:val="1"/>
      <w:numFmt w:val="decimal"/>
      <w:lvlText w:val="%4."/>
      <w:lvlJc w:val="left"/>
      <w:pPr>
        <w:ind w:left="2520" w:firstLine="0"/>
      </w:pPr>
    </w:lvl>
    <w:lvl w:ilvl="4" w:tplc="354C22CA">
      <w:start w:val="1"/>
      <w:numFmt w:val="lowerLetter"/>
      <w:lvlText w:val="%5."/>
      <w:lvlJc w:val="left"/>
      <w:pPr>
        <w:ind w:left="3240" w:firstLine="0"/>
      </w:pPr>
    </w:lvl>
    <w:lvl w:ilvl="5" w:tplc="0D421266">
      <w:start w:val="1"/>
      <w:numFmt w:val="lowerRoman"/>
      <w:lvlText w:val="%6."/>
      <w:lvlJc w:val="left"/>
      <w:pPr>
        <w:ind w:left="4140" w:firstLine="0"/>
      </w:pPr>
    </w:lvl>
    <w:lvl w:ilvl="6" w:tplc="2A5C8864">
      <w:start w:val="1"/>
      <w:numFmt w:val="decimal"/>
      <w:lvlText w:val="%7."/>
      <w:lvlJc w:val="left"/>
      <w:pPr>
        <w:ind w:left="4680" w:firstLine="0"/>
      </w:pPr>
    </w:lvl>
    <w:lvl w:ilvl="7" w:tplc="06DEDC24">
      <w:start w:val="1"/>
      <w:numFmt w:val="lowerLetter"/>
      <w:lvlText w:val="%8."/>
      <w:lvlJc w:val="left"/>
      <w:pPr>
        <w:ind w:left="5400" w:firstLine="0"/>
      </w:pPr>
    </w:lvl>
    <w:lvl w:ilvl="8" w:tplc="E85A73FA">
      <w:start w:val="1"/>
      <w:numFmt w:val="lowerRoman"/>
      <w:lvlText w:val="%9."/>
      <w:lvlJc w:val="left"/>
      <w:pPr>
        <w:ind w:left="6300" w:firstLine="0"/>
      </w:pPr>
    </w:lvl>
  </w:abstractNum>
  <w:abstractNum w:abstractNumId="8" w15:restartNumberingAfterBreak="0">
    <w:nsid w:val="6B5C6A3F"/>
    <w:multiLevelType w:val="hybridMultilevel"/>
    <w:tmpl w:val="68B4634C"/>
    <w:name w:val="Нумерованный список 5"/>
    <w:lvl w:ilvl="0" w:tplc="DD664EA8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  <w:sz w:val="20"/>
      </w:rPr>
    </w:lvl>
    <w:lvl w:ilvl="1" w:tplc="1682CE34">
      <w:numFmt w:val="bullet"/>
      <w:lvlText w:val=""/>
      <w:lvlJc w:val="left"/>
      <w:pPr>
        <w:ind w:left="1080" w:firstLine="0"/>
      </w:pPr>
      <w:rPr>
        <w:rFonts w:ascii="Wingdings" w:eastAsia="Wingdings" w:hAnsi="Wingdings" w:cs="Wingdings"/>
        <w:sz w:val="20"/>
      </w:rPr>
    </w:lvl>
    <w:lvl w:ilvl="2" w:tplc="3C6E96C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91A28CEA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53462512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A09850C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2FA2C61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E9CCD31E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E36C40C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9" w15:restartNumberingAfterBreak="0">
    <w:nsid w:val="6D0E6FB2"/>
    <w:multiLevelType w:val="hybridMultilevel"/>
    <w:tmpl w:val="8528B0EC"/>
    <w:name w:val="Нумерованный список 3"/>
    <w:lvl w:ilvl="0" w:tplc="EBF001BC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F5BA76D2">
      <w:numFmt w:val="bullet"/>
      <w:lvlText w:val="o"/>
      <w:lvlJc w:val="left"/>
      <w:pPr>
        <w:ind w:left="1080" w:firstLine="0"/>
      </w:pPr>
      <w:rPr>
        <w:rFonts w:ascii="Courier New" w:hAnsi="Courier New" w:cs="Times New Roman"/>
        <w:sz w:val="20"/>
      </w:rPr>
    </w:lvl>
    <w:lvl w:ilvl="2" w:tplc="E2F467D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AFAAAD7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AD1ED3DE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82A43BD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2E2E251E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6A1C496A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D6CA9BB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drawingGridHorizontalSpacing w:val="120"/>
  <w:drawingGridVerticalSpacing w:val="16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191C"/>
    <w:rsid w:val="00032E4B"/>
    <w:rsid w:val="00036256"/>
    <w:rsid w:val="0011673A"/>
    <w:rsid w:val="00156AE7"/>
    <w:rsid w:val="00186451"/>
    <w:rsid w:val="001C70FF"/>
    <w:rsid w:val="001D2126"/>
    <w:rsid w:val="001D7785"/>
    <w:rsid w:val="002148E3"/>
    <w:rsid w:val="00224C33"/>
    <w:rsid w:val="00230AC0"/>
    <w:rsid w:val="00267FD4"/>
    <w:rsid w:val="002B6DAE"/>
    <w:rsid w:val="002F0E84"/>
    <w:rsid w:val="00334DB6"/>
    <w:rsid w:val="00336A09"/>
    <w:rsid w:val="00414D99"/>
    <w:rsid w:val="00553065"/>
    <w:rsid w:val="005541F9"/>
    <w:rsid w:val="00562109"/>
    <w:rsid w:val="00577DE2"/>
    <w:rsid w:val="005A7C24"/>
    <w:rsid w:val="006B245D"/>
    <w:rsid w:val="00731A9C"/>
    <w:rsid w:val="007B59A8"/>
    <w:rsid w:val="007C2CA3"/>
    <w:rsid w:val="007F0BBC"/>
    <w:rsid w:val="007F310F"/>
    <w:rsid w:val="0081306C"/>
    <w:rsid w:val="0085372D"/>
    <w:rsid w:val="008737BE"/>
    <w:rsid w:val="00886F3B"/>
    <w:rsid w:val="00925C59"/>
    <w:rsid w:val="00982D29"/>
    <w:rsid w:val="00A06543"/>
    <w:rsid w:val="00A12062"/>
    <w:rsid w:val="00A413F3"/>
    <w:rsid w:val="00B428B4"/>
    <w:rsid w:val="00B96EEF"/>
    <w:rsid w:val="00BA4E30"/>
    <w:rsid w:val="00BF24D9"/>
    <w:rsid w:val="00C4244A"/>
    <w:rsid w:val="00D1524E"/>
    <w:rsid w:val="00DC0CFD"/>
    <w:rsid w:val="00DD3BFB"/>
    <w:rsid w:val="00E45FEB"/>
    <w:rsid w:val="00E63542"/>
    <w:rsid w:val="00F1191C"/>
    <w:rsid w:val="00F8315E"/>
    <w:rsid w:val="00F95DB8"/>
    <w:rsid w:val="00FD138C"/>
    <w:rsid w:val="00FE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B58DC3B"/>
  <w15:docId w15:val="{70E46139-9BDE-4B75-9CA4-EFC89F54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 w:after="0"/>
      <w:outlineLvl w:val="0"/>
    </w:pPr>
    <w:rPr>
      <w:rFonts w:ascii="Cambria" w:eastAsia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 w:after="0"/>
      <w:outlineLvl w:val="1"/>
    </w:pPr>
    <w:rPr>
      <w:rFonts w:ascii="Cambria" w:eastAsia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spacing w:after="0" w:line="240" w:lineRule="auto"/>
      <w:ind w:right="-1"/>
      <w:outlineLvl w:val="2"/>
    </w:pPr>
    <w:rPr>
      <w:rFonts w:eastAsia="Times New Roman" w:cs="Calibri"/>
      <w:sz w:val="28"/>
      <w:szCs w:val="28"/>
    </w:rPr>
  </w:style>
  <w:style w:type="paragraph" w:styleId="4">
    <w:name w:val="heading 4"/>
    <w:basedOn w:val="a"/>
    <w:next w:val="a"/>
    <w:qFormat/>
    <w:pPr>
      <w:keepNext/>
      <w:widowControl w:val="0"/>
      <w:spacing w:after="0" w:line="240" w:lineRule="auto"/>
      <w:jc w:val="center"/>
      <w:outlineLvl w:val="3"/>
    </w:pPr>
    <w:rPr>
      <w:rFonts w:eastAsia="Times New Roman" w:cs="Calibri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widowControl w:val="0"/>
      <w:spacing w:after="0" w:line="240" w:lineRule="auto"/>
      <w:outlineLvl w:val="4"/>
    </w:pPr>
    <w:rPr>
      <w:rFonts w:eastAsia="Times New Roman" w:cs="Calibri"/>
      <w:sz w:val="28"/>
      <w:szCs w:val="28"/>
    </w:rPr>
  </w:style>
  <w:style w:type="paragraph" w:styleId="6">
    <w:name w:val="heading 6"/>
    <w:basedOn w:val="a"/>
    <w:next w:val="a"/>
    <w:qFormat/>
    <w:pPr>
      <w:keepNext/>
      <w:widowControl w:val="0"/>
      <w:spacing w:before="20" w:after="20" w:line="240" w:lineRule="auto"/>
      <w:outlineLvl w:val="5"/>
    </w:pPr>
    <w:rPr>
      <w:rFonts w:eastAsia="Times New Roman" w:cs="Calibri"/>
      <w:b/>
      <w:bCs/>
      <w:sz w:val="23"/>
      <w:szCs w:val="23"/>
    </w:rPr>
  </w:style>
  <w:style w:type="paragraph" w:styleId="7">
    <w:name w:val="heading 7"/>
    <w:basedOn w:val="a"/>
    <w:next w:val="a"/>
    <w:qFormat/>
    <w:pPr>
      <w:spacing w:before="240" w:after="60" w:line="240" w:lineRule="auto"/>
      <w:outlineLvl w:val="6"/>
    </w:pPr>
    <w:rPr>
      <w:rFonts w:eastAsia="Times New Roman" w:cs="Calibri"/>
      <w:sz w:val="24"/>
      <w:szCs w:val="24"/>
    </w:rPr>
  </w:style>
  <w:style w:type="paragraph" w:styleId="8">
    <w:name w:val="heading 8"/>
    <w:basedOn w:val="a"/>
    <w:next w:val="a"/>
    <w:qFormat/>
    <w:pPr>
      <w:keepNext/>
      <w:widowControl w:val="0"/>
      <w:spacing w:before="20" w:after="20" w:line="240" w:lineRule="auto"/>
      <w:outlineLvl w:val="7"/>
    </w:pPr>
    <w:rPr>
      <w:rFonts w:eastAsia="Times New Roman" w:cs="Calibri"/>
      <w:b/>
      <w:bCs/>
      <w:smallCaps/>
      <w:sz w:val="24"/>
      <w:szCs w:val="24"/>
    </w:rPr>
  </w:style>
  <w:style w:type="paragraph" w:styleId="9">
    <w:name w:val="heading 9"/>
    <w:basedOn w:val="a"/>
    <w:next w:val="a"/>
    <w:qFormat/>
    <w:pPr>
      <w:keepNext/>
      <w:spacing w:after="0" w:line="240" w:lineRule="auto"/>
      <w:jc w:val="center"/>
      <w:outlineLvl w:val="8"/>
    </w:pPr>
    <w:rPr>
      <w:rFonts w:eastAsia="Times New Roman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pacing w:after="0" w:line="240" w:lineRule="auto"/>
    </w:pPr>
  </w:style>
  <w:style w:type="paragraph" w:styleId="a4">
    <w:name w:val="Title"/>
    <w:basedOn w:val="a"/>
    <w:qFormat/>
    <w:pPr>
      <w:spacing w:after="0" w:line="240" w:lineRule="auto"/>
      <w:jc w:val="center"/>
    </w:pPr>
    <w:rPr>
      <w:rFonts w:eastAsia="Times New Roman" w:cs="Calibri"/>
      <w:sz w:val="28"/>
      <w:szCs w:val="28"/>
    </w:rPr>
  </w:style>
  <w:style w:type="paragraph" w:styleId="a5">
    <w:name w:val="List Paragraph"/>
    <w:basedOn w:val="a"/>
    <w:qFormat/>
    <w:pPr>
      <w:ind w:left="720"/>
    </w:pPr>
    <w:rPr>
      <w:rFonts w:cs="Calibri"/>
    </w:rPr>
  </w:style>
  <w:style w:type="paragraph" w:styleId="a6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20">
    <w:name w:val="Body Text 2"/>
    <w:basedOn w:val="a"/>
    <w:qFormat/>
    <w:pPr>
      <w:spacing w:after="120" w:line="480" w:lineRule="auto"/>
    </w:pPr>
    <w:rPr>
      <w:noProof/>
    </w:rPr>
  </w:style>
  <w:style w:type="paragraph" w:styleId="30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10">
    <w:name w:val="Заголовок 1 Знак"/>
    <w:basedOn w:val="a0"/>
    <w:rPr>
      <w:rFonts w:ascii="Cambria" w:eastAsia="Cambria" w:hAnsi="Cambria"/>
      <w:b/>
      <w:bCs/>
      <w:color w:val="365F91"/>
      <w:sz w:val="28"/>
      <w:szCs w:val="28"/>
    </w:rPr>
  </w:style>
  <w:style w:type="character" w:customStyle="1" w:styleId="21">
    <w:name w:val="Заголовок 2 Знак"/>
    <w:basedOn w:val="a0"/>
    <w:rPr>
      <w:rFonts w:ascii="Cambria" w:eastAsia="Cambria" w:hAnsi="Cambria"/>
      <w:b/>
      <w:bCs/>
      <w:color w:val="4F81BD"/>
      <w:sz w:val="26"/>
      <w:szCs w:val="26"/>
    </w:rPr>
  </w:style>
  <w:style w:type="character" w:styleId="a7">
    <w:name w:val="Emphasis"/>
    <w:basedOn w:val="a0"/>
    <w:rPr>
      <w:i/>
      <w:iCs/>
    </w:rPr>
  </w:style>
  <w:style w:type="character" w:customStyle="1" w:styleId="31">
    <w:name w:val="Заголовок 3 Знак"/>
    <w:basedOn w:val="a0"/>
    <w:rPr>
      <w:rFonts w:ascii="Calibri" w:eastAsia="Times New Roman" w:hAnsi="Calibri" w:cs="Calibri"/>
      <w:sz w:val="28"/>
      <w:szCs w:val="28"/>
    </w:rPr>
  </w:style>
  <w:style w:type="character" w:customStyle="1" w:styleId="40">
    <w:name w:val="Заголовок 4 Знак"/>
    <w:basedOn w:val="a0"/>
    <w:rPr>
      <w:rFonts w:ascii="Calibri" w:eastAsia="Times New Roman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rPr>
      <w:rFonts w:ascii="Calibri" w:eastAsia="Times New Roman" w:hAnsi="Calibri" w:cs="Calibri"/>
      <w:sz w:val="28"/>
      <w:szCs w:val="28"/>
    </w:rPr>
  </w:style>
  <w:style w:type="character" w:customStyle="1" w:styleId="60">
    <w:name w:val="Заголовок 6 Знак"/>
    <w:basedOn w:val="a0"/>
    <w:rPr>
      <w:rFonts w:ascii="Calibri" w:eastAsia="Times New Roman" w:hAnsi="Calibri" w:cs="Calibri"/>
      <w:b/>
      <w:bCs/>
      <w:sz w:val="23"/>
      <w:szCs w:val="23"/>
    </w:rPr>
  </w:style>
  <w:style w:type="character" w:customStyle="1" w:styleId="70">
    <w:name w:val="Заголовок 7 Знак"/>
    <w:basedOn w:val="a0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rPr>
      <w:rFonts w:ascii="Calibri" w:eastAsia="Times New Roman" w:hAnsi="Calibri" w:cs="Calibri"/>
      <w:b/>
      <w:bCs/>
      <w:smallCaps/>
      <w:sz w:val="24"/>
      <w:szCs w:val="24"/>
    </w:rPr>
  </w:style>
  <w:style w:type="character" w:customStyle="1" w:styleId="90">
    <w:name w:val="Заголовок 9 Знак"/>
    <w:basedOn w:val="a0"/>
    <w:rPr>
      <w:rFonts w:ascii="Calibri" w:eastAsia="Times New Roman" w:hAnsi="Calibri" w:cs="Calibri"/>
      <w:b/>
      <w:bCs/>
      <w:sz w:val="24"/>
      <w:szCs w:val="24"/>
    </w:rPr>
  </w:style>
  <w:style w:type="character" w:customStyle="1" w:styleId="a8">
    <w:name w:val="Название Знак"/>
    <w:basedOn w:val="a0"/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rPr>
      <w:rFonts w:ascii="Calibri" w:eastAsia="Calibri" w:hAnsi="Calibri" w:cs="Times New Roman"/>
      <w:noProof/>
    </w:rPr>
  </w:style>
  <w:style w:type="character" w:customStyle="1" w:styleId="32">
    <w:name w:val="Основной текст с отступом 3 Знак"/>
    <w:basedOn w:val="a0"/>
    <w:rPr>
      <w:rFonts w:ascii="Calibri" w:eastAsia="Calibri" w:hAnsi="Calibri" w:cs="Times New Roman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925C59"/>
    <w:pPr>
      <w:tabs>
        <w:tab w:val="right" w:leader="dot" w:pos="9356"/>
      </w:tabs>
      <w:spacing w:after="0" w:line="360" w:lineRule="auto"/>
    </w:pPr>
    <w:rPr>
      <w:rFonts w:ascii="Gulim" w:eastAsia="Gulim" w:hAnsi="Gulim" w:cs="Gulim"/>
      <w:color w:val="000000"/>
      <w:sz w:val="24"/>
      <w:szCs w:val="24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925C59"/>
    <w:pPr>
      <w:outlineLvl w:val="9"/>
    </w:pPr>
    <w:rPr>
      <w:rFonts w:eastAsia="Times New Roman"/>
      <w:lang w:eastAsia="en-US"/>
    </w:rPr>
  </w:style>
  <w:style w:type="character" w:styleId="aa">
    <w:name w:val="Hyperlink"/>
    <w:basedOn w:val="a0"/>
    <w:uiPriority w:val="99"/>
    <w:rsid w:val="00230AC0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30AC0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rsid w:val="00230AC0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rsid w:val="006B2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B245D"/>
  </w:style>
  <w:style w:type="paragraph" w:styleId="af">
    <w:name w:val="footer"/>
    <w:basedOn w:val="a"/>
    <w:link w:val="af0"/>
    <w:uiPriority w:val="99"/>
    <w:rsid w:val="006B2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B2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g"/><Relationship Id="rId18" Type="http://schemas.openxmlformats.org/officeDocument/2006/relationships/image" Target="media/image2.gif"/><Relationship Id="rId26" Type="http://schemas.openxmlformats.org/officeDocument/2006/relationships/image" Target="media/image7.png"/><Relationship Id="rId39" Type="http://schemas.openxmlformats.org/officeDocument/2006/relationships/image" Target="media/image20.svg"/><Relationship Id="rId21" Type="http://schemas.openxmlformats.org/officeDocument/2006/relationships/image" Target="media/image4.gif"/><Relationship Id="rId34" Type="http://schemas.openxmlformats.org/officeDocument/2006/relationships/image" Target="media/image15.png"/><Relationship Id="rId42" Type="http://schemas.openxmlformats.org/officeDocument/2006/relationships/image" Target="media/image23.png"/><Relationship Id="rId47" Type="http://schemas.openxmlformats.org/officeDocument/2006/relationships/image" Target="media/image28.png"/><Relationship Id="rId50" Type="http://schemas.openxmlformats.org/officeDocument/2006/relationships/image" Target="media/image31.svg"/><Relationship Id="rId55" Type="http://schemas.openxmlformats.org/officeDocument/2006/relationships/hyperlink" Target="https://ru.wikipedia.org/wiki/&#1042;&#1077;&#1089;&#1077;&#1083;&#1072;&#1075;&#1086;,_&#1042;&#1080;&#1082;&#1090;&#1086;&#1088;_&#1043;&#1077;&#1086;&#1088;&#1075;&#1080;&#1077;&#1074;&#1080;&#1095;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&#1059;&#1083;&#1100;&#1090;&#1088;&#1072;&#1079;&#1074;&#1091;&#1082;" TargetMode="External"/><Relationship Id="rId29" Type="http://schemas.openxmlformats.org/officeDocument/2006/relationships/image" Target="media/image10.svg"/><Relationship Id="rId11" Type="http://schemas.openxmlformats.org/officeDocument/2006/relationships/hyperlink" Target="https://ru.wikipedia.org/wiki/&#1044;&#1077;&#1094;&#1080;&#1073;&#1077;&#1083;" TargetMode="External"/><Relationship Id="rId24" Type="http://schemas.openxmlformats.org/officeDocument/2006/relationships/hyperlink" Target="https://ru.wikipedia.org/wiki/&#1069;&#1093;&#1086;" TargetMode="External"/><Relationship Id="rId32" Type="http://schemas.openxmlformats.org/officeDocument/2006/relationships/image" Target="media/image13.png"/><Relationship Id="rId37" Type="http://schemas.openxmlformats.org/officeDocument/2006/relationships/image" Target="media/image18.svg"/><Relationship Id="rId40" Type="http://schemas.openxmlformats.org/officeDocument/2006/relationships/image" Target="media/image21.png"/><Relationship Id="rId45" Type="http://schemas.openxmlformats.org/officeDocument/2006/relationships/image" Target="media/image26.png"/><Relationship Id="rId53" Type="http://schemas.openxmlformats.org/officeDocument/2006/relationships/image" Target="media/image34.png"/><Relationship Id="rId5" Type="http://schemas.openxmlformats.org/officeDocument/2006/relationships/webSettings" Target="webSettings.xml"/><Relationship Id="rId19" Type="http://schemas.openxmlformats.org/officeDocument/2006/relationships/hyperlink" Target="https://ru.wikipedia.org/wiki/&#1057;&#1082;&#1086;&#1088;&#1086;&#1089;&#1090;&#1100;_&#1079;&#1074;&#1091;&#1082;&#107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&#1059;&#1087;&#1088;&#1091;&#1075;&#1080;&#1077;_&#1074;&#1086;&#1083;&#1085;&#1099;" TargetMode="External"/><Relationship Id="rId14" Type="http://schemas.openxmlformats.org/officeDocument/2006/relationships/hyperlink" Target="https://ru.wikipedia.org/wiki/&#1047;&#1074;&#1091;&#1082;&#1086;&#1074;&#1086;&#1077;_&#1076;&#1072;&#1074;&#1083;&#1077;&#1085;&#1080;&#1077;" TargetMode="External"/><Relationship Id="rId22" Type="http://schemas.openxmlformats.org/officeDocument/2006/relationships/image" Target="media/image5.gif"/><Relationship Id="rId27" Type="http://schemas.openxmlformats.org/officeDocument/2006/relationships/image" Target="media/image8.svg"/><Relationship Id="rId30" Type="http://schemas.openxmlformats.org/officeDocument/2006/relationships/image" Target="media/image11.png"/><Relationship Id="rId35" Type="http://schemas.openxmlformats.org/officeDocument/2006/relationships/image" Target="media/image16.svg"/><Relationship Id="rId43" Type="http://schemas.openxmlformats.org/officeDocument/2006/relationships/image" Target="media/image24.svg"/><Relationship Id="rId48" Type="http://schemas.openxmlformats.org/officeDocument/2006/relationships/image" Target="media/image29.svg"/><Relationship Id="rId56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image" Target="media/image32.png"/><Relationship Id="rId3" Type="http://schemas.openxmlformats.org/officeDocument/2006/relationships/styles" Target="styles.xml"/><Relationship Id="rId12" Type="http://schemas.openxmlformats.org/officeDocument/2006/relationships/hyperlink" Target="https://ru.wikipedia.org/wiki/&#1050;&#1072;&#1084;&#1077;&#1088;&#1090;&#1086;&#1085;" TargetMode="External"/><Relationship Id="rId17" Type="http://schemas.openxmlformats.org/officeDocument/2006/relationships/hyperlink" Target="https://ru.wikipedia.org/wiki/&#1040;&#1082;&#1091;&#1089;&#1090;&#1080;&#1082;&#1072;" TargetMode="External"/><Relationship Id="rId25" Type="http://schemas.openxmlformats.org/officeDocument/2006/relationships/hyperlink" Target="https://ru.wikipedia.org/wiki/&#1044;&#1086;&#1087;&#1083;&#1077;&#1088;,_&#1050;&#1088;&#1080;&#1089;&#1090;&#1080;&#1072;&#1085;" TargetMode="External"/><Relationship Id="rId33" Type="http://schemas.openxmlformats.org/officeDocument/2006/relationships/image" Target="media/image14.svg"/><Relationship Id="rId38" Type="http://schemas.openxmlformats.org/officeDocument/2006/relationships/image" Target="media/image19.png"/><Relationship Id="rId46" Type="http://schemas.openxmlformats.org/officeDocument/2006/relationships/image" Target="media/image27.svg"/><Relationship Id="rId20" Type="http://schemas.openxmlformats.org/officeDocument/2006/relationships/image" Target="media/image3.gif"/><Relationship Id="rId41" Type="http://schemas.openxmlformats.org/officeDocument/2006/relationships/image" Target="media/image22.svg"/><Relationship Id="rId54" Type="http://schemas.openxmlformats.org/officeDocument/2006/relationships/image" Target="media/image35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u.wikipedia.org/wiki/&#1048;&#1085;&#1092;&#1088;&#1072;&#1079;&#1074;&#1091;&#1082;" TargetMode="External"/><Relationship Id="rId23" Type="http://schemas.openxmlformats.org/officeDocument/2006/relationships/image" Target="media/image6.gif"/><Relationship Id="rId28" Type="http://schemas.openxmlformats.org/officeDocument/2006/relationships/image" Target="media/image9.png"/><Relationship Id="rId36" Type="http://schemas.openxmlformats.org/officeDocument/2006/relationships/image" Target="media/image17.png"/><Relationship Id="rId49" Type="http://schemas.openxmlformats.org/officeDocument/2006/relationships/image" Target="media/image30.png"/><Relationship Id="rId57" Type="http://schemas.openxmlformats.org/officeDocument/2006/relationships/theme" Target="theme/theme1.xml"/><Relationship Id="rId10" Type="http://schemas.openxmlformats.org/officeDocument/2006/relationships/hyperlink" Target="https://ru.wikipedia.org/wiki/&#1043;&#1077;&#1088;&#1094;_(&#1077;&#1076;&#1080;&#1085;&#1080;&#1094;&#1072;_&#1080;&#1079;&#1084;&#1077;&#1088;&#1077;&#1085;&#1080;&#1103;)" TargetMode="External"/><Relationship Id="rId31" Type="http://schemas.openxmlformats.org/officeDocument/2006/relationships/image" Target="media/image12.svg"/><Relationship Id="rId44" Type="http://schemas.openxmlformats.org/officeDocument/2006/relationships/image" Target="media/image25.jpg"/><Relationship Id="rId52" Type="http://schemas.openxmlformats.org/officeDocument/2006/relationships/image" Target="media/image3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EF706-6FDA-42C8-8BDF-F92D7A988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16</Pages>
  <Words>4070</Words>
  <Characters>23202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Рябинина Ирина</dc:creator>
  <cp:keywords/>
  <dc:description/>
  <cp:lastModifiedBy>Виктор Маркин</cp:lastModifiedBy>
  <cp:revision>33</cp:revision>
  <dcterms:created xsi:type="dcterms:W3CDTF">2021-04-04T07:52:00Z</dcterms:created>
  <dcterms:modified xsi:type="dcterms:W3CDTF">2021-05-20T18:32:00Z</dcterms:modified>
</cp:coreProperties>
</file>