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D7" w:rsidRPr="008D6154" w:rsidRDefault="00C222D7" w:rsidP="00E91BEA">
      <w:pPr>
        <w:spacing w:after="10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154">
        <w:rPr>
          <w:rFonts w:ascii="Times New Roman" w:hAnsi="Times New Roman" w:cs="Times New Roman"/>
          <w:b/>
          <w:sz w:val="32"/>
          <w:szCs w:val="32"/>
        </w:rPr>
        <w:t>Labor für Vakuum und Mikrowellenelektronik</w:t>
      </w:r>
    </w:p>
    <w:p w:rsidR="00E91BEA" w:rsidRPr="00294CCF" w:rsidRDefault="00C222D7" w:rsidP="00E91BEA">
      <w:pPr>
        <w:pStyle w:val="a3"/>
        <w:shd w:val="clear" w:color="auto" w:fill="FFFFFF"/>
        <w:spacing w:before="0" w:beforeAutospacing="0" w:afterAutospacing="0"/>
        <w:jc w:val="both"/>
        <w:rPr>
          <w:rFonts w:eastAsia="Calibri"/>
          <w:lang w:val="de-DE" w:eastAsia="en-US"/>
        </w:rPr>
      </w:pPr>
      <w:r w:rsidRPr="00294CCF">
        <w:rPr>
          <w:rFonts w:eastAsia="Calibri"/>
          <w:lang w:val="de-DE" w:eastAsia="en-US"/>
        </w:rPr>
        <w:t xml:space="preserve">Die Arbeit des Labors wird sich in erster Linie auf die Entwicklung einer neuen Generation quecksilberfreier UV-Lampen mit verschiedenen Wellenlängen und Zwecken, die Entwicklung und Organisation der Pilotproduktion von </w:t>
      </w:r>
      <w:r w:rsidR="00D17AB0" w:rsidRPr="00294CCF">
        <w:rPr>
          <w:rFonts w:eastAsia="Calibri"/>
          <w:lang w:val="de-DE" w:eastAsia="en-US"/>
        </w:rPr>
        <w:t>Kathodolumineszenz Lampen</w:t>
      </w:r>
      <w:r w:rsidRPr="00294CCF">
        <w:rPr>
          <w:rFonts w:eastAsia="Calibri"/>
          <w:lang w:val="de-DE" w:eastAsia="en-US"/>
        </w:rPr>
        <w:t>für verschiedene Zwecke und darauf basierende Geräte konzentrieren die Entwicklung von Mikrowellengeräten mit Glühlampen.</w:t>
      </w:r>
    </w:p>
    <w:p w:rsidR="00C222D7" w:rsidRPr="00661DB8" w:rsidRDefault="002B295C" w:rsidP="002B295C">
      <w:pPr>
        <w:spacing w:after="100"/>
        <w:rPr>
          <w:rFonts w:ascii="Times New Roman" w:hAnsi="Times New Roman" w:cs="Times New Roman"/>
          <w:b/>
          <w:sz w:val="32"/>
          <w:szCs w:val="32"/>
        </w:rPr>
      </w:pPr>
      <w:r w:rsidRPr="00661DB8">
        <w:rPr>
          <w:rFonts w:ascii="Times New Roman" w:hAnsi="Times New Roman" w:cs="Times New Roman"/>
          <w:b/>
          <w:sz w:val="32"/>
          <w:szCs w:val="32"/>
        </w:rPr>
        <w:t>Labor Ziele</w:t>
      </w:r>
    </w:p>
    <w:p w:rsidR="00B112F3" w:rsidRPr="00294CCF" w:rsidRDefault="00981B14" w:rsidP="00661DB8">
      <w:pPr>
        <w:pStyle w:val="a4"/>
        <w:numPr>
          <w:ilvl w:val="0"/>
          <w:numId w:val="3"/>
        </w:numPr>
        <w:spacing w:after="100"/>
        <w:ind w:left="0" w:firstLine="709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294CCF">
        <w:rPr>
          <w:rFonts w:ascii="Times New Roman" w:hAnsi="Times New Roman"/>
          <w:b/>
          <w:sz w:val="24"/>
          <w:szCs w:val="24"/>
          <w:lang w:val="de-DE"/>
        </w:rPr>
        <w:t>Technologieführerschaft</w:t>
      </w:r>
      <w:r w:rsidRPr="00294CCF">
        <w:rPr>
          <w:rFonts w:ascii="Times New Roman" w:hAnsi="Times New Roman"/>
          <w:bCs/>
          <w:sz w:val="24"/>
          <w:szCs w:val="24"/>
          <w:lang w:val="de-DE"/>
        </w:rPr>
        <w:t xml:space="preserve"> - Entwicklung konkurrenzloser weltweiter </w:t>
      </w:r>
      <w:r w:rsidR="00294CCF" w:rsidRPr="00294CCF">
        <w:rPr>
          <w:rFonts w:ascii="Times New Roman" w:hAnsi="Times New Roman"/>
          <w:bCs/>
          <w:sz w:val="24"/>
          <w:szCs w:val="24"/>
          <w:lang w:val="de-DE"/>
        </w:rPr>
        <w:t>Kathodolumineszenz Lampen</w:t>
      </w:r>
      <w:r w:rsidRPr="00294CCF">
        <w:rPr>
          <w:rFonts w:ascii="Times New Roman" w:hAnsi="Times New Roman"/>
          <w:bCs/>
          <w:sz w:val="24"/>
          <w:szCs w:val="24"/>
          <w:lang w:val="de-DE"/>
        </w:rPr>
        <w:t>und darauf basierender Geräte für verschiedene Branchen, einschließlich Medizin, Agrartechnologie, Allgemeinbeleuchtung usw.</w:t>
      </w:r>
    </w:p>
    <w:p w:rsidR="00684DB4" w:rsidRPr="00294CCF" w:rsidRDefault="002B295C" w:rsidP="00661DB8">
      <w:pPr>
        <w:pStyle w:val="a4"/>
        <w:numPr>
          <w:ilvl w:val="0"/>
          <w:numId w:val="3"/>
        </w:numPr>
        <w:spacing w:after="100"/>
        <w:ind w:left="0" w:firstLine="709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294CCF">
        <w:rPr>
          <w:rFonts w:ascii="Times New Roman" w:hAnsi="Times New Roman"/>
          <w:b/>
          <w:sz w:val="24"/>
          <w:szCs w:val="24"/>
          <w:lang w:val="de-DE"/>
        </w:rPr>
        <w:t>Projektaktivitäten</w:t>
      </w:r>
      <w:r w:rsidRPr="00294CCF">
        <w:rPr>
          <w:rFonts w:ascii="Times New Roman" w:hAnsi="Times New Roman"/>
          <w:bCs/>
          <w:sz w:val="24"/>
          <w:szCs w:val="24"/>
          <w:lang w:val="de-DE"/>
        </w:rPr>
        <w:t xml:space="preserve"> - Forschung und Entwicklung</w:t>
      </w:r>
      <w:r w:rsidR="00684DB4" w:rsidRPr="00294CCF">
        <w:rPr>
          <w:rFonts w:ascii="Times New Roman" w:hAnsi="Times New Roman"/>
          <w:bCs/>
          <w:sz w:val="24"/>
          <w:szCs w:val="24"/>
          <w:lang w:val="de-DE"/>
        </w:rPr>
        <w:t xml:space="preserve"> (F &amp; E)</w:t>
      </w:r>
      <w:r w:rsidRPr="00294CCF">
        <w:rPr>
          <w:rFonts w:ascii="Times New Roman" w:hAnsi="Times New Roman"/>
          <w:bCs/>
          <w:sz w:val="24"/>
          <w:szCs w:val="24"/>
          <w:lang w:val="de-DE"/>
        </w:rPr>
        <w:t xml:space="preserve"> von </w:t>
      </w:r>
      <w:r w:rsidR="00294CCF" w:rsidRPr="00294CCF">
        <w:rPr>
          <w:rFonts w:ascii="Times New Roman" w:hAnsi="Times New Roman"/>
          <w:bCs/>
          <w:sz w:val="24"/>
          <w:szCs w:val="24"/>
          <w:lang w:val="de-DE"/>
        </w:rPr>
        <w:t>Kathodolumineszenz Lampen</w:t>
      </w:r>
      <w:r w:rsidRPr="00294CCF">
        <w:rPr>
          <w:rFonts w:ascii="Times New Roman" w:hAnsi="Times New Roman"/>
          <w:bCs/>
          <w:sz w:val="24"/>
          <w:szCs w:val="24"/>
          <w:lang w:val="de-DE"/>
        </w:rPr>
        <w:t xml:space="preserve">mit Autokathoden aus modernen Kohlenstoffmaterialien und darauf basierenden Bauelementen sowie Entwicklung von </w:t>
      </w:r>
      <w:r w:rsidR="008D6154" w:rsidRPr="008D6154">
        <w:rPr>
          <w:rFonts w:ascii="Times New Roman" w:hAnsi="Times New Roman"/>
          <w:bCs/>
          <w:sz w:val="24"/>
          <w:szCs w:val="24"/>
          <w:lang w:val="de-DE"/>
        </w:rPr>
        <w:t>kathodisch-modulatorEinheiten</w:t>
      </w:r>
      <w:r w:rsidRPr="00294CCF">
        <w:rPr>
          <w:rFonts w:ascii="Times New Roman" w:hAnsi="Times New Roman"/>
          <w:bCs/>
          <w:sz w:val="24"/>
          <w:szCs w:val="24"/>
          <w:lang w:val="de-DE"/>
        </w:rPr>
        <w:t>für Mikrowellenelektronikgeräte.</w:t>
      </w:r>
    </w:p>
    <w:p w:rsidR="00684DB4" w:rsidRPr="00294CCF" w:rsidRDefault="00684DB4" w:rsidP="00661DB8">
      <w:pPr>
        <w:pStyle w:val="a4"/>
        <w:numPr>
          <w:ilvl w:val="0"/>
          <w:numId w:val="3"/>
        </w:numPr>
        <w:spacing w:after="100"/>
        <w:ind w:left="0" w:firstLine="709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294CCF">
        <w:rPr>
          <w:rFonts w:ascii="Times New Roman" w:hAnsi="Times New Roman"/>
          <w:b/>
          <w:sz w:val="24"/>
          <w:szCs w:val="24"/>
          <w:lang w:val="de-DE"/>
        </w:rPr>
        <w:t>Bildungsaktivitäten</w:t>
      </w:r>
      <w:r w:rsidRPr="00294CCF">
        <w:rPr>
          <w:rFonts w:ascii="Times New Roman" w:hAnsi="Times New Roman"/>
          <w:bCs/>
          <w:sz w:val="24"/>
          <w:szCs w:val="24"/>
          <w:lang w:val="de-DE"/>
        </w:rPr>
        <w:t xml:space="preserve"> - Durchführung von Arbeiten zum Thema Labor durch Studenten und Postgraduierten, die Verteidigung von Magister- und </w:t>
      </w:r>
      <w:r w:rsidR="00C06772" w:rsidRPr="00C06772">
        <w:rPr>
          <w:rFonts w:ascii="Times New Roman" w:hAnsi="Times New Roman"/>
          <w:bCs/>
          <w:sz w:val="24"/>
          <w:szCs w:val="24"/>
          <w:lang w:val="de-DE"/>
        </w:rPr>
        <w:t>Doktor</w:t>
      </w:r>
      <w:r w:rsidRPr="00294CCF">
        <w:rPr>
          <w:rFonts w:ascii="Times New Roman" w:hAnsi="Times New Roman"/>
          <w:bCs/>
          <w:sz w:val="24"/>
          <w:szCs w:val="24"/>
          <w:lang w:val="de-DE"/>
        </w:rPr>
        <w:t xml:space="preserve">Arbeiten zum verwandten Arbeitsfach.     </w:t>
      </w:r>
    </w:p>
    <w:p w:rsidR="00684DB4" w:rsidRPr="00294CCF" w:rsidRDefault="00684DB4" w:rsidP="00661DB8">
      <w:pPr>
        <w:pStyle w:val="a4"/>
        <w:numPr>
          <w:ilvl w:val="0"/>
          <w:numId w:val="3"/>
        </w:numPr>
        <w:spacing w:after="100"/>
        <w:ind w:left="0" w:firstLine="709"/>
        <w:jc w:val="both"/>
        <w:rPr>
          <w:rFonts w:ascii="Times New Roman" w:hAnsi="Times New Roman"/>
          <w:bCs/>
          <w:sz w:val="24"/>
          <w:szCs w:val="24"/>
          <w:lang w:val="de-DE"/>
        </w:rPr>
      </w:pPr>
      <w:r w:rsidRPr="00294CCF">
        <w:rPr>
          <w:rFonts w:ascii="Times New Roman" w:hAnsi="Times New Roman"/>
          <w:b/>
          <w:sz w:val="24"/>
          <w:szCs w:val="24"/>
          <w:lang w:val="de-DE"/>
        </w:rPr>
        <w:t>Kommerzielle Aktivitäten</w:t>
      </w:r>
      <w:r w:rsidRPr="00294CCF">
        <w:rPr>
          <w:rFonts w:ascii="Times New Roman" w:hAnsi="Times New Roman"/>
          <w:bCs/>
          <w:sz w:val="24"/>
          <w:szCs w:val="24"/>
          <w:lang w:val="de-DE"/>
        </w:rPr>
        <w:t xml:space="preserve"> - F &amp; E-Ergebnisse werden kommerzielle Produkte sein, einschließlich quecksilberfreier </w:t>
      </w:r>
      <w:r w:rsidR="00D17AB0" w:rsidRPr="00294CCF">
        <w:rPr>
          <w:rFonts w:ascii="Times New Roman" w:hAnsi="Times New Roman"/>
          <w:bCs/>
          <w:sz w:val="24"/>
          <w:szCs w:val="24"/>
          <w:lang w:val="de-DE"/>
        </w:rPr>
        <w:t>Kathodolumineszenz Lampen</w:t>
      </w:r>
      <w:r w:rsidRPr="00294CCF">
        <w:rPr>
          <w:rFonts w:ascii="Times New Roman" w:hAnsi="Times New Roman"/>
          <w:bCs/>
          <w:sz w:val="24"/>
          <w:szCs w:val="24"/>
          <w:lang w:val="de-DE"/>
        </w:rPr>
        <w:t xml:space="preserve">mit verschiedenen UV-Bereichen, synthetisierten </w:t>
      </w:r>
      <w:r w:rsidRPr="00B5243B">
        <w:rPr>
          <w:rFonts w:ascii="Times New Roman" w:hAnsi="Times New Roman"/>
          <w:bCs/>
          <w:sz w:val="24"/>
          <w:szCs w:val="24"/>
          <w:lang w:val="de-DE"/>
        </w:rPr>
        <w:t>kathodolumineszierenden</w:t>
      </w:r>
      <w:r w:rsidRPr="00294CCF">
        <w:rPr>
          <w:rFonts w:ascii="Times New Roman" w:hAnsi="Times New Roman"/>
          <w:bCs/>
          <w:sz w:val="24"/>
          <w:szCs w:val="24"/>
          <w:lang w:val="de-DE"/>
        </w:rPr>
        <w:t xml:space="preserve"> Leuchtstoffen und darauf basierenden Geräten.</w:t>
      </w:r>
    </w:p>
    <w:p w:rsidR="00E91BEA" w:rsidRPr="00C93D4F" w:rsidRDefault="00EB694F" w:rsidP="00E91BEA">
      <w:pPr>
        <w:rPr>
          <w:rFonts w:ascii="Times New Roman" w:hAnsi="Times New Roman" w:cs="Times New Roman"/>
          <w:b/>
          <w:sz w:val="32"/>
          <w:szCs w:val="32"/>
        </w:rPr>
      </w:pPr>
      <w:r w:rsidRPr="00C93D4F">
        <w:rPr>
          <w:rFonts w:ascii="Times New Roman" w:hAnsi="Times New Roman" w:cs="Times New Roman"/>
          <w:b/>
          <w:sz w:val="32"/>
          <w:szCs w:val="32"/>
        </w:rPr>
        <w:t>Laborergebnisse</w:t>
      </w:r>
    </w:p>
    <w:p w:rsidR="0009047F" w:rsidRPr="00294CCF" w:rsidRDefault="0009047F" w:rsidP="0009047F">
      <w:pPr>
        <w:spacing w:before="12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CCF">
        <w:rPr>
          <w:rFonts w:ascii="Times New Roman" w:hAnsi="Times New Roman" w:cs="Times New Roman"/>
          <w:b/>
          <w:sz w:val="24"/>
          <w:szCs w:val="24"/>
        </w:rPr>
        <w:t>Stufe 1 (Januar 2021 bis Juni 2021)</w:t>
      </w:r>
    </w:p>
    <w:p w:rsidR="001F03AF" w:rsidRPr="00294CCF" w:rsidRDefault="001F03AF" w:rsidP="00BA7A25">
      <w:pPr>
        <w:pStyle w:val="a4"/>
        <w:numPr>
          <w:ilvl w:val="0"/>
          <w:numId w:val="6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294CCF">
        <w:rPr>
          <w:rFonts w:ascii="Times New Roman" w:hAnsi="Times New Roman"/>
          <w:sz w:val="24"/>
          <w:szCs w:val="24"/>
          <w:lang w:val="de-DE"/>
        </w:rPr>
        <w:t>Die Anzahl der Labormitarbeiter beträgt 14-18 Personen.</w:t>
      </w:r>
    </w:p>
    <w:p w:rsidR="00B64012" w:rsidRPr="00294CCF" w:rsidRDefault="00B64012" w:rsidP="00BA7A25">
      <w:pPr>
        <w:pStyle w:val="a4"/>
        <w:numPr>
          <w:ilvl w:val="0"/>
          <w:numId w:val="6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294CCF">
        <w:rPr>
          <w:rFonts w:ascii="Times New Roman" w:hAnsi="Times New Roman"/>
          <w:sz w:val="24"/>
          <w:szCs w:val="24"/>
          <w:lang w:val="de-DE"/>
        </w:rPr>
        <w:t xml:space="preserve">Es sollte ein grundlegendes Design einer </w:t>
      </w:r>
      <w:r w:rsidR="00294CCF" w:rsidRPr="00294CCF">
        <w:rPr>
          <w:rFonts w:ascii="Times New Roman" w:hAnsi="Times New Roman"/>
          <w:bCs/>
          <w:sz w:val="24"/>
          <w:szCs w:val="24"/>
          <w:lang w:val="de-DE"/>
        </w:rPr>
        <w:t>Kathodolumineszenz Lampen</w:t>
      </w:r>
      <w:r w:rsidRPr="00294CCF">
        <w:rPr>
          <w:rFonts w:ascii="Times New Roman" w:hAnsi="Times New Roman"/>
          <w:sz w:val="24"/>
          <w:szCs w:val="24"/>
          <w:lang w:val="de-DE"/>
        </w:rPr>
        <w:t>entwickelt werden, die auf Multi-EmitterKathoden-ModulatorBaugruppen mit Autokathoden aus Kohlenstoffmaterialien basiert.</w:t>
      </w:r>
    </w:p>
    <w:p w:rsidR="00B64012" w:rsidRPr="00294CCF" w:rsidRDefault="00295C05" w:rsidP="00BA7A25">
      <w:pPr>
        <w:pStyle w:val="a4"/>
        <w:numPr>
          <w:ilvl w:val="0"/>
          <w:numId w:val="6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294CCF">
        <w:rPr>
          <w:rFonts w:ascii="Times New Roman" w:hAnsi="Times New Roman"/>
          <w:sz w:val="24"/>
          <w:szCs w:val="24"/>
          <w:lang w:val="de-DE"/>
        </w:rPr>
        <w:t xml:space="preserve">Die Vakuumpumpstation wird für die automatischen Entlöten von Glas </w:t>
      </w:r>
      <w:r w:rsidR="00294CCF" w:rsidRPr="00294CCF">
        <w:rPr>
          <w:rFonts w:ascii="Times New Roman" w:hAnsi="Times New Roman"/>
          <w:bCs/>
          <w:sz w:val="24"/>
          <w:szCs w:val="24"/>
          <w:lang w:val="de-DE"/>
        </w:rPr>
        <w:t>Kathodolumineszenz Lampen</w:t>
      </w:r>
      <w:r w:rsidRPr="00294CCF">
        <w:rPr>
          <w:rFonts w:ascii="Times New Roman" w:hAnsi="Times New Roman"/>
          <w:sz w:val="24"/>
          <w:szCs w:val="24"/>
          <w:lang w:val="de-DE"/>
        </w:rPr>
        <w:t>modernisiert werden.</w:t>
      </w:r>
    </w:p>
    <w:p w:rsidR="00295C05" w:rsidRPr="00294CCF" w:rsidRDefault="00295C05" w:rsidP="00BA7A25">
      <w:pPr>
        <w:pStyle w:val="a4"/>
        <w:numPr>
          <w:ilvl w:val="0"/>
          <w:numId w:val="6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294CCF">
        <w:rPr>
          <w:rFonts w:ascii="Times New Roman" w:hAnsi="Times New Roman"/>
          <w:sz w:val="24"/>
          <w:szCs w:val="24"/>
          <w:lang w:val="de-DE"/>
        </w:rPr>
        <w:t>Die Organisation der Synthese moderner hocheffizienter Kathodoluminophore wird begonnen, für die entsprechende Ausrüstung gekauft wird.</w:t>
      </w:r>
    </w:p>
    <w:p w:rsidR="00295C05" w:rsidRPr="00294CCF" w:rsidRDefault="00295C05" w:rsidP="00BA7A25">
      <w:pPr>
        <w:pStyle w:val="a4"/>
        <w:numPr>
          <w:ilvl w:val="0"/>
          <w:numId w:val="6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294CCF">
        <w:rPr>
          <w:rFonts w:ascii="Times New Roman" w:hAnsi="Times New Roman"/>
          <w:sz w:val="24"/>
          <w:szCs w:val="24"/>
          <w:lang w:val="de-DE"/>
        </w:rPr>
        <w:t>Die ersten Versionen von Geräten zur Bekämpfung COVID-19 entwickelt werden:</w:t>
      </w:r>
    </w:p>
    <w:p w:rsidR="00054C85" w:rsidRDefault="00054C85" w:rsidP="00BA7A25">
      <w:pPr>
        <w:pStyle w:val="a4"/>
        <w:numPr>
          <w:ilvl w:val="0"/>
          <w:numId w:val="7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EA09D5">
        <w:rPr>
          <w:rFonts w:ascii="Times New Roman" w:hAnsi="Times New Roman"/>
          <w:sz w:val="24"/>
          <w:szCs w:val="24"/>
          <w:lang w:val="de-DE"/>
        </w:rPr>
        <w:t>Luftumwälz</w:t>
      </w:r>
      <w:r w:rsidRPr="00054C85">
        <w:rPr>
          <w:rFonts w:ascii="Times New Roman" w:hAnsi="Times New Roman"/>
          <w:sz w:val="24"/>
          <w:szCs w:val="24"/>
          <w:lang w:val="de-DE"/>
        </w:rPr>
        <w:t xml:space="preserve"> Geräts</w:t>
      </w:r>
    </w:p>
    <w:p w:rsidR="00295C05" w:rsidRPr="00294CCF" w:rsidRDefault="007E61A4" w:rsidP="00BA7A25">
      <w:pPr>
        <w:pStyle w:val="a4"/>
        <w:numPr>
          <w:ilvl w:val="0"/>
          <w:numId w:val="7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294CCF">
        <w:rPr>
          <w:rFonts w:ascii="Times New Roman" w:hAnsi="Times New Roman"/>
          <w:sz w:val="24"/>
          <w:szCs w:val="24"/>
          <w:lang w:val="de-DE"/>
        </w:rPr>
        <w:t>Schutzmasken mit gereinigter Luftspülung.</w:t>
      </w:r>
    </w:p>
    <w:p w:rsidR="00DC1B2C" w:rsidRPr="00294CCF" w:rsidRDefault="00DC1B2C" w:rsidP="00BA7A25">
      <w:pPr>
        <w:pStyle w:val="a4"/>
        <w:numPr>
          <w:ilvl w:val="0"/>
          <w:numId w:val="6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294CCF">
        <w:rPr>
          <w:rFonts w:ascii="Times New Roman" w:hAnsi="Times New Roman"/>
          <w:sz w:val="24"/>
          <w:szCs w:val="24"/>
          <w:lang w:val="de-DE"/>
        </w:rPr>
        <w:t>Muss entwickeln und mindestens eine Laborarbeit für 3. Jahr Studenten umzusetzen.</w:t>
      </w:r>
    </w:p>
    <w:p w:rsidR="007E61A4" w:rsidRPr="00294CCF" w:rsidRDefault="007E61A4" w:rsidP="00BA7A25">
      <w:pPr>
        <w:pStyle w:val="a4"/>
        <w:numPr>
          <w:ilvl w:val="0"/>
          <w:numId w:val="6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294CCF">
        <w:rPr>
          <w:rFonts w:ascii="Times New Roman" w:hAnsi="Times New Roman"/>
          <w:sz w:val="24"/>
          <w:szCs w:val="24"/>
          <w:lang w:val="de-DE"/>
        </w:rPr>
        <w:t>Die internationalen Patentanmeldungen werden vorbereitet und eingereicht werden.</w:t>
      </w:r>
    </w:p>
    <w:p w:rsidR="00DC1B2C" w:rsidRPr="00294CCF" w:rsidRDefault="00DC1B2C" w:rsidP="00BA7A25">
      <w:pPr>
        <w:pStyle w:val="a4"/>
        <w:numPr>
          <w:ilvl w:val="0"/>
          <w:numId w:val="6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294CCF">
        <w:rPr>
          <w:rFonts w:ascii="Times New Roman" w:hAnsi="Times New Roman"/>
          <w:sz w:val="24"/>
          <w:szCs w:val="24"/>
          <w:lang w:val="de-DE"/>
        </w:rPr>
        <w:t xml:space="preserve">Organisation einer kleinen mechanischen Werkstatt zur Herstellung </w:t>
      </w:r>
      <w:r w:rsidR="00294CCF" w:rsidRPr="00294CCF">
        <w:rPr>
          <w:rFonts w:ascii="Times New Roman" w:hAnsi="Times New Roman"/>
          <w:sz w:val="24"/>
          <w:szCs w:val="24"/>
          <w:lang w:val="de-DE"/>
        </w:rPr>
        <w:t>von experimentellen Proben</w:t>
      </w:r>
      <w:r w:rsidRPr="00294CCF">
        <w:rPr>
          <w:rFonts w:ascii="Times New Roman" w:hAnsi="Times New Roman"/>
          <w:sz w:val="24"/>
          <w:szCs w:val="24"/>
          <w:lang w:val="de-DE"/>
        </w:rPr>
        <w:t>.</w:t>
      </w:r>
    </w:p>
    <w:p w:rsidR="0009047F" w:rsidRPr="005A4C7F" w:rsidRDefault="0009047F" w:rsidP="00BA7A25">
      <w:pPr>
        <w:spacing w:before="12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C7F">
        <w:rPr>
          <w:rFonts w:ascii="Times New Roman" w:hAnsi="Times New Roman" w:cs="Times New Roman"/>
          <w:b/>
          <w:sz w:val="24"/>
          <w:szCs w:val="24"/>
        </w:rPr>
        <w:t>Stufe 2 (Juli 2021 bis Dezember 2021)</w:t>
      </w:r>
    </w:p>
    <w:p w:rsidR="00A25CC2" w:rsidRPr="005A4C7F" w:rsidRDefault="00A25CC2" w:rsidP="00BA7A25">
      <w:pPr>
        <w:pStyle w:val="a4"/>
        <w:numPr>
          <w:ilvl w:val="0"/>
          <w:numId w:val="9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5A4C7F">
        <w:rPr>
          <w:rFonts w:ascii="Times New Roman" w:hAnsi="Times New Roman"/>
          <w:sz w:val="24"/>
          <w:szCs w:val="24"/>
          <w:lang w:val="de-DE"/>
        </w:rPr>
        <w:t>Verteidigung von mindestens 10 Diplomarbeit</w:t>
      </w:r>
      <w:r w:rsidR="00C06772" w:rsidRPr="005A4C7F">
        <w:rPr>
          <w:rFonts w:ascii="Times New Roman" w:hAnsi="Times New Roman"/>
          <w:sz w:val="24"/>
          <w:szCs w:val="24"/>
          <w:lang w:val="de-DE"/>
        </w:rPr>
        <w:t>en</w:t>
      </w:r>
      <w:r w:rsidRPr="005A4C7F">
        <w:rPr>
          <w:rFonts w:ascii="Times New Roman" w:hAnsi="Times New Roman"/>
          <w:sz w:val="24"/>
          <w:szCs w:val="24"/>
          <w:lang w:val="de-DE"/>
        </w:rPr>
        <w:t>(Bachelor und Master).</w:t>
      </w:r>
    </w:p>
    <w:p w:rsidR="00C06772" w:rsidRPr="005A4C7F" w:rsidRDefault="00C06772" w:rsidP="00BA7A25">
      <w:pPr>
        <w:pStyle w:val="a4"/>
        <w:numPr>
          <w:ilvl w:val="0"/>
          <w:numId w:val="9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5A4C7F">
        <w:rPr>
          <w:rFonts w:ascii="Times New Roman" w:hAnsi="Times New Roman"/>
          <w:sz w:val="24"/>
          <w:szCs w:val="24"/>
          <w:lang w:val="de-DE"/>
        </w:rPr>
        <w:t>Verteidigung von zwei Doktorarbeiten.</w:t>
      </w:r>
    </w:p>
    <w:p w:rsidR="00C06772" w:rsidRPr="005A4C7F" w:rsidRDefault="00C06772" w:rsidP="00BA7A25">
      <w:pPr>
        <w:pStyle w:val="a4"/>
        <w:numPr>
          <w:ilvl w:val="0"/>
          <w:numId w:val="9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5A4C7F">
        <w:rPr>
          <w:rFonts w:ascii="Times New Roman" w:hAnsi="Times New Roman"/>
          <w:sz w:val="24"/>
          <w:szCs w:val="24"/>
          <w:lang w:val="de-DE"/>
        </w:rPr>
        <w:t xml:space="preserve">Abschluss der Forschungs- und Entwicklungsarbeiten an </w:t>
      </w:r>
      <w:r w:rsidR="00BD3827" w:rsidRPr="00294CCF">
        <w:rPr>
          <w:rFonts w:ascii="Times New Roman" w:hAnsi="Times New Roman"/>
          <w:bCs/>
          <w:sz w:val="24"/>
          <w:szCs w:val="24"/>
          <w:lang w:val="de-DE"/>
        </w:rPr>
        <w:t>Kathodolumineszenz Lampen</w:t>
      </w:r>
      <w:r w:rsidRPr="005A4C7F">
        <w:rPr>
          <w:rFonts w:ascii="Times New Roman" w:hAnsi="Times New Roman"/>
          <w:sz w:val="24"/>
          <w:szCs w:val="24"/>
          <w:lang w:val="de-DE"/>
        </w:rPr>
        <w:t xml:space="preserve">im UV-Bereich auf Basis von </w:t>
      </w:r>
      <w:r w:rsidR="008D6154" w:rsidRPr="008D6154">
        <w:rPr>
          <w:rFonts w:ascii="Times New Roman" w:hAnsi="Times New Roman"/>
          <w:sz w:val="24"/>
          <w:szCs w:val="24"/>
          <w:lang w:val="de-DE"/>
        </w:rPr>
        <w:t>kathodisch-modulator Einheiten</w:t>
      </w:r>
      <w:r w:rsidRPr="005A4C7F">
        <w:rPr>
          <w:rFonts w:ascii="Times New Roman" w:hAnsi="Times New Roman"/>
          <w:sz w:val="24"/>
          <w:szCs w:val="24"/>
          <w:lang w:val="de-DE"/>
        </w:rPr>
        <w:t>mit Autokathoden aus Kohlenstoffmaterialien.</w:t>
      </w:r>
    </w:p>
    <w:p w:rsidR="00C06772" w:rsidRPr="005A4C7F" w:rsidRDefault="00C06772" w:rsidP="00BA7A25">
      <w:pPr>
        <w:pStyle w:val="a4"/>
        <w:numPr>
          <w:ilvl w:val="0"/>
          <w:numId w:val="9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5A4C7F">
        <w:rPr>
          <w:rFonts w:ascii="Times New Roman" w:hAnsi="Times New Roman"/>
          <w:sz w:val="24"/>
          <w:szCs w:val="24"/>
          <w:lang w:val="de-DE"/>
        </w:rPr>
        <w:lastRenderedPageBreak/>
        <w:t xml:space="preserve">Der Beginn der Synthese von modernen </w:t>
      </w:r>
      <w:r w:rsidR="00A80639" w:rsidRPr="005A4C7F">
        <w:rPr>
          <w:rFonts w:ascii="Times New Roman" w:hAnsi="Times New Roman"/>
          <w:sz w:val="24"/>
          <w:szCs w:val="24"/>
          <w:lang w:val="de-DE"/>
        </w:rPr>
        <w:t>Hochleistung</w:t>
      </w:r>
      <w:r w:rsidR="00054C85" w:rsidRPr="005A4C7F">
        <w:rPr>
          <w:rFonts w:ascii="Times New Roman" w:hAnsi="Times New Roman"/>
          <w:sz w:val="24"/>
          <w:szCs w:val="24"/>
          <w:lang w:val="de-DE"/>
        </w:rPr>
        <w:t>Kathodoluminophore</w:t>
      </w:r>
      <w:r w:rsidRPr="005A4C7F">
        <w:rPr>
          <w:rFonts w:ascii="Times New Roman" w:hAnsi="Times New Roman"/>
          <w:sz w:val="24"/>
          <w:szCs w:val="24"/>
          <w:lang w:val="de-DE"/>
        </w:rPr>
        <w:t>, hauptsächlich ultraviolettes.</w:t>
      </w:r>
    </w:p>
    <w:p w:rsidR="00054C85" w:rsidRPr="005A4C7F" w:rsidRDefault="00054C85" w:rsidP="00BA7A25">
      <w:pPr>
        <w:pStyle w:val="a4"/>
        <w:numPr>
          <w:ilvl w:val="0"/>
          <w:numId w:val="9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5A4C7F">
        <w:rPr>
          <w:rFonts w:ascii="Times New Roman" w:hAnsi="Times New Roman"/>
          <w:sz w:val="24"/>
          <w:szCs w:val="24"/>
          <w:lang w:val="de-DE"/>
        </w:rPr>
        <w:t xml:space="preserve">Entwicklung eines </w:t>
      </w:r>
      <w:r w:rsidRPr="00EA09D5">
        <w:rPr>
          <w:rFonts w:ascii="Times New Roman" w:hAnsi="Times New Roman"/>
          <w:sz w:val="24"/>
          <w:szCs w:val="24"/>
          <w:lang w:val="de-DE"/>
        </w:rPr>
        <w:t>Luftumwälz</w:t>
      </w:r>
      <w:r w:rsidRPr="005A4C7F">
        <w:rPr>
          <w:rFonts w:ascii="Times New Roman" w:hAnsi="Times New Roman"/>
          <w:sz w:val="24"/>
          <w:szCs w:val="24"/>
          <w:lang w:val="de-DE"/>
        </w:rPr>
        <w:t xml:space="preserve"> Geräts auf Basis von Kathodolumineszenz Lampen.</w:t>
      </w:r>
    </w:p>
    <w:p w:rsidR="005A4C7F" w:rsidRPr="005A4C7F" w:rsidRDefault="005A4C7F" w:rsidP="00BA7A25">
      <w:pPr>
        <w:pStyle w:val="a4"/>
        <w:numPr>
          <w:ilvl w:val="0"/>
          <w:numId w:val="9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5A4C7F">
        <w:rPr>
          <w:rFonts w:ascii="Times New Roman" w:hAnsi="Times New Roman"/>
          <w:sz w:val="24"/>
          <w:szCs w:val="24"/>
          <w:lang w:val="de-DE"/>
        </w:rPr>
        <w:t>Organisation der Pilotproduktion von Masken mit Luftstrom.</w:t>
      </w:r>
    </w:p>
    <w:p w:rsidR="005A4C7F" w:rsidRPr="005A4C7F" w:rsidRDefault="005A4C7F" w:rsidP="00BA7A25">
      <w:pPr>
        <w:pStyle w:val="a4"/>
        <w:numPr>
          <w:ilvl w:val="0"/>
          <w:numId w:val="9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5A4C7F">
        <w:rPr>
          <w:rFonts w:ascii="Times New Roman" w:hAnsi="Times New Roman"/>
          <w:sz w:val="24"/>
          <w:szCs w:val="24"/>
          <w:lang w:val="de-DE"/>
        </w:rPr>
        <w:t>Organisation einer biologischen Forschungsabteilung.</w:t>
      </w:r>
    </w:p>
    <w:p w:rsidR="005A4C7F" w:rsidRPr="005A4C7F" w:rsidRDefault="005A4C7F" w:rsidP="00BA7A25">
      <w:pPr>
        <w:pStyle w:val="a4"/>
        <w:numPr>
          <w:ilvl w:val="0"/>
          <w:numId w:val="9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5A4C7F">
        <w:rPr>
          <w:rFonts w:ascii="Times New Roman" w:hAnsi="Times New Roman"/>
          <w:sz w:val="24"/>
          <w:szCs w:val="24"/>
          <w:lang w:val="de-DE"/>
        </w:rPr>
        <w:t>Vorbereitung und Einreichung von Patentanmeldungen.</w:t>
      </w:r>
    </w:p>
    <w:p w:rsidR="0009047F" w:rsidRPr="00A80639" w:rsidRDefault="0009047F" w:rsidP="00BA7A25">
      <w:pPr>
        <w:spacing w:before="12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639">
        <w:rPr>
          <w:rFonts w:ascii="Times New Roman" w:hAnsi="Times New Roman" w:cs="Times New Roman"/>
          <w:b/>
          <w:sz w:val="24"/>
          <w:szCs w:val="24"/>
        </w:rPr>
        <w:t>Stufe 3 (Januar 2022 bis Juni 2022)</w:t>
      </w:r>
    </w:p>
    <w:p w:rsidR="00BD3827" w:rsidRPr="00A80639" w:rsidRDefault="00BD3827" w:rsidP="00BA7A25">
      <w:pPr>
        <w:pStyle w:val="a4"/>
        <w:numPr>
          <w:ilvl w:val="0"/>
          <w:numId w:val="10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A80639">
        <w:rPr>
          <w:rFonts w:ascii="Times New Roman" w:hAnsi="Times New Roman"/>
          <w:sz w:val="24"/>
          <w:szCs w:val="24"/>
          <w:lang w:val="de-DE"/>
        </w:rPr>
        <w:t>Organisation der Pilotproduktion von UV-Lampen zur photokatalytische</w:t>
      </w:r>
      <w:r w:rsidR="00A80639">
        <w:rPr>
          <w:rFonts w:ascii="Times New Roman" w:hAnsi="Times New Roman"/>
          <w:sz w:val="24"/>
          <w:szCs w:val="24"/>
          <w:lang w:val="en-US"/>
        </w:rPr>
        <w:t>n</w:t>
      </w:r>
      <w:r w:rsidRPr="00A80639">
        <w:rPr>
          <w:rFonts w:ascii="Times New Roman" w:hAnsi="Times New Roman"/>
          <w:sz w:val="24"/>
          <w:szCs w:val="24"/>
          <w:lang w:val="de-DE"/>
        </w:rPr>
        <w:t>Luftdesinfektion.</w:t>
      </w:r>
    </w:p>
    <w:p w:rsidR="00BD3827" w:rsidRPr="00A80639" w:rsidRDefault="00BD3827" w:rsidP="00BA7A25">
      <w:pPr>
        <w:pStyle w:val="a4"/>
        <w:numPr>
          <w:ilvl w:val="0"/>
          <w:numId w:val="10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A80639">
        <w:rPr>
          <w:rFonts w:ascii="Times New Roman" w:hAnsi="Times New Roman"/>
          <w:sz w:val="24"/>
          <w:szCs w:val="24"/>
          <w:lang w:val="de-DE"/>
        </w:rPr>
        <w:t xml:space="preserve">Organisation der Pilotproduktion auf Basis der Universität und deutscher Unternehmen von darauf basierenden UV-Lampen und </w:t>
      </w:r>
      <w:r w:rsidRPr="00EA09D5">
        <w:rPr>
          <w:rFonts w:ascii="Times New Roman" w:hAnsi="Times New Roman"/>
          <w:sz w:val="24"/>
          <w:szCs w:val="24"/>
          <w:lang w:val="de-DE"/>
        </w:rPr>
        <w:t>Luftumwälz</w:t>
      </w:r>
      <w:r w:rsidRPr="00A80639">
        <w:rPr>
          <w:rFonts w:ascii="Times New Roman" w:hAnsi="Times New Roman"/>
          <w:sz w:val="24"/>
          <w:szCs w:val="24"/>
          <w:lang w:val="de-DE"/>
        </w:rPr>
        <w:t xml:space="preserve"> Geräts</w:t>
      </w:r>
      <w:r w:rsidR="00C93D4F">
        <w:rPr>
          <w:rFonts w:ascii="Times New Roman" w:hAnsi="Times New Roman"/>
          <w:sz w:val="24"/>
          <w:szCs w:val="24"/>
          <w:lang w:val="uk-UA"/>
        </w:rPr>
        <w:t>.</w:t>
      </w:r>
    </w:p>
    <w:p w:rsidR="00BD3827" w:rsidRPr="00A80639" w:rsidRDefault="00BD3827" w:rsidP="00BA7A25">
      <w:pPr>
        <w:pStyle w:val="a4"/>
        <w:numPr>
          <w:ilvl w:val="0"/>
          <w:numId w:val="10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A80639">
        <w:rPr>
          <w:rFonts w:ascii="Times New Roman" w:hAnsi="Times New Roman"/>
          <w:sz w:val="24"/>
          <w:szCs w:val="24"/>
          <w:lang w:val="de-DE"/>
        </w:rPr>
        <w:t>Synthese hocheffizienter Kathodoluminophore im Bereich von 300-350 nm.</w:t>
      </w:r>
    </w:p>
    <w:p w:rsidR="00BD3827" w:rsidRPr="00A80639" w:rsidRDefault="00BD3827" w:rsidP="00BA7A25">
      <w:pPr>
        <w:pStyle w:val="a4"/>
        <w:numPr>
          <w:ilvl w:val="0"/>
          <w:numId w:val="10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A80639">
        <w:rPr>
          <w:rFonts w:ascii="Times New Roman" w:hAnsi="Times New Roman"/>
          <w:sz w:val="24"/>
          <w:szCs w:val="24"/>
          <w:lang w:val="de-DE"/>
        </w:rPr>
        <w:t>Entwicklung von Kathodoluminophoren im Bereich von 250-270 nm.</w:t>
      </w:r>
    </w:p>
    <w:p w:rsidR="00BD3827" w:rsidRPr="00A80639" w:rsidRDefault="00BD3827" w:rsidP="00BA7A25">
      <w:pPr>
        <w:pStyle w:val="a4"/>
        <w:numPr>
          <w:ilvl w:val="0"/>
          <w:numId w:val="10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A80639">
        <w:rPr>
          <w:rFonts w:ascii="Times New Roman" w:hAnsi="Times New Roman"/>
          <w:sz w:val="24"/>
          <w:szCs w:val="24"/>
          <w:lang w:val="de-DE"/>
        </w:rPr>
        <w:t xml:space="preserve">Entwicklung von </w:t>
      </w:r>
      <w:r w:rsidR="00A80639" w:rsidRPr="00A80639">
        <w:rPr>
          <w:rFonts w:ascii="Times New Roman" w:hAnsi="Times New Roman"/>
          <w:sz w:val="24"/>
          <w:szCs w:val="24"/>
          <w:lang w:val="de-DE"/>
        </w:rPr>
        <w:t>Kathodolumineszenz Lampen</w:t>
      </w:r>
      <w:r w:rsidRPr="00A80639">
        <w:rPr>
          <w:rFonts w:ascii="Times New Roman" w:hAnsi="Times New Roman"/>
          <w:sz w:val="24"/>
          <w:szCs w:val="24"/>
          <w:lang w:val="de-DE"/>
        </w:rPr>
        <w:t>für Gewächshäuser.</w:t>
      </w:r>
    </w:p>
    <w:p w:rsidR="0009047F" w:rsidRPr="00854E79" w:rsidRDefault="0009047F" w:rsidP="00BA7A25">
      <w:pPr>
        <w:spacing w:before="12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E79">
        <w:rPr>
          <w:rFonts w:ascii="Times New Roman" w:hAnsi="Times New Roman" w:cs="Times New Roman"/>
          <w:b/>
          <w:sz w:val="24"/>
          <w:szCs w:val="24"/>
        </w:rPr>
        <w:t>Stufe 4 (Juli 2022 bis Dezember 2022)</w:t>
      </w:r>
    </w:p>
    <w:p w:rsidR="00FF451E" w:rsidRPr="00854E79" w:rsidRDefault="00FF451E" w:rsidP="00BA7A25">
      <w:pPr>
        <w:pStyle w:val="a4"/>
        <w:numPr>
          <w:ilvl w:val="0"/>
          <w:numId w:val="11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54E79">
        <w:rPr>
          <w:rFonts w:ascii="Times New Roman" w:hAnsi="Times New Roman"/>
          <w:sz w:val="24"/>
          <w:szCs w:val="24"/>
          <w:lang w:val="de-DE"/>
        </w:rPr>
        <w:t xml:space="preserve">Verfeinerung von </w:t>
      </w:r>
      <w:r w:rsidR="00854E79" w:rsidRPr="00294CCF">
        <w:rPr>
          <w:rFonts w:ascii="Times New Roman" w:hAnsi="Times New Roman"/>
          <w:bCs/>
          <w:sz w:val="24"/>
          <w:szCs w:val="24"/>
          <w:lang w:val="de-DE"/>
        </w:rPr>
        <w:t>Kathodolumineszenz Lampen</w:t>
      </w:r>
      <w:r w:rsidRPr="00854E79">
        <w:rPr>
          <w:rFonts w:ascii="Times New Roman" w:hAnsi="Times New Roman"/>
          <w:sz w:val="24"/>
          <w:szCs w:val="24"/>
          <w:lang w:val="de-DE"/>
        </w:rPr>
        <w:t>für Gewächshäuser</w:t>
      </w:r>
    </w:p>
    <w:p w:rsidR="00FF451E" w:rsidRPr="00854E79" w:rsidRDefault="00FF451E" w:rsidP="00BA7A25">
      <w:pPr>
        <w:pStyle w:val="a4"/>
        <w:numPr>
          <w:ilvl w:val="0"/>
          <w:numId w:val="11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54E79">
        <w:rPr>
          <w:rFonts w:ascii="Times New Roman" w:hAnsi="Times New Roman"/>
          <w:sz w:val="24"/>
          <w:szCs w:val="24"/>
          <w:lang w:val="de-DE"/>
        </w:rPr>
        <w:t>Entwicklung und Herstellung von Stromversorgungen für Lampen in Gewächshäusern.</w:t>
      </w:r>
    </w:p>
    <w:p w:rsidR="00FF451E" w:rsidRPr="00854E79" w:rsidRDefault="00FF451E" w:rsidP="00BA7A25">
      <w:pPr>
        <w:pStyle w:val="a4"/>
        <w:numPr>
          <w:ilvl w:val="0"/>
          <w:numId w:val="11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54E79">
        <w:rPr>
          <w:rFonts w:ascii="Times New Roman" w:hAnsi="Times New Roman"/>
          <w:sz w:val="24"/>
          <w:szCs w:val="24"/>
          <w:lang w:val="de-DE"/>
        </w:rPr>
        <w:t>Erweiterung des Bereichs der UV-Lampen auf den Bereich stärkerer Strahlung.</w:t>
      </w:r>
    </w:p>
    <w:p w:rsidR="00FF451E" w:rsidRPr="00854E79" w:rsidRDefault="00FF451E" w:rsidP="00BA7A25">
      <w:pPr>
        <w:pStyle w:val="a4"/>
        <w:numPr>
          <w:ilvl w:val="0"/>
          <w:numId w:val="11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54E79">
        <w:rPr>
          <w:rFonts w:ascii="Times New Roman" w:hAnsi="Times New Roman"/>
          <w:sz w:val="24"/>
          <w:szCs w:val="24"/>
          <w:lang w:val="de-DE"/>
        </w:rPr>
        <w:t>Entwicklung von Kathodolumineszenz Lampen im sichtbaren Lichtbereich.</w:t>
      </w:r>
    </w:p>
    <w:p w:rsidR="00FF451E" w:rsidRPr="00854E79" w:rsidRDefault="00FF451E" w:rsidP="00BA7A25">
      <w:pPr>
        <w:pStyle w:val="a4"/>
        <w:numPr>
          <w:ilvl w:val="0"/>
          <w:numId w:val="11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54E79">
        <w:rPr>
          <w:rFonts w:ascii="Times New Roman" w:hAnsi="Times New Roman"/>
          <w:sz w:val="24"/>
          <w:szCs w:val="24"/>
          <w:lang w:val="de-DE"/>
        </w:rPr>
        <w:t xml:space="preserve">Entwicklung eingebauter Netzteile für Lampen mit sichtbarem </w:t>
      </w:r>
      <w:r w:rsidR="009B4745" w:rsidRPr="00854E79">
        <w:rPr>
          <w:rFonts w:ascii="Times New Roman" w:hAnsi="Times New Roman"/>
          <w:sz w:val="24"/>
          <w:szCs w:val="24"/>
          <w:lang w:val="de-DE"/>
        </w:rPr>
        <w:t>Lichtbereich</w:t>
      </w:r>
      <w:r w:rsidRPr="00854E79">
        <w:rPr>
          <w:rFonts w:ascii="Times New Roman" w:hAnsi="Times New Roman"/>
          <w:sz w:val="24"/>
          <w:szCs w:val="24"/>
          <w:lang w:val="de-DE"/>
        </w:rPr>
        <w:t>.</w:t>
      </w:r>
    </w:p>
    <w:p w:rsidR="009B4745" w:rsidRPr="00854E79" w:rsidRDefault="009B4745" w:rsidP="00BA7A25">
      <w:pPr>
        <w:pStyle w:val="a4"/>
        <w:numPr>
          <w:ilvl w:val="0"/>
          <w:numId w:val="11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54E79">
        <w:rPr>
          <w:rFonts w:ascii="Times New Roman" w:hAnsi="Times New Roman"/>
          <w:sz w:val="24"/>
          <w:szCs w:val="24"/>
          <w:lang w:val="de-DE"/>
        </w:rPr>
        <w:t>Vorbereitung und Einreichung von Patentanmeldungen.</w:t>
      </w:r>
    </w:p>
    <w:p w:rsidR="009B4745" w:rsidRPr="00854E79" w:rsidRDefault="009B4745" w:rsidP="00BA7A25">
      <w:pPr>
        <w:pStyle w:val="a4"/>
        <w:numPr>
          <w:ilvl w:val="0"/>
          <w:numId w:val="11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854E79">
        <w:rPr>
          <w:rFonts w:ascii="Times New Roman" w:hAnsi="Times New Roman"/>
          <w:sz w:val="24"/>
          <w:szCs w:val="24"/>
          <w:lang w:val="de-DE"/>
        </w:rPr>
        <w:t>Verteidigung von Diplomen (mindestens 5) und Doktorarbeiten(mindestens 2).</w:t>
      </w:r>
    </w:p>
    <w:p w:rsidR="00B82ACC" w:rsidRPr="00EA7960" w:rsidRDefault="00B82ACC" w:rsidP="00BA7A25">
      <w:pPr>
        <w:spacing w:before="12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960">
        <w:rPr>
          <w:rFonts w:ascii="Times New Roman" w:hAnsi="Times New Roman" w:cs="Times New Roman"/>
          <w:b/>
          <w:sz w:val="24"/>
          <w:szCs w:val="24"/>
        </w:rPr>
        <w:t>Stufe 5 (Januar 2023 bisJuni 2023)</w:t>
      </w:r>
    </w:p>
    <w:p w:rsidR="00854E79" w:rsidRPr="00EA7960" w:rsidRDefault="00854E79" w:rsidP="00BA7A25">
      <w:pPr>
        <w:pStyle w:val="a4"/>
        <w:numPr>
          <w:ilvl w:val="0"/>
          <w:numId w:val="12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EA7960">
        <w:rPr>
          <w:rFonts w:ascii="Times New Roman" w:hAnsi="Times New Roman"/>
          <w:sz w:val="24"/>
          <w:szCs w:val="24"/>
          <w:lang w:val="de-DE"/>
        </w:rPr>
        <w:t xml:space="preserve">Organisation der Pilotproduktion von Lampen im sichtbaren Lichtbereich </w:t>
      </w:r>
      <w:r w:rsidR="00EA7960" w:rsidRPr="00EA7960">
        <w:rPr>
          <w:rFonts w:ascii="Times New Roman" w:hAnsi="Times New Roman"/>
          <w:sz w:val="24"/>
          <w:szCs w:val="24"/>
          <w:lang w:val="de-DE"/>
        </w:rPr>
        <w:t>mit eingebautem Netzteil.</w:t>
      </w:r>
    </w:p>
    <w:p w:rsidR="00854E79" w:rsidRPr="00EA7960" w:rsidRDefault="00854E79" w:rsidP="00BA7A25">
      <w:pPr>
        <w:pStyle w:val="a4"/>
        <w:numPr>
          <w:ilvl w:val="0"/>
          <w:numId w:val="12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EA7960">
        <w:rPr>
          <w:rFonts w:ascii="Times New Roman" w:hAnsi="Times New Roman"/>
          <w:sz w:val="24"/>
          <w:szCs w:val="24"/>
          <w:lang w:val="de-DE"/>
        </w:rPr>
        <w:t>Organisation der Pilotproduktion einer Reihe von Lampen für Gewächshäuser.</w:t>
      </w:r>
    </w:p>
    <w:p w:rsidR="00854E79" w:rsidRPr="00EA7960" w:rsidRDefault="00854E79" w:rsidP="00BA7A25">
      <w:pPr>
        <w:pStyle w:val="a4"/>
        <w:numPr>
          <w:ilvl w:val="0"/>
          <w:numId w:val="12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EA7960">
        <w:rPr>
          <w:rFonts w:ascii="Times New Roman" w:hAnsi="Times New Roman"/>
          <w:sz w:val="24"/>
          <w:szCs w:val="24"/>
          <w:lang w:val="de-DE"/>
        </w:rPr>
        <w:t>Fortsetzung der Arbeiten zur Synthese hocheffizienter Kathodoluminophore.</w:t>
      </w:r>
    </w:p>
    <w:p w:rsidR="00854E79" w:rsidRPr="00EA7960" w:rsidRDefault="00854E79" w:rsidP="00BA7A25">
      <w:pPr>
        <w:pStyle w:val="a4"/>
        <w:numPr>
          <w:ilvl w:val="0"/>
          <w:numId w:val="12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EA7960">
        <w:rPr>
          <w:rFonts w:ascii="Times New Roman" w:hAnsi="Times New Roman"/>
          <w:sz w:val="24"/>
          <w:szCs w:val="24"/>
          <w:lang w:val="de-DE"/>
        </w:rPr>
        <w:t xml:space="preserve">Fortsetzung der Arbeiten zur Optimierung des Designs </w:t>
      </w:r>
      <w:r w:rsidRPr="00EA09D5">
        <w:rPr>
          <w:rFonts w:ascii="Times New Roman" w:hAnsi="Times New Roman"/>
          <w:sz w:val="24"/>
          <w:szCs w:val="24"/>
          <w:lang w:val="de-DE"/>
        </w:rPr>
        <w:t>kathodolumineszierender</w:t>
      </w:r>
      <w:r w:rsidRPr="00EA7960">
        <w:rPr>
          <w:rFonts w:ascii="Times New Roman" w:hAnsi="Times New Roman"/>
          <w:sz w:val="24"/>
          <w:szCs w:val="24"/>
          <w:lang w:val="de-DE"/>
        </w:rPr>
        <w:t xml:space="preserve"> Strahlungsquellen.</w:t>
      </w:r>
    </w:p>
    <w:p w:rsidR="009B4745" w:rsidRPr="00EA7960" w:rsidRDefault="009B4745" w:rsidP="00BA7A25">
      <w:pPr>
        <w:pStyle w:val="a4"/>
        <w:numPr>
          <w:ilvl w:val="0"/>
          <w:numId w:val="12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EA7960">
        <w:rPr>
          <w:rFonts w:ascii="Times New Roman" w:hAnsi="Times New Roman"/>
          <w:sz w:val="24"/>
          <w:szCs w:val="24"/>
          <w:lang w:val="de-DE"/>
        </w:rPr>
        <w:t>Vorbereitung und Einreichung von Patentanmeldungen.</w:t>
      </w:r>
    </w:p>
    <w:p w:rsidR="00B82ACC" w:rsidRPr="00205BE3" w:rsidRDefault="00B82ACC" w:rsidP="00BA7A25">
      <w:pPr>
        <w:spacing w:before="120" w:after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BE3">
        <w:rPr>
          <w:rFonts w:ascii="Times New Roman" w:hAnsi="Times New Roman" w:cs="Times New Roman"/>
          <w:b/>
          <w:sz w:val="24"/>
          <w:szCs w:val="24"/>
        </w:rPr>
        <w:t>Stufe 6 (Juli 2023 bis Dezember 2023)</w:t>
      </w:r>
    </w:p>
    <w:p w:rsidR="00C93D4F" w:rsidRPr="00205BE3" w:rsidRDefault="00C93D4F" w:rsidP="00BA7A25">
      <w:pPr>
        <w:pStyle w:val="a4"/>
        <w:numPr>
          <w:ilvl w:val="0"/>
          <w:numId w:val="15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205BE3">
        <w:rPr>
          <w:rFonts w:ascii="Times New Roman" w:hAnsi="Times New Roman"/>
          <w:sz w:val="24"/>
          <w:szCs w:val="24"/>
          <w:lang w:val="de-DE"/>
        </w:rPr>
        <w:t>Die Anzahl der Labormitarbeiter, einschließlich des Produktionspersonals, beträgt ca. 40 Personen.</w:t>
      </w:r>
    </w:p>
    <w:p w:rsidR="00C93D4F" w:rsidRPr="00205BE3" w:rsidRDefault="00C93D4F" w:rsidP="00BA7A25">
      <w:pPr>
        <w:pStyle w:val="a4"/>
        <w:numPr>
          <w:ilvl w:val="0"/>
          <w:numId w:val="15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205BE3">
        <w:rPr>
          <w:rFonts w:ascii="Times New Roman" w:hAnsi="Times New Roman"/>
          <w:sz w:val="24"/>
          <w:szCs w:val="24"/>
          <w:lang w:val="de-DE"/>
        </w:rPr>
        <w:t>Durchführung der Herstellung von UV-Kathodolumineszenz Lampenin Fabriken (auch in Deutschland).</w:t>
      </w:r>
    </w:p>
    <w:p w:rsidR="00C93D4F" w:rsidRPr="00205BE3" w:rsidRDefault="00C93D4F" w:rsidP="00BA7A25">
      <w:pPr>
        <w:pStyle w:val="a4"/>
        <w:numPr>
          <w:ilvl w:val="0"/>
          <w:numId w:val="15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205BE3">
        <w:rPr>
          <w:rFonts w:ascii="Times New Roman" w:hAnsi="Times New Roman"/>
          <w:sz w:val="24"/>
          <w:szCs w:val="24"/>
          <w:lang w:val="de-DE"/>
        </w:rPr>
        <w:t>Arbeiten zur Optimierung von Kathodolumineszenz Lampen aller Wellenlängenbereiche.</w:t>
      </w:r>
    </w:p>
    <w:p w:rsidR="00205BE3" w:rsidRPr="00205BE3" w:rsidRDefault="00205BE3" w:rsidP="00BA7A25">
      <w:pPr>
        <w:pStyle w:val="a4"/>
        <w:numPr>
          <w:ilvl w:val="0"/>
          <w:numId w:val="15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205BE3">
        <w:rPr>
          <w:rFonts w:ascii="Times New Roman" w:hAnsi="Times New Roman"/>
          <w:sz w:val="24"/>
          <w:szCs w:val="24"/>
          <w:lang w:val="de-DE"/>
        </w:rPr>
        <w:t xml:space="preserve">Herstellung von </w:t>
      </w:r>
      <w:r w:rsidR="00661DB8" w:rsidRPr="00294CCF">
        <w:rPr>
          <w:rFonts w:ascii="Times New Roman" w:hAnsi="Times New Roman"/>
          <w:sz w:val="24"/>
          <w:szCs w:val="24"/>
          <w:lang w:val="de-DE"/>
        </w:rPr>
        <w:t xml:space="preserve">Pilotproduktion </w:t>
      </w:r>
      <w:r w:rsidRPr="00205BE3">
        <w:rPr>
          <w:rFonts w:ascii="Times New Roman" w:hAnsi="Times New Roman"/>
          <w:sz w:val="24"/>
          <w:szCs w:val="24"/>
          <w:lang w:val="de-DE"/>
        </w:rPr>
        <w:t xml:space="preserve">neu entwickelter Lampen. </w:t>
      </w:r>
    </w:p>
    <w:p w:rsidR="00205BE3" w:rsidRPr="00205BE3" w:rsidRDefault="00205BE3" w:rsidP="00BA7A25">
      <w:pPr>
        <w:pStyle w:val="a4"/>
        <w:numPr>
          <w:ilvl w:val="0"/>
          <w:numId w:val="15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205BE3">
        <w:rPr>
          <w:rFonts w:ascii="Times New Roman" w:hAnsi="Times New Roman"/>
          <w:sz w:val="24"/>
          <w:szCs w:val="24"/>
          <w:lang w:val="de-DE"/>
        </w:rPr>
        <w:t>Entwicklung neuer Arten von Mikrowellengeräten mit Autokathoden.</w:t>
      </w:r>
    </w:p>
    <w:p w:rsidR="00854E79" w:rsidRPr="00205BE3" w:rsidRDefault="00854E79" w:rsidP="00BA7A25">
      <w:pPr>
        <w:pStyle w:val="a4"/>
        <w:numPr>
          <w:ilvl w:val="0"/>
          <w:numId w:val="15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205BE3">
        <w:rPr>
          <w:rFonts w:ascii="Times New Roman" w:hAnsi="Times New Roman"/>
          <w:sz w:val="24"/>
          <w:szCs w:val="24"/>
          <w:lang w:val="de-DE"/>
        </w:rPr>
        <w:t>Verteidigung von Master- (mindestens 5) und Doktorarbeiten (mindestens 2).</w:t>
      </w:r>
    </w:p>
    <w:p w:rsidR="00E91BEA" w:rsidRPr="00661DB8" w:rsidRDefault="009B4745" w:rsidP="00BA7A25">
      <w:pPr>
        <w:pStyle w:val="a4"/>
        <w:numPr>
          <w:ilvl w:val="0"/>
          <w:numId w:val="15"/>
        </w:numPr>
        <w:spacing w:before="120" w:after="100"/>
        <w:ind w:left="284" w:firstLine="0"/>
        <w:jc w:val="both"/>
        <w:rPr>
          <w:rFonts w:ascii="Times New Roman" w:hAnsi="Times New Roman"/>
          <w:sz w:val="24"/>
          <w:szCs w:val="24"/>
          <w:lang w:val="de-DE"/>
        </w:rPr>
      </w:pPr>
      <w:r w:rsidRPr="00205BE3">
        <w:rPr>
          <w:rFonts w:ascii="Times New Roman" w:hAnsi="Times New Roman"/>
          <w:sz w:val="24"/>
          <w:szCs w:val="24"/>
          <w:lang w:val="de-DE"/>
        </w:rPr>
        <w:t>Vorbereitung und Einreichung von Patentanmeldungen.</w:t>
      </w:r>
    </w:p>
    <w:sectPr w:rsidR="00E91BEA" w:rsidRPr="00661DB8" w:rsidSect="005A4C7F">
      <w:pgSz w:w="11906" w:h="16838"/>
      <w:pgMar w:top="1417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478" w:rsidRDefault="009D3478" w:rsidP="006048E4">
      <w:r>
        <w:separator/>
      </w:r>
    </w:p>
  </w:endnote>
  <w:endnote w:type="continuationSeparator" w:id="1">
    <w:p w:rsidR="009D3478" w:rsidRDefault="009D3478" w:rsidP="00604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478" w:rsidRDefault="009D3478" w:rsidP="006048E4">
      <w:r>
        <w:separator/>
      </w:r>
    </w:p>
  </w:footnote>
  <w:footnote w:type="continuationSeparator" w:id="1">
    <w:p w:rsidR="009D3478" w:rsidRDefault="009D3478" w:rsidP="00604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A7D"/>
    <w:multiLevelType w:val="hybridMultilevel"/>
    <w:tmpl w:val="38883F6C"/>
    <w:lvl w:ilvl="0" w:tplc="0616C7F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C0C37"/>
    <w:multiLevelType w:val="hybridMultilevel"/>
    <w:tmpl w:val="8A008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65ADC"/>
    <w:multiLevelType w:val="hybridMultilevel"/>
    <w:tmpl w:val="A40AABAE"/>
    <w:lvl w:ilvl="0" w:tplc="7D28D3A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B5229A"/>
    <w:multiLevelType w:val="hybridMultilevel"/>
    <w:tmpl w:val="EC90D0CA"/>
    <w:lvl w:ilvl="0" w:tplc="2554916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A6A22"/>
    <w:multiLevelType w:val="hybridMultilevel"/>
    <w:tmpl w:val="DFD0EC70"/>
    <w:lvl w:ilvl="0" w:tplc="0616C7F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7323B"/>
    <w:multiLevelType w:val="hybridMultilevel"/>
    <w:tmpl w:val="DFBA93C6"/>
    <w:lvl w:ilvl="0" w:tplc="3CFCF01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D37AC7"/>
    <w:multiLevelType w:val="hybridMultilevel"/>
    <w:tmpl w:val="FC5E6DBC"/>
    <w:lvl w:ilvl="0" w:tplc="0616C7F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830F0"/>
    <w:multiLevelType w:val="hybridMultilevel"/>
    <w:tmpl w:val="5AA61F28"/>
    <w:lvl w:ilvl="0" w:tplc="C2387F4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B1F33"/>
    <w:multiLevelType w:val="hybridMultilevel"/>
    <w:tmpl w:val="5B5099D8"/>
    <w:lvl w:ilvl="0" w:tplc="626C4B1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21F0197"/>
    <w:multiLevelType w:val="hybridMultilevel"/>
    <w:tmpl w:val="42F2AB36"/>
    <w:lvl w:ilvl="0" w:tplc="966AC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71D9F"/>
    <w:multiLevelType w:val="hybridMultilevel"/>
    <w:tmpl w:val="4578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470EC"/>
    <w:multiLevelType w:val="hybridMultilevel"/>
    <w:tmpl w:val="BEF2E126"/>
    <w:lvl w:ilvl="0" w:tplc="966AC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61BD6"/>
    <w:multiLevelType w:val="hybridMultilevel"/>
    <w:tmpl w:val="4FB658C6"/>
    <w:lvl w:ilvl="0" w:tplc="0616C7F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D257B"/>
    <w:multiLevelType w:val="hybridMultilevel"/>
    <w:tmpl w:val="43EACDFE"/>
    <w:lvl w:ilvl="0" w:tplc="0616C7F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A4981"/>
    <w:multiLevelType w:val="hybridMultilevel"/>
    <w:tmpl w:val="42180DE4"/>
    <w:lvl w:ilvl="0" w:tplc="7D28D3A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14"/>
  </w:num>
  <w:num w:numId="9">
    <w:abstractNumId w:val="0"/>
  </w:num>
  <w:num w:numId="10">
    <w:abstractNumId w:val="6"/>
  </w:num>
  <w:num w:numId="11">
    <w:abstractNumId w:val="13"/>
  </w:num>
  <w:num w:numId="12">
    <w:abstractNumId w:val="4"/>
  </w:num>
  <w:num w:numId="13">
    <w:abstractNumId w:val="12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91BEA"/>
    <w:rsid w:val="00054C85"/>
    <w:rsid w:val="0009047F"/>
    <w:rsid w:val="00105DCD"/>
    <w:rsid w:val="00107CF8"/>
    <w:rsid w:val="001F03AF"/>
    <w:rsid w:val="00205BE3"/>
    <w:rsid w:val="00260C66"/>
    <w:rsid w:val="00294CCF"/>
    <w:rsid w:val="00295C05"/>
    <w:rsid w:val="002B295C"/>
    <w:rsid w:val="002D6713"/>
    <w:rsid w:val="00417006"/>
    <w:rsid w:val="004577D9"/>
    <w:rsid w:val="005A4C7F"/>
    <w:rsid w:val="006048E4"/>
    <w:rsid w:val="00623C78"/>
    <w:rsid w:val="00661DB8"/>
    <w:rsid w:val="00684DB4"/>
    <w:rsid w:val="007E61A4"/>
    <w:rsid w:val="00854E79"/>
    <w:rsid w:val="00861A64"/>
    <w:rsid w:val="008C0C01"/>
    <w:rsid w:val="008D6154"/>
    <w:rsid w:val="00925896"/>
    <w:rsid w:val="00981B14"/>
    <w:rsid w:val="009B4745"/>
    <w:rsid w:val="009D3478"/>
    <w:rsid w:val="00A25CC2"/>
    <w:rsid w:val="00A80639"/>
    <w:rsid w:val="00B112F3"/>
    <w:rsid w:val="00B5243B"/>
    <w:rsid w:val="00B64012"/>
    <w:rsid w:val="00B82ACC"/>
    <w:rsid w:val="00BA7A25"/>
    <w:rsid w:val="00BD3827"/>
    <w:rsid w:val="00C06772"/>
    <w:rsid w:val="00C222D7"/>
    <w:rsid w:val="00C93D4F"/>
    <w:rsid w:val="00D17AB0"/>
    <w:rsid w:val="00DC1B2C"/>
    <w:rsid w:val="00E253AC"/>
    <w:rsid w:val="00E91BEA"/>
    <w:rsid w:val="00EA09D5"/>
    <w:rsid w:val="00EA7960"/>
    <w:rsid w:val="00EB694F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B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E91BEA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sourceonly">
    <w:name w:val="source_only"/>
    <w:basedOn w:val="a0"/>
    <w:rsid w:val="007E6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Zaides</dc:creator>
  <cp:lastModifiedBy>Мышь</cp:lastModifiedBy>
  <cp:revision>2</cp:revision>
  <dcterms:created xsi:type="dcterms:W3CDTF">2021-03-25T19:20:00Z</dcterms:created>
  <dcterms:modified xsi:type="dcterms:W3CDTF">2021-03-25T19:20:00Z</dcterms:modified>
</cp:coreProperties>
</file>