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412" w:rsidRDefault="00132412" w:rsidP="00132412">
      <w:r>
        <w:t>Защищать. Не нападать!</w:t>
      </w:r>
    </w:p>
    <w:p w:rsidR="00132412" w:rsidRDefault="00132412" w:rsidP="00132412"/>
    <w:p w:rsidR="00132412" w:rsidRDefault="00132412" w:rsidP="00132412">
      <w:r>
        <w:t xml:space="preserve">Мне 23. Вторая беременность. Прихожу к гинекологу с результатами УЗИ. Волнение, токсикоз и гормоны играют в голове. </w:t>
      </w:r>
    </w:p>
    <w:p w:rsidR="00132412" w:rsidRDefault="00132412" w:rsidP="00132412">
      <w:r>
        <w:t>"Тааак... пол какой у ребенка?"</w:t>
      </w:r>
    </w:p>
    <w:p w:rsidR="00132412" w:rsidRDefault="00132412" w:rsidP="00132412">
      <w:r>
        <w:t>"Девочка"- говорю я.</w:t>
      </w:r>
    </w:p>
    <w:p w:rsidR="00132412" w:rsidRDefault="00132412" w:rsidP="00132412">
      <w:r>
        <w:t>"Ох, как плохо!"</w:t>
      </w:r>
    </w:p>
    <w:p w:rsidR="00132412" w:rsidRDefault="00132412" w:rsidP="00132412">
      <w:r>
        <w:t>В кабинете повисла тишина. Язык прилип к небу, вертолет из мыслей, подкатила тошнота. Что? Патология? Почему плохо?</w:t>
      </w:r>
    </w:p>
    <w:p w:rsidR="00132412" w:rsidRDefault="00132412" w:rsidP="00132412">
      <w:r>
        <w:t>"Почему плохо?"- еде выдала я, чувствуя что меня сейчас вырвет. В 9 раз с утра.</w:t>
      </w:r>
    </w:p>
    <w:p w:rsidR="00132412" w:rsidRDefault="00132412" w:rsidP="00132412">
      <w:r>
        <w:t>"Так девочка ваша, как все девочки, по рукам пойдет, в 14 на аборт придет!"</w:t>
      </w:r>
    </w:p>
    <w:p w:rsidR="00132412" w:rsidRDefault="00132412" w:rsidP="00132412">
      <w:r>
        <w:t>Молча забираю документы и больше никогда не прихожу к этому доктору.</w:t>
      </w:r>
    </w:p>
    <w:p w:rsidR="00132412" w:rsidRDefault="00132412" w:rsidP="00132412">
      <w:r>
        <w:t>Нападать на ребенка, который ещё даже не родился. Нападает ЖЕНЩИНА.</w:t>
      </w:r>
    </w:p>
    <w:p w:rsidR="00132412" w:rsidRDefault="00132412" w:rsidP="00132412">
      <w:r>
        <w:t xml:space="preserve">Защита. Может, просто не нападать на детей в обычной жизни? </w:t>
      </w:r>
    </w:p>
    <w:p w:rsidR="00132412" w:rsidRDefault="00132412" w:rsidP="00132412">
      <w:r>
        <w:t>Старшая дочь вместе с подружкой Катей ходила на рисование. Катин рисунок учитель отправил на выставку. Родителей пригласили на открытие. Катина мама посмотрела на рисунок и сказала :"Горизонт завален, краски блеклые." Она- инженер. Ей лучше, конечно,  знать, как должен выглядеть горизонт на рисунке 5-летнего ребенка. На рисование Катя больше не ходила, фломастеры подарила моей дочери.</w:t>
      </w:r>
    </w:p>
    <w:p w:rsidR="00132412" w:rsidRDefault="00132412" w:rsidP="00132412">
      <w:r>
        <w:t>Мальчик бежит к маме, несёт ей одуванчик. Подарок маме. Одуванчик брошен на землю, на ребенка вываливается куча претензий. "Тут собаки ссали, тошнит аж! Не подбирай ничего! Позорник!"</w:t>
      </w:r>
    </w:p>
    <w:p w:rsidR="00132412" w:rsidRDefault="00132412" w:rsidP="00132412">
      <w:r>
        <w:t xml:space="preserve">Мальчик плачет. Не знаю этого мальчика и не знаю его маму. Я иду мимо по улице Вересковой. Несу батон, молоко и лук. Защитить его? От матери? Могу ли я? </w:t>
      </w:r>
    </w:p>
    <w:p w:rsidR="00132412" w:rsidRDefault="00132412" w:rsidP="00132412">
      <w:r>
        <w:t>Ребёнок, не важно какого возраста, оказавшись в пространстве, где его считают "каким-то не таким", теряет опору.</w:t>
      </w:r>
    </w:p>
    <w:p w:rsidR="00132412" w:rsidRDefault="00132412" w:rsidP="00132412">
      <w:r>
        <w:t>"Значит, мне не дано, вообще всё это- ерунда".</w:t>
      </w:r>
    </w:p>
    <w:p w:rsidR="00132412" w:rsidRDefault="00132412" w:rsidP="00132412">
      <w:r>
        <w:t>Не имеет смысла переживать из-за того, что "ерунда". Ерундой часто оказывается уверенность в себе, инициативность, занятия творчеством, щедрость.</w:t>
      </w:r>
    </w:p>
    <w:p w:rsidR="00132412" w:rsidRDefault="00132412">
      <w:r>
        <w:t>Нападая, мы растим нападающих взрослых. Значит, круг повторится. Рука, качающая колыбель, управляет миром. Все помнят, да?</w:t>
      </w:r>
    </w:p>
    <w:sectPr w:rsidR="0013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12"/>
    <w:rsid w:val="00132412"/>
    <w:rsid w:val="002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3830B"/>
  <w15:chartTrackingRefBased/>
  <w15:docId w15:val="{29277EF1-4094-0E4A-9E20-827FE05B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2021-06-12T18:53:00Z</dcterms:created>
  <dcterms:modified xsi:type="dcterms:W3CDTF">2021-06-12T18:53:00Z</dcterms:modified>
</cp:coreProperties>
</file>