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5F9A" w14:textId="61602A68" w:rsidR="00F61B66" w:rsidRPr="00F61B66" w:rsidRDefault="00F61B66">
      <w:pPr>
        <w:rPr>
          <w:rFonts w:ascii="Times New Roman" w:hAnsi="Times New Roman" w:cs="Times New Roman"/>
          <w:sz w:val="36"/>
          <w:szCs w:val="36"/>
        </w:rPr>
      </w:pPr>
      <w:r w:rsidRPr="00F61B66">
        <w:rPr>
          <w:rFonts w:ascii="Times New Roman" w:hAnsi="Times New Roman" w:cs="Times New Roman"/>
          <w:sz w:val="36"/>
          <w:szCs w:val="36"/>
        </w:rPr>
        <w:t xml:space="preserve">Здравствуйте, пожалуйста, перейдите по ссылке </w:t>
      </w:r>
      <w:proofErr w:type="spellStart"/>
      <w:r w:rsidRPr="00F61B66">
        <w:rPr>
          <w:rFonts w:ascii="Times New Roman" w:hAnsi="Times New Roman" w:cs="Times New Roman"/>
          <w:sz w:val="36"/>
          <w:szCs w:val="36"/>
        </w:rPr>
        <w:t>Фигмы</w:t>
      </w:r>
      <w:proofErr w:type="spellEnd"/>
      <w:r w:rsidRPr="00F61B66">
        <w:rPr>
          <w:rFonts w:ascii="Times New Roman" w:hAnsi="Times New Roman" w:cs="Times New Roman"/>
          <w:sz w:val="36"/>
          <w:szCs w:val="36"/>
        </w:rPr>
        <w:t xml:space="preserve"> там</w:t>
      </w:r>
      <w:r w:rsidR="00B83C6B">
        <w:rPr>
          <w:rFonts w:ascii="Times New Roman" w:hAnsi="Times New Roman" w:cs="Times New Roman"/>
          <w:sz w:val="36"/>
          <w:szCs w:val="36"/>
        </w:rPr>
        <w:t xml:space="preserve"> вы сможете увидеть</w:t>
      </w:r>
      <w:r w:rsidRPr="00F61B66">
        <w:rPr>
          <w:rFonts w:ascii="Times New Roman" w:hAnsi="Times New Roman" w:cs="Times New Roman"/>
          <w:sz w:val="36"/>
          <w:szCs w:val="36"/>
        </w:rPr>
        <w:t xml:space="preserve"> </w:t>
      </w:r>
      <w:r w:rsidR="00B83C6B">
        <w:rPr>
          <w:rFonts w:ascii="Times New Roman" w:hAnsi="Times New Roman" w:cs="Times New Roman"/>
          <w:sz w:val="36"/>
          <w:szCs w:val="36"/>
        </w:rPr>
        <w:t>первый экран, взаимодействие объектов</w:t>
      </w:r>
      <w:r w:rsidRPr="00F61B66">
        <w:rPr>
          <w:rFonts w:ascii="Times New Roman" w:hAnsi="Times New Roman" w:cs="Times New Roman"/>
          <w:sz w:val="36"/>
          <w:szCs w:val="36"/>
        </w:rPr>
        <w:t xml:space="preserve"> и объяснение.</w:t>
      </w:r>
    </w:p>
    <w:p w14:paraId="100834C4" w14:textId="1406A26A" w:rsidR="00F61B66" w:rsidRPr="00F61B66" w:rsidRDefault="00F61B66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F61B66">
          <w:rPr>
            <w:rStyle w:val="a3"/>
            <w:rFonts w:ascii="Times New Roman" w:hAnsi="Times New Roman" w:cs="Times New Roman"/>
            <w:sz w:val="36"/>
            <w:szCs w:val="36"/>
          </w:rPr>
          <w:t>https://www.figma.com/proto/5TNkX99W5JhpeHYBYCUxjv/Untitled?page-id=0%3A1&amp;node-id=7%3A46&amp;viewport=-825%2C311%2C0.3983350992202759&amp;scaling=scale-down-width</w:t>
        </w:r>
      </w:hyperlink>
      <w:r w:rsidRPr="00F61B66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61B66" w:rsidRPr="00F6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66"/>
    <w:rsid w:val="00B83C6B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D08F"/>
  <w15:chartTrackingRefBased/>
  <w15:docId w15:val="{82D2590B-6E33-4B29-A2D8-881FC6E7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1B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61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gma.com/proto/5TNkX99W5JhpeHYBYCUxjv/Untitled?page-id=0%3A1&amp;node-id=7%3A46&amp;viewport=-825%2C311%2C0.3983350992202759&amp;scaling=scale-down-wid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Юлія Володимирівна</dc:creator>
  <cp:keywords/>
  <dc:description/>
  <cp:lastModifiedBy>Федоченко Юлія Володимирівна</cp:lastModifiedBy>
  <cp:revision>3</cp:revision>
  <dcterms:created xsi:type="dcterms:W3CDTF">2021-06-12T19:01:00Z</dcterms:created>
  <dcterms:modified xsi:type="dcterms:W3CDTF">2021-06-12T19:05:00Z</dcterms:modified>
</cp:coreProperties>
</file>