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Получите полный пакет для обучения, российское удостоверение установленного образца с квалификацией тренер-технолог с правом преподавания, оригинальный сертификат, подтвержденный регистрационным номером Великобритании о регистрации курса, будете соответствовать всем требованиям образовательного стандарта по ГОСТ, всем требованиям к данному виду профессиональной деятельности.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Также у вас будут технологические материалы: пособия, чек-листы, диплом тренера и кубок. То есть такой красивый пакет документов: кубок, диплом, сертификат, удостоверение. Вы это можете сфотографировать, а потом выставить у себя в соц сети. У меня девочки когда выставляют, их охватывает такая гордость, вы даже не представляете. И потенциальные ученики начинают интересоваться и начинают спрашивать: «О, ничего себе, вы тренер? У вас все официально? А сколько у вас стоит курс?», и потом, как правило, записываются на обучение.</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Пакет «Стандарт» - размещение вас на сайте, уже про это сказала, поддержка и учебное пособие инструкторское с пошаговым алгоритмом курса, которое писала и создавала именно для вас больше года. Мне важно, чтобы там все было идеально просто, абсолютно все.</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Есть еще пакет VIP. Там будет три консультации со мной на протяжении двух месяцев, официально красный диплом о переподготовке, девочки, это очень дорогой документ, вот этот диплом, за счет этого курс, именно пакет VIP, он стоит не дешево, с присвоением квалификации «Тренер-инструктор перманентного макияжа».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Также у вас будет готовый сайт, готовый сайт, с вашими курсами, стоимостью 30 тыс  рублей.</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Бонусы. Бонусы, бонусы, бонусы. При покупке пакета «Стандарт» и VIP - шаблон с продающим текстом к баннеру, вы уже будете знать, что нужно писать, для того, чтобы люди пришли к вам на обучение; документ с правовыми нормами САНПИНа; готовый контент-план для ваших соц сетей (о чем писать, когда выкладывать и т. д.); шаблон, как правильно брать отзывы; документ о Защите прав потребителя.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Чек-лист «Как избежать больших штрафов и проверок»; шпаргалки по контенту для ваших учеников, то есть это будет большим плюсом, вы по окончании курса своим ученикам сможете выдавать вот эти шпаргалки, они будут безумно вам за это благодарны, поверьте мне; шаблон для составления своей идеальной программы по онлайн-направлению, сейчас онлайн у нас входит в моду; 6 готовых журналов для САНПИНа.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Чек-лист «Цепляющие темы для ваших прямых эфиров», все девочки писала для вас сама лично, с какими темами выходить в прямой эфир, я знаю, что это боли многих и многие не понимают вообще, как о чем рассказывать, какие должны быть темы; чек-лист «Этапы стерилизации инструментов, о которых вы не знали»; гайд на несколько страниц «Подбор помещения для проведения курсов»; чек-лист и шаблон договора на оказание услуг с преподавателем, это в том случае, когда вы уже будете масштабироваться, будете еще параллельно нанимать тренеров, у вас уже будет шаблон, чтобы вы с ними заключили договор.</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Какой вас всех ждет результат: однозначно запустите свои курсы с минимальным бюджетом; создадите и напишете свой собственный курс; будете правильно доносить информацию ученикам, правильно и структурировано, в будущем, не сразу, все не сразу, все постепенно; создадите крутую команду профессионалов; сможете набирать группы учеников на обучение уже во время прохождения курса.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Вот буквально, недавно свежий отзыв Инна написала мне: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Здравствуйте. Ирина, ко мне записалась девушка на обучение. И на январь, вторая. Я так рада. Как хорошо, что обучилась у вас».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не просила обратной связи, я не просила отзыв, девочки сами мне пишут, они меня благодарят, потому что к ним записываются на обучение, то есть во время прохождения курса они пользуются всеми этими инструментами и к ним уже, о которых я говорю, и к ним уже записываются на курс.</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Меня саму это радует и вдохновляет безумно, мне хочется делать еще больше, больше и больше. Результат всего курса, да, не договорила: оформите легально свою деятельность; сможете выдавать сертификаты международного образца, это сертификат, переведенный на английский язык; у вас будет право выдавать удостоверение или диплом установленного образца; получите готовое методическое пособие для ваших учеников.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Вот так вот выглядят сертификаты, очень красивые, ну правда, очень красивые, у нас их создавал дизайнер. Сертификат по губам, сертификат по векам и сертификат по бровям.</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так же будет право выдавать диплом государственного образца, либо дипломы, либо удостоверения, на ваше усмотрение. Всегда говорю, что диплом дороже стоит, чем удостоверение. Это официальные документы, удостоверение и диплом установленного образца, где будет написано, что человеку присваивается квалификация «мастер перманентного макияжа» по всем зонам.</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Сможете составить райдер тренера и стать приглашенным тренером, сможете упаковать свои </w:t>
      </w:r>
      <w:r w:rsidDel="00000000" w:rsidR="00000000" w:rsidRPr="00000000">
        <w:rPr>
          <w:sz w:val="24"/>
          <w:szCs w:val="24"/>
          <w:rtl w:val="0"/>
        </w:rPr>
        <w:t xml:space="preserve">соцсети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сможете организовать в будущем свой собственный чемпионат, сможете стать приглашенным спикером.</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Зарегистрировать свои курсы, это очень легко сделать, сможете оформлять рассрочку на обучение, сейчас рассрочка действительно пользуется популярностью и плохо, когда у вас ее нету, легко и быстро научитесь искать моделей. Кстати, у нас еще будет договор тоже для моделей, обязательно вы должны каждой модели будете давать договор, потому что все модели разные, абсолютно разные, есть адекватные, есть </w:t>
      </w:r>
      <w:r w:rsidDel="00000000" w:rsidR="00000000" w:rsidRPr="00000000">
        <w:rPr>
          <w:sz w:val="24"/>
          <w:szCs w:val="24"/>
          <w:rtl w:val="0"/>
        </w:rPr>
        <w:t xml:space="preserve">неадекватные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для того, чтобы избежать каких-либо инцидентов, вы обязательно должны прежде, чем модель ляжет уже к вашему ученику, дать подписать договор.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Кроме материальных выгод обучения, вы автоматически повышаете свой статус перед клиентами. Ваша процедура уже не будет стоить 3-4-5 тыс рублей, вы становитесь тренером, да, может вы остаетесь мастером, и параллельно становитесь тренером и ваша процедура уже не может так дешево стоить, если вы условно работали за 3 или за 4 тыс рублей брали с клиента, то сейчас это будет 6,7, а то и 8 тыс рублей, вот поверьте мне на слово, потому что люди, они тоже не дураки, они будут понимают эту ценность, и они будут видеть, что «ага, Маша начала обучать, она уже стала тренером, теперь я поняла, почему у нее процедура стоит столько-то и столько-то», то есть статус у вас автоматически поднимается.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 вы думаете, сколько вообще стоит такое обучение? Вот у меня к вам вопрос. Вот сколько вообще может стоить такое обучение? Вот как вы думаете? Никогда такой вопрос не задавала, а сегодня решила задать, вот мне просто интересно ваше мнение. Сколько бы могло стоить такое обучение, где все: полная методология, структура, все шаблоны, договора, всякие методические пособия, много много много всего, возможность выдавать удостоверения, сертификаты? Сколько может стоить такое обучение? С вами будет наставник, который все будет контролировать, помогать, поддерживать, если какие-то трудности, сложности. Елена пишет: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«100-150».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еще какие версии, девчоночки, мне интересно? Какие версии? Сколько может стоить такой курс? Сколько бы вы сами отдали за такой курс? Напишите, напишите в чат.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40-50»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Лиля, хорошо, замечательно. Кто как думает еще? Сколько может стоить такой курс?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«300»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ничего себе,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50-60».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Мария: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«300 тыс». «100».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 вы сами бы отдали 300,100 тысяч, вот если бы я сейчас сказала, что у курса нет цены. Ну вот сколько можете, столько и пожалуйста, платите за него». То есть вы реально бы 300 тыс отдали, я так поняла, Мария? Ну или 100, как вы написали. Здорово.</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Здорово, потому что стоимость курса пакет «Я сама» 80 тыс рублей, пакет «Стандарт» 100 тыс рублей, пакет «Стандарт» в формате оффлайн (очно), когда вы приезжаете в Санкт-Петербург и учитесь со мной  130 тысяч и VIP offline 200 тыс рублей. Юля: «сейчас готова». Про формат, девочки, оффлайн немножечко в двух словах расскажу. Длительность этого курса составляет 6 полных дней, 5, прошу прощения, 5 полных дней, также вам предоставляется доступ к урокам, ко всем урокам, плюс вы будете обучать моих учеников вместе со мной и вы сразу сможете убить двух зайцев, так как многие делают даже сейчас, как делает Светлана, обучается, в плане чего двух зайцев. Первый момент, вы повышаете автоматически свою квалификацию, потому что вы смотрите, как я работаю, как я работаю, вы видите мою технику, вы видите все фишки, тонкости, все нюансы, автоматически у вас уже повышается квалификация, потому что вы столько всего увидите за 5 дней и второй момент, естественно, у вас будет преподавания, вы окончите тренерский курс и плюс, у вас уже будет </w:t>
      </w:r>
      <w:r w:rsidDel="00000000" w:rsidR="00000000" w:rsidRPr="00000000">
        <w:rPr>
          <w:sz w:val="24"/>
          <w:szCs w:val="24"/>
          <w:rtl w:val="0"/>
        </w:rPr>
        <w:t xml:space="preserve">пройдена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стажировка, это же огромный плюс. Когда вы приезжаете в свой город и говорите: «Я прошла стажировку, то есть я реально уже обучала вместе с Ириной», представляете? Какой плюс, такой жирненький прям.</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Уже во время прохождения курса мои ученицы окупают его. Очень многие, прям очень многие реально окупают этот курс. Я вам тоже чуть-чуть попозже расскажу про моих девочек, покажу еще несколько кейсов, ну потому что у нас очень много тренеров, прям очень много, многие к нам идут.</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Я думаю, что нас наверное в следующем году наградят за то, что курс действительно лучший, хороший, качественный и приносит результаты. Как я вообще готовила этот курс. Естественно, я прошла больше ста обучений по перманентному макияжу и личностному росту, то есть не только по перманентному макияжу училась у лучшего бизнес тренера России Радислава </w:t>
      </w:r>
      <w:r w:rsidDel="00000000" w:rsidR="00000000" w:rsidRPr="00000000">
        <w:rPr>
          <w:sz w:val="24"/>
          <w:szCs w:val="24"/>
          <w:rtl w:val="0"/>
        </w:rPr>
        <w:t xml:space="preserve">Гандапаса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наверное многие его знают, вложила весь свой многолетний опыт за 6 лет.</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Над методическим пособием 3 месяца работали специалисты, которым, естественно, пришлось заплатить около 100 тыс, тренерское пособие на 100 страниц, чтоб мы так все упаковали - 150 тыс, пакет документов: сертификат международного образца, диплом, удостоверение, кубок — 5 тыс, 6 журналов для СЭС и другие раздаточные материалы — на разработку 17 тыс и разработка договоров, мы работали с юристами, юристы нам разрабатывали договора для работы — 8 тыс рублей.</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38 видео уроков, которые мы снимали и монтировал профессиональный видео оператор, то есть все уроки в HD-качестве, качество у нас отменное, стоимость 200 тыс. Я ему заплатила 200 тыс, плюс все это я загрузила на </w:t>
      </w:r>
      <w:r w:rsidDel="00000000" w:rsidR="00000000" w:rsidRPr="00000000">
        <w:rPr>
          <w:sz w:val="24"/>
          <w:szCs w:val="24"/>
          <w:rtl w:val="0"/>
        </w:rPr>
        <w:t xml:space="preserve">Getcourse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там тоже понадобились средства, мы записывали не один день, эти уроки.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есть суммарно, суммарно, в курс вложено около 1,5 млн. Впечатляют вас цифры? Скажите, впечатляет?</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плюс, плюс, кстати, тот, кто проходит формат онлайн, у вас будет возможность в любое время, в течении месяца вы сможете пройти стажировку в Спб в любой моей школе, вот в любой практически. Захотели, в январе, в феврале, написали, мы с вами договорились о дате и времени, пожалуйста, приезжайте, стажируйтесь. Бесплатно повышаете свои навыки, бесплатно, потому что вы видите, как я обучаю, чему я обучаю, какие техники могут быть и т. д. И бесплатно стажируетесь, то есть обучаетесь совместно со мной. Я очень люблю, когда инструктора приезжают ко мне на тренерский курс. О да.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Девочки, я вас хочу обрадовать, потому что стоимость курса, стоимость курса на 48 часов снижается, и вы сейчас все будете в шоке от той цены, которую я вам покажу. Вы готовы? Скажите мне. Готовы увидеть цены со скидкой, которую мы вам предоставляем в честь Нового года? Меня все ругали, просто все ругали, говорили: «Ты что, дура. Ты что, с ума сошла. Ну какие скидки». Блин, нет, я сказала: «Я хочу, чтобы были скидки в честь Нового года, я хочу порадовать». Ну если готовы, тогда смотрите.</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течении 48 часов, кто запишется, пакет «Я сама» 39900, обалдеть вообще просто, 39900, «Стандарт» - 54900 вместо 100 тыс, это практически 50%, «Стандарт Спб offline” - 89900, это тогда, когда вы приезжаете и в формате оффлайн учитесь, стажируетесь, и VIP 129 вместо 200, просто бомбические скидки, но это только исключительно для тех, кто запишется в течении двух дней, 48-часов, все. В честь нового года я решила для вас устроить такой подарок, порадовать вас девочки.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Курс можно же, конечно, пройти в рассрочку без переплат и первоначального взноса, потому что сейчас готовимся все к новому году, не у всех есть денежные средства, хотя клиентов у всех 100% много. Но вы можете, пожалуйста, оформить курс, пройти курс, оформить рассрочку, мы работаем очень со многими банками, у нас множество банков, там не только Тинькофф, как многие думают, нет, у нас очень много банков и отказов нету, дают практически всем.</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 рассрочкой на 12 месяцев, ну смешно, я не могу смотреть на такие цены, пакет «Я сама» 3 тыс, какой, что такое 3 или 5 тыс, девочки, это сходить один раз в магазин, понимаете, в какую-нибудь ленту. 5 тыс и ваша жизнь, ваша карьера полностью изменится, вы станете аккредитованным сертифицированным тренером, сможете обучать уже, у вас будут девочки, вы сможете позволить себе совершить какие-то крупные покупки, наконец-то позволить себе отдохнуть в пятизвездочном отеле, или купить себе автомобиль, квартиру. Вот мне уже Марина пишет: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«Можно в понедельник к вам подойти и заплатить со скидкой?»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Наринэ, я вас наберу и мы с вами поговорим. Ну вот в качестве, вот прям в качестве исключения, приезжайте, приезжайте, приходите, хорошо. Я так поняла, что вы скорее всего, возьмете пакет оффлайн, то есть обучение лично со мной. Замечательно, у нас как раз базовый курс стартует, именно базовый курс по перманентному макияжу 16 и 22 декабря и кто-то сможет обучать вместе со мной либо в формате онлайн, потом в следующем году, пожалуйста, приехать на стажировку. Все бесплатно, это уже «все включено». Все, девчонки, 3332 рубля, ну вот как, я смотрю на эти цены и не верю, «Стандарт» - 5482 р, «Стандарт Спб» - 7500 и VIP - 10832. Если бы мне в свое время предложили такое, я бы прям, ну что такое 5-6 тысяч. Может для кого-то это и большие деньги, ну вы же прекрасно понимаете, что сейчас, ну правда, пойти в магазин, купить себе какую-то одежду, или элементарно, продукты, 5-6 тысяч, это практически, ни о чем.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«Спасибо большое»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за что. Я уже рада, что вы потихонечку, люди начинают записываться, это здорово.</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Я вас так прокачаю, вы себе не представляете.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Значит, по поводу того, как записаться, девочки, у нас кнопка есть внизу экрана, называется «Оставить заявку», вот внизу экрана кнопочка «Оставить заявку», нажмите пожалуйста, на эту кнопку, вы перейдете сразу автоматически на сайт и выберете для себя любой пакет «Я сама», пакет «Лайт» или пакет VIP, выберете любой пакет, оставьте свой номер телефона и завтра с вами свяжется менеджер.</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Базовый">
    <w:name w:val="Базовый"/>
    <w:next w:val="Базовый"/>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paragraph" w:styleId="Заголовок">
    <w:name w:val="Заголовок"/>
    <w:basedOn w:val="Базовый"/>
    <w:next w:val="Основнойтекст"/>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ru-RU"/>
    </w:rPr>
  </w:style>
  <w:style w:type="paragraph" w:styleId="Основнойтекст">
    <w:name w:val="Основной текст"/>
    <w:basedOn w:val="Базовый"/>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Lucida Sans" w:eastAsia="Calibri" w:hAnsi="Calibri"/>
      <w:w w:val="100"/>
      <w:position w:val="-1"/>
      <w:sz w:val="22"/>
      <w:szCs w:val="22"/>
      <w:effect w:val="none"/>
      <w:vertAlign w:val="baseline"/>
      <w:cs w:val="0"/>
      <w:em w:val="none"/>
      <w:lang w:bidi="ar-SA" w:eastAsia="zh-CN" w:val="ru-RU"/>
    </w:rPr>
  </w:style>
  <w:style w:type="paragraph" w:styleId="Название">
    <w:name w:val="Название"/>
    <w:basedOn w:val="Базовый"/>
    <w:next w:val="Название"/>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Lucida Sans" w:eastAsia="Calibri" w:hAnsi="Calibri"/>
      <w:i w:val="1"/>
      <w:iCs w:val="1"/>
      <w:w w:val="100"/>
      <w:position w:val="-1"/>
      <w:sz w:val="24"/>
      <w:szCs w:val="24"/>
      <w:effect w:val="none"/>
      <w:vertAlign w:val="baseline"/>
      <w:cs w:val="0"/>
      <w:em w:val="none"/>
      <w:lang w:bidi="ar-SA" w:eastAsia="zh-CN" w:val="ru-RU"/>
    </w:rPr>
  </w:style>
  <w:style w:type="paragraph" w:styleId="Указатель">
    <w:name w:val="Указатель"/>
    <w:basedOn w:val="Базовый"/>
    <w:next w:val="Указатель"/>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Lucida Sans" w:eastAsia="Calibri" w:hAnsi="Calibri"/>
      <w:w w:val="100"/>
      <w:position w:val="-1"/>
      <w:sz w:val="22"/>
      <w:szCs w:val="22"/>
      <w:effect w:val="none"/>
      <w:vertAlign w:val="baseline"/>
      <w:cs w:val="0"/>
      <w:em w:val="none"/>
      <w:lang w:bidi="ar-SA"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MBltNHifzGiE6u4UaIuTTXvvA==">AMUW2mUlDuuC6GvgYYoiYpfXIsj5X/Ln60ID6H5k07ibA8nNne0f8djoGEyH0CIrZL8x+hiPGML/9t+07YbBRW+XMijjbLUJijaPqfBueT1TrEWAhgImvvM=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2020-10-13T09:03:00Z</dcterms:created>
  <dc:creator>ш</dc:creator>
</cp:coreProperties>
</file>

<file path=docProps/custom.xml><?xml version="1.0" encoding="utf-8"?>
<Properties xmlns="http://schemas.openxmlformats.org/officeDocument/2006/custom-properties" xmlns:vt="http://schemas.openxmlformats.org/officeDocument/2006/docPropsVTypes"/>
</file>