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>: Общероссийского народного фронта из Москвы. Мы проводим сейчас такое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экспертное интервью по нормативно-</w:t>
      </w:r>
      <w:proofErr w:type="spellStart"/>
      <w:r w:rsidRPr="001B366B">
        <w:rPr>
          <w:sz w:val="28"/>
          <w:szCs w:val="28"/>
          <w:lang w:val="ru-RU"/>
        </w:rPr>
        <w:t>подушевому</w:t>
      </w:r>
      <w:proofErr w:type="spellEnd"/>
      <w:r w:rsidRPr="001B366B">
        <w:rPr>
          <w:sz w:val="28"/>
          <w:szCs w:val="28"/>
          <w:lang w:val="ru-RU"/>
        </w:rPr>
        <w:t xml:space="preserve"> финансированию. Вот я хотела Вам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задать несколько вопросов. Он мне сказал, что Вы более компетентны в этой области и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сможете мне лучше ответить на них.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bookmarkStart w:id="0" w:name="_GoBack"/>
      <w:r w:rsidRPr="001B366B">
        <w:rPr>
          <w:b/>
          <w:sz w:val="28"/>
          <w:szCs w:val="28"/>
          <w:lang w:val="ru-RU"/>
        </w:rPr>
        <w:t>Респондент</w:t>
      </w:r>
      <w:bookmarkEnd w:id="0"/>
      <w:r w:rsidRPr="001B366B">
        <w:rPr>
          <w:sz w:val="28"/>
          <w:szCs w:val="28"/>
          <w:lang w:val="ru-RU"/>
        </w:rPr>
        <w:t>: Давайте посмотрим.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>: Скажите, какие существенные изменения произошли в финансировании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организации медицинской, соответственно, Вашей, после введения механизма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нормативно-</w:t>
      </w:r>
      <w:proofErr w:type="spellStart"/>
      <w:r w:rsidRPr="001B366B">
        <w:rPr>
          <w:sz w:val="28"/>
          <w:szCs w:val="28"/>
          <w:lang w:val="ru-RU"/>
        </w:rPr>
        <w:t>подушевого</w:t>
      </w:r>
      <w:proofErr w:type="spellEnd"/>
      <w:r w:rsidRPr="001B366B">
        <w:rPr>
          <w:sz w:val="28"/>
          <w:szCs w:val="28"/>
          <w:lang w:val="ru-RU"/>
        </w:rPr>
        <w:t xml:space="preserve"> финансирования.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>: Раньше у нас была оплата за выполненные посещения – количество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посещений врача. По тарифам. А сейчас идёт расчёт на прикрепленное население,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proofErr w:type="spellStart"/>
      <w:r w:rsidRPr="001B366B">
        <w:rPr>
          <w:sz w:val="28"/>
          <w:szCs w:val="28"/>
          <w:lang w:val="ru-RU"/>
        </w:rPr>
        <w:t>подушевой</w:t>
      </w:r>
      <w:proofErr w:type="spellEnd"/>
      <w:r w:rsidRPr="001B366B">
        <w:rPr>
          <w:sz w:val="28"/>
          <w:szCs w:val="28"/>
          <w:lang w:val="ru-RU"/>
        </w:rPr>
        <w:t xml:space="preserve"> норматив. Вот эту сумму ежемесячно мы получаем.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 xml:space="preserve">: </w:t>
      </w:r>
      <w:proofErr w:type="gramStart"/>
      <w:r w:rsidRPr="001B366B">
        <w:rPr>
          <w:sz w:val="28"/>
          <w:szCs w:val="28"/>
          <w:lang w:val="ru-RU"/>
        </w:rPr>
        <w:t>А</w:t>
      </w:r>
      <w:proofErr w:type="gramEnd"/>
      <w:r w:rsidRPr="001B366B">
        <w:rPr>
          <w:sz w:val="28"/>
          <w:szCs w:val="28"/>
          <w:lang w:val="ru-RU"/>
        </w:rPr>
        <w:t xml:space="preserve"> улучшилось или ухудшило вот это вот положение финансовое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организации? Вот с этим переходом на нормативно-</w:t>
      </w:r>
      <w:proofErr w:type="spellStart"/>
      <w:r w:rsidRPr="001B366B">
        <w:rPr>
          <w:sz w:val="28"/>
          <w:szCs w:val="28"/>
          <w:lang w:val="ru-RU"/>
        </w:rPr>
        <w:t>подушевое</w:t>
      </w:r>
      <w:proofErr w:type="spellEnd"/>
      <w:r w:rsidRPr="001B366B">
        <w:rPr>
          <w:sz w:val="28"/>
          <w:szCs w:val="28"/>
          <w:lang w:val="ru-RU"/>
        </w:rPr>
        <w:t xml:space="preserve"> финансирование.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>: Насчёт оказания медицинской помощи, качества, не могу сказать.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>: Нет. Именно вот по финансовому положению организации, что Вы можете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сказать?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>: А. По финансам, конечно, хотелось бы, чтобы тариф был повыше. Потому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что расходы возросли – на содержание учреждения, на лекарственное обеспечение,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конечно же. И цены выросли значительно. Хотелось бы, чтобы тариф был повыше.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 xml:space="preserve">: </w:t>
      </w:r>
      <w:proofErr w:type="gramStart"/>
      <w:r w:rsidRPr="001B366B">
        <w:rPr>
          <w:sz w:val="28"/>
          <w:szCs w:val="28"/>
          <w:lang w:val="ru-RU"/>
        </w:rPr>
        <w:t>А</w:t>
      </w:r>
      <w:proofErr w:type="gramEnd"/>
      <w:r w:rsidRPr="001B366B">
        <w:rPr>
          <w:sz w:val="28"/>
          <w:szCs w:val="28"/>
          <w:lang w:val="ru-RU"/>
        </w:rPr>
        <w:t xml:space="preserve"> вот как изменение механизма нормативно-</w:t>
      </w:r>
      <w:proofErr w:type="spellStart"/>
      <w:r w:rsidRPr="001B366B">
        <w:rPr>
          <w:sz w:val="28"/>
          <w:szCs w:val="28"/>
          <w:lang w:val="ru-RU"/>
        </w:rPr>
        <w:t>подушевого</w:t>
      </w:r>
      <w:proofErr w:type="spellEnd"/>
      <w:r w:rsidRPr="001B366B">
        <w:rPr>
          <w:sz w:val="28"/>
          <w:szCs w:val="28"/>
          <w:lang w:val="ru-RU"/>
        </w:rPr>
        <w:t xml:space="preserve"> финансирования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сказывается на кадровом составе организации? Улучшилось или ухудшилось качество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работы сотрудников? Как Вам кажется?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>: Да я не знаю, как бы так, взаимосвязи здесь особой не вижу. В принципе, у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нас были проблемы, конечно, небольшие по поводу вот внедрения информационной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системы, с помощью которой мы создаём вот эти вот реестры страховой компании. Когда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мы внедряли, то, конечно, пришлось всем подключиться, всем миром, так сказать, талоны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мы туда заносили на оплату. Но сейчас всё более-менее стабилизировалось как-то. И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врачам всем нравится работать в этой системе информационной. То есть все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самостоятельно свои туда вносят приёмы. Потом формируется реестр. То есть как бы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 xml:space="preserve">сейчас все </w:t>
      </w:r>
      <w:proofErr w:type="spellStart"/>
      <w:r w:rsidRPr="001B366B">
        <w:rPr>
          <w:sz w:val="28"/>
          <w:szCs w:val="28"/>
          <w:lang w:val="ru-RU"/>
        </w:rPr>
        <w:t>отладилось</w:t>
      </w:r>
      <w:proofErr w:type="spellEnd"/>
      <w:r w:rsidRPr="001B366B">
        <w:rPr>
          <w:sz w:val="28"/>
          <w:szCs w:val="28"/>
          <w:lang w:val="ru-RU"/>
        </w:rPr>
        <w:t xml:space="preserve"> более-менее.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 xml:space="preserve">: То есть сейчас уже механизм сам вот этот, </w:t>
      </w:r>
      <w:proofErr w:type="spellStart"/>
      <w:r w:rsidRPr="001B366B">
        <w:rPr>
          <w:sz w:val="28"/>
          <w:szCs w:val="28"/>
          <w:lang w:val="ru-RU"/>
        </w:rPr>
        <w:t>отладился</w:t>
      </w:r>
      <w:proofErr w:type="spellEnd"/>
      <w:r w:rsidRPr="001B366B">
        <w:rPr>
          <w:sz w:val="28"/>
          <w:szCs w:val="28"/>
          <w:lang w:val="ru-RU"/>
        </w:rPr>
        <w:t>?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>: Да, да. Вот нам уже прислали проект на 2016 год тарифного соглашения с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фондом ОМС. Там некоторые есть изменения, внесены, но, в принципе, всё так в рабочем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порядке как бы. Нормально.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lastRenderedPageBreak/>
        <w:t>Интервьюер</w:t>
      </w:r>
      <w:r w:rsidRPr="001B366B">
        <w:rPr>
          <w:sz w:val="28"/>
          <w:szCs w:val="28"/>
          <w:lang w:val="ru-RU"/>
        </w:rPr>
        <w:t xml:space="preserve">: </w:t>
      </w:r>
      <w:proofErr w:type="gramStart"/>
      <w:r w:rsidRPr="001B366B">
        <w:rPr>
          <w:sz w:val="28"/>
          <w:szCs w:val="28"/>
          <w:lang w:val="ru-RU"/>
        </w:rPr>
        <w:t>А</w:t>
      </w:r>
      <w:proofErr w:type="gramEnd"/>
      <w:r w:rsidRPr="001B366B">
        <w:rPr>
          <w:sz w:val="28"/>
          <w:szCs w:val="28"/>
          <w:lang w:val="ru-RU"/>
        </w:rPr>
        <w:t xml:space="preserve"> повысилась ли нагрузка работников с введением нормативно-</w:t>
      </w:r>
      <w:proofErr w:type="spellStart"/>
      <w:r w:rsidRPr="001B366B">
        <w:rPr>
          <w:sz w:val="28"/>
          <w:szCs w:val="28"/>
          <w:lang w:val="ru-RU"/>
        </w:rPr>
        <w:t>подушевого</w:t>
      </w:r>
      <w:proofErr w:type="spellEnd"/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финансирования?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>: Ну, Вы немедицинский персонал имеете в виду?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>: Медицинский, конечно.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>: А, медицинский.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>: Да, да, да.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>: Ну, не знаю, мне тяжело сказать.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>: Может быть, увеличился объём документов, которые они заполняют.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Может быть, там количество часов у них увеличилось, которое они работают.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>: Ну, во-первых, у нас всегда идет нехватка кадров врачебных. Это у нас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хроническая такая болезнь. Потому что молодые специалисты приходят. Конечно, у них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нет таких стимулирующих факторов, как у тех работников, так сказать, стареньких уже.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 xml:space="preserve">Ну, и, конечно, даже из-за этого, то, что нехватка врачебных кадров, идёт нагрузка на тех 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работников, которые работают. У них, конечно, норма очень высокая. Они, конечно, ну,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тяжело им, так скажем.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 xml:space="preserve">: </w:t>
      </w:r>
      <w:proofErr w:type="gramStart"/>
      <w:r w:rsidRPr="001B366B">
        <w:rPr>
          <w:sz w:val="28"/>
          <w:szCs w:val="28"/>
          <w:lang w:val="ru-RU"/>
        </w:rPr>
        <w:t>А</w:t>
      </w:r>
      <w:proofErr w:type="gramEnd"/>
      <w:r w:rsidRPr="001B366B">
        <w:rPr>
          <w:sz w:val="28"/>
          <w:szCs w:val="28"/>
          <w:lang w:val="ru-RU"/>
        </w:rPr>
        <w:t xml:space="preserve"> скажите, вот увеличивается или сокращается штат в связи с введением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нормативно-</w:t>
      </w:r>
      <w:proofErr w:type="spellStart"/>
      <w:r w:rsidRPr="001B366B">
        <w:rPr>
          <w:sz w:val="28"/>
          <w:szCs w:val="28"/>
          <w:lang w:val="ru-RU"/>
        </w:rPr>
        <w:t>подушевого</w:t>
      </w:r>
      <w:proofErr w:type="spellEnd"/>
      <w:r w:rsidRPr="001B366B">
        <w:rPr>
          <w:sz w:val="28"/>
          <w:szCs w:val="28"/>
          <w:lang w:val="ru-RU"/>
        </w:rPr>
        <w:t xml:space="preserve"> финансирования? Или вообще никак это не влияет на него?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>: Нам приходится сокращаться. Сокращать прочий персонал и регулировать,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да, чтобы держать вот эту «дорожную карту» по Указу Президента 597-му. Конечно, так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просто мы не принимаем на работу людей. Смотрим нагрузку. Смотрим необходимость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действительно. Рассчитываем экономически, чтобы это было обосновано. То есть,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конечно, кадры стараемся сокращать.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>: Понятно. А покрывает ли существующий норматив все затраты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организации и амортизацию оборудования, необходимые дидактические материалы,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трудозатраты на лечение вот пациента?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>: Нет, нет, нет. Тут мы пытаемся как-то выкраивать и экономить там, где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возможно.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>: То есть пытаетесь из этих денег, которые Вы получаете, как-то выкраивать.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>: Да, мы выкраиваем. Да, да.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>: Но их не хватает, конечно же.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>: Нет, конечно.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 xml:space="preserve">: </w:t>
      </w:r>
      <w:proofErr w:type="gramStart"/>
      <w:r w:rsidRPr="001B366B">
        <w:rPr>
          <w:sz w:val="28"/>
          <w:szCs w:val="28"/>
          <w:lang w:val="ru-RU"/>
        </w:rPr>
        <w:t>А</w:t>
      </w:r>
      <w:proofErr w:type="gramEnd"/>
      <w:r w:rsidRPr="001B366B">
        <w:rPr>
          <w:sz w:val="28"/>
          <w:szCs w:val="28"/>
          <w:lang w:val="ru-RU"/>
        </w:rPr>
        <w:t xml:space="preserve"> какое влияние вот нормативно-</w:t>
      </w:r>
      <w:proofErr w:type="spellStart"/>
      <w:r w:rsidRPr="001B366B">
        <w:rPr>
          <w:sz w:val="28"/>
          <w:szCs w:val="28"/>
          <w:lang w:val="ru-RU"/>
        </w:rPr>
        <w:t>подушевое</w:t>
      </w:r>
      <w:proofErr w:type="spellEnd"/>
      <w:r w:rsidRPr="001B366B">
        <w:rPr>
          <w:sz w:val="28"/>
          <w:szCs w:val="28"/>
          <w:lang w:val="ru-RU"/>
        </w:rPr>
        <w:t xml:space="preserve"> финансирование может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оказать на небольшие организации? Может ли оно спровоцировать. Соответственно, тоже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медицинские. Может ли оно спровоцировать закрытие или их слияние, укрупнение или,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lastRenderedPageBreak/>
        <w:t>вынудить, может быть, поднять цены на коммерческие услуги? Как Вы считаете? Какое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влияние вот на небольшие организации вообще, в принципе, нормативно-</w:t>
      </w:r>
      <w:proofErr w:type="spellStart"/>
      <w:r w:rsidRPr="001B366B">
        <w:rPr>
          <w:sz w:val="28"/>
          <w:szCs w:val="28"/>
          <w:lang w:val="ru-RU"/>
        </w:rPr>
        <w:t>подушевое</w:t>
      </w:r>
      <w:proofErr w:type="spellEnd"/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финансирование имеет?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 xml:space="preserve">: Я думаю, что </w:t>
      </w:r>
      <w:proofErr w:type="gramStart"/>
      <w:r w:rsidRPr="001B366B">
        <w:rPr>
          <w:sz w:val="28"/>
          <w:szCs w:val="28"/>
          <w:lang w:val="ru-RU"/>
        </w:rPr>
        <w:t>вообще</w:t>
      </w:r>
      <w:proofErr w:type="gramEnd"/>
      <w:r w:rsidRPr="001B366B">
        <w:rPr>
          <w:sz w:val="28"/>
          <w:szCs w:val="28"/>
          <w:lang w:val="ru-RU"/>
        </w:rPr>
        <w:t xml:space="preserve"> как бы такая тенденция есть, да. Если мы какие-то свои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внутренние силы не подтянем, не сможем, так сказать, оптимизировать все расходы наши,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то я думаю, что да, думаю, что это приведёт к сокращению учреждений. Может быть,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даже в этом есть какой-то смысл. Но опять же, вот если посмотреть с другой стороны, вот,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например, как я просто потребитель, и точно так же хожу во взрослую поликлинику, если,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допустим, заболею, то, конечно, недостаток именно каких-то врачебных участков.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Территориально они же все закрываются в малонаселённых пунктах. И людям приходится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ездить в другие города. Допустим, с той же области в Мурманск приезжают. Для людей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это, конечно, существенный недостаток. Это неудобно. И, опять же, рабочие места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 xml:space="preserve">теряются. Тоже </w:t>
      </w:r>
      <w:proofErr w:type="gramStart"/>
      <w:r w:rsidRPr="001B366B">
        <w:rPr>
          <w:sz w:val="28"/>
          <w:szCs w:val="28"/>
          <w:lang w:val="ru-RU"/>
        </w:rPr>
        <w:t>об этом</w:t>
      </w:r>
      <w:proofErr w:type="gramEnd"/>
      <w:r w:rsidRPr="001B366B">
        <w:rPr>
          <w:sz w:val="28"/>
          <w:szCs w:val="28"/>
          <w:lang w:val="ru-RU"/>
        </w:rPr>
        <w:t xml:space="preserve"> надо думать. Всё-таки это люди. Ну, есть такая тенденция. Да, нас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всё-таки вынуждают к оптимизации. Чтобы мы оставались на плаву, так сказать, должны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как-то привлекать сюда население работать, чтобы они прикреплялись к нашему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учреждению. Сейчас пытаемся как-то выжить.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>: Понятно. А каковы вот прогнозы и ожидания от дальнейшего внедрения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механизма нормативно-</w:t>
      </w:r>
      <w:proofErr w:type="spellStart"/>
      <w:r w:rsidRPr="001B366B">
        <w:rPr>
          <w:sz w:val="28"/>
          <w:szCs w:val="28"/>
          <w:lang w:val="ru-RU"/>
        </w:rPr>
        <w:t>подушевого</w:t>
      </w:r>
      <w:proofErr w:type="spellEnd"/>
      <w:r w:rsidRPr="001B366B">
        <w:rPr>
          <w:sz w:val="28"/>
          <w:szCs w:val="28"/>
          <w:lang w:val="ru-RU"/>
        </w:rPr>
        <w:t xml:space="preserve"> финансирования? Ваши. Вот как Вы считаете?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>: Не знаю. Мне тяжело сказать. Я думаю, что в дальнейшем все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неэффективные учреждения закроют. Может, останутся какие-то центры. Может, как-то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перепрофилируют, то есть они будут какие-то узконаправленные, допустим. Не знаю. Мне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кажется, что всё равно вот эта первичная помощь, которая оказывается по врачебным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участкам, вот врачи-педиатры участковые, мне кажется, что надо это сохранять, каким-то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образом поддерживать.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>: Ясно. Виктория Анатольевна, спасибо. Да, я Вас поняла. А вот если будет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 xml:space="preserve">изменение, собственно, этой суммы </w:t>
      </w:r>
      <w:proofErr w:type="spellStart"/>
      <w:r w:rsidRPr="001B366B">
        <w:rPr>
          <w:sz w:val="28"/>
          <w:szCs w:val="28"/>
          <w:lang w:val="ru-RU"/>
        </w:rPr>
        <w:t>подушевого</w:t>
      </w:r>
      <w:proofErr w:type="spellEnd"/>
      <w:r w:rsidRPr="001B366B">
        <w:rPr>
          <w:sz w:val="28"/>
          <w:szCs w:val="28"/>
          <w:lang w:val="ru-RU"/>
        </w:rPr>
        <w:t xml:space="preserve"> финансирования, что-то изменится? Как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Вы считаете?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>: Если чуть-чуть там хотя бы увеличится, чтобы мы могли соблюдать все вот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эти требования. Допустим, тех же врачей, чтобы постоянно проводились повышения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квалификации, учёба. Это же деньги. Мы за всё это должны платить теперь. Содержание,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допустим, автомобилей, которые, вот врачи ездят на участки по вызовам. Это тоже всё на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нас накладывает расходы. То есть, конечно, у нас должно быть как-то. Расходы должны,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не знаю, индексироваться как-то постоянно, чаще. Понятно, что ситуация такая в стране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как бы, в общем, тяжело, конечно, выживать.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lastRenderedPageBreak/>
        <w:t>Интервьюер</w:t>
      </w:r>
      <w:r w:rsidRPr="001B366B">
        <w:rPr>
          <w:sz w:val="28"/>
          <w:szCs w:val="28"/>
          <w:lang w:val="ru-RU"/>
        </w:rPr>
        <w:t>: Ясно Виктория Анатольевна.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Респондент</w:t>
      </w:r>
      <w:r w:rsidRPr="001B366B">
        <w:rPr>
          <w:sz w:val="28"/>
          <w:szCs w:val="28"/>
          <w:lang w:val="ru-RU"/>
        </w:rPr>
        <w:t>: Держать руку на пульсе.</w:t>
      </w:r>
    </w:p>
    <w:p w:rsidR="001B366B" w:rsidRPr="001B366B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b/>
          <w:sz w:val="28"/>
          <w:szCs w:val="28"/>
          <w:lang w:val="ru-RU"/>
        </w:rPr>
        <w:t>Интервьюер</w:t>
      </w:r>
      <w:r w:rsidRPr="001B366B">
        <w:rPr>
          <w:sz w:val="28"/>
          <w:szCs w:val="28"/>
          <w:lang w:val="ru-RU"/>
        </w:rPr>
        <w:t>: Да, я поняла. Виктория Анатольевна, спасибо огромное за Ваши</w:t>
      </w:r>
    </w:p>
    <w:p w:rsidR="00FC7FB8" w:rsidRPr="00165CCC" w:rsidRDefault="001B366B" w:rsidP="001B366B">
      <w:pPr>
        <w:keepNext/>
        <w:keepLines/>
        <w:widowControl/>
        <w:suppressLineNumbers/>
        <w:suppressAutoHyphens/>
        <w:spacing w:line="360" w:lineRule="auto"/>
        <w:contextualSpacing/>
        <w:mirrorIndents/>
        <w:jc w:val="both"/>
        <w:rPr>
          <w:sz w:val="28"/>
          <w:szCs w:val="28"/>
          <w:lang w:val="ru-RU"/>
        </w:rPr>
      </w:pPr>
      <w:r w:rsidRPr="001B366B">
        <w:rPr>
          <w:sz w:val="28"/>
          <w:szCs w:val="28"/>
          <w:lang w:val="ru-RU"/>
        </w:rPr>
        <w:t>комментарии</w:t>
      </w:r>
    </w:p>
    <w:sectPr w:rsidR="00FC7FB8" w:rsidRPr="00165CCC" w:rsidSect="000067B1">
      <w:pgSz w:w="11906" w:h="16838" w:code="9"/>
      <w:pgMar w:top="284" w:right="142" w:bottom="253" w:left="424" w:header="709" w:footer="709" w:gutter="0"/>
      <w:cols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1C1"/>
    <w:multiLevelType w:val="hybridMultilevel"/>
    <w:tmpl w:val="0792B5F0"/>
    <w:lvl w:ilvl="0" w:tplc="304C2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783D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34C3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A0F1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A4A7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081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A2A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4AA8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A2A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F129D"/>
    <w:multiLevelType w:val="hybridMultilevel"/>
    <w:tmpl w:val="A606E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B4EA9"/>
    <w:multiLevelType w:val="hybridMultilevel"/>
    <w:tmpl w:val="1DCC8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4643B"/>
    <w:multiLevelType w:val="hybridMultilevel"/>
    <w:tmpl w:val="3E361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B3B3E"/>
    <w:multiLevelType w:val="hybridMultilevel"/>
    <w:tmpl w:val="D26AE1A2"/>
    <w:lvl w:ilvl="0" w:tplc="80C46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883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A408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E2E6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46C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567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7604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3CFE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42E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A7345"/>
    <w:multiLevelType w:val="multilevel"/>
    <w:tmpl w:val="F784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A75AD5"/>
    <w:multiLevelType w:val="multilevel"/>
    <w:tmpl w:val="CBCE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C2F35"/>
    <w:multiLevelType w:val="hybridMultilevel"/>
    <w:tmpl w:val="689201C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0E97D54"/>
    <w:multiLevelType w:val="multilevel"/>
    <w:tmpl w:val="B1CC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F7107F"/>
    <w:multiLevelType w:val="hybridMultilevel"/>
    <w:tmpl w:val="FEEE8A70"/>
    <w:lvl w:ilvl="0" w:tplc="72522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E859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A5E6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3039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C862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B0D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8668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AA8C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227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B77A99"/>
    <w:multiLevelType w:val="hybridMultilevel"/>
    <w:tmpl w:val="3BF0F7F2"/>
    <w:lvl w:ilvl="0" w:tplc="41223D8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C303F6"/>
    <w:multiLevelType w:val="hybridMultilevel"/>
    <w:tmpl w:val="029A3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</w:num>
  <w:num w:numId="3">
    <w:abstractNumId w:val="8"/>
    <w:lvlOverride w:ilvl="1">
      <w:startOverride w:val="1"/>
    </w:lvlOverride>
  </w:num>
  <w:num w:numId="4">
    <w:abstractNumId w:val="8"/>
    <w:lvlOverride w:ilvl="1">
      <w:startOverride w:val="1"/>
    </w:lvlOverride>
  </w:num>
  <w:num w:numId="5">
    <w:abstractNumId w:val="8"/>
    <w:lvlOverride w:ilvl="1">
      <w:startOverride w:val="3"/>
    </w:lvlOverride>
  </w:num>
  <w:num w:numId="6">
    <w:abstractNumId w:val="9"/>
  </w:num>
  <w:num w:numId="7">
    <w:abstractNumId w:val="9"/>
    <w:lvlOverride w:ilvl="1">
      <w:startOverride w:val="2"/>
    </w:lvlOverride>
  </w:num>
  <w:num w:numId="8">
    <w:abstractNumId w:val="4"/>
    <w:lvlOverride w:ilvl="1">
      <w:startOverride w:val="3"/>
    </w:lvlOverride>
  </w:num>
  <w:num w:numId="9">
    <w:abstractNumId w:val="0"/>
  </w:num>
  <w:num w:numId="10">
    <w:abstractNumId w:val="7"/>
  </w:num>
  <w:num w:numId="11">
    <w:abstractNumId w:val="3"/>
  </w:num>
  <w:num w:numId="12">
    <w:abstractNumId w:val="5"/>
    <w:lvlOverride w:ilvl="1">
      <w:startOverride w:val="1"/>
    </w:lvlOverride>
  </w:num>
  <w:num w:numId="13">
    <w:abstractNumId w:val="5"/>
    <w:lvlOverride w:ilvl="1">
      <w:startOverride w:val="2"/>
    </w:lvlOverride>
  </w:num>
  <w:num w:numId="14">
    <w:abstractNumId w:val="5"/>
    <w:lvlOverride w:ilvl="1">
      <w:startOverride w:val="3"/>
    </w:lvlOverride>
  </w:num>
  <w:num w:numId="15">
    <w:abstractNumId w:val="5"/>
    <w:lvlOverride w:ilvl="1">
      <w:startOverride w:val="4"/>
    </w:lvlOverride>
  </w:num>
  <w:num w:numId="16">
    <w:abstractNumId w:val="5"/>
    <w:lvlOverride w:ilvl="1">
      <w:startOverride w:val="5"/>
    </w:lvlOverride>
  </w:num>
  <w:num w:numId="17">
    <w:abstractNumId w:val="5"/>
    <w:lvlOverride w:ilvl="1">
      <w:startOverride w:val="8"/>
    </w:lvlOverride>
  </w:num>
  <w:num w:numId="18">
    <w:abstractNumId w:val="1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BC"/>
    <w:rsid w:val="000067B1"/>
    <w:rsid w:val="00165CCC"/>
    <w:rsid w:val="001B366B"/>
    <w:rsid w:val="003179BC"/>
    <w:rsid w:val="00470E06"/>
    <w:rsid w:val="005D1A9E"/>
    <w:rsid w:val="00630CD4"/>
    <w:rsid w:val="006B0632"/>
    <w:rsid w:val="006C3D93"/>
    <w:rsid w:val="006F0FD9"/>
    <w:rsid w:val="006F3F01"/>
    <w:rsid w:val="00851678"/>
    <w:rsid w:val="008C2273"/>
    <w:rsid w:val="008C239D"/>
    <w:rsid w:val="009C4F18"/>
    <w:rsid w:val="00AD45B6"/>
    <w:rsid w:val="00C07C59"/>
    <w:rsid w:val="00CB480D"/>
    <w:rsid w:val="00D00DC7"/>
    <w:rsid w:val="00D35B55"/>
    <w:rsid w:val="00D7317B"/>
    <w:rsid w:val="00E4418A"/>
    <w:rsid w:val="00E938CA"/>
    <w:rsid w:val="00F32018"/>
    <w:rsid w:val="00F57B59"/>
    <w:rsid w:val="00FC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9010"/>
  <w15:chartTrackingRefBased/>
  <w15:docId w15:val="{CA4A9689-5D44-49F3-A203-27085C2D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8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8CA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39"/>
    <w:rsid w:val="00E44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2021-05-11T13:15:00Z</cp:lastPrinted>
  <dcterms:created xsi:type="dcterms:W3CDTF">2021-07-05T16:40:00Z</dcterms:created>
  <dcterms:modified xsi:type="dcterms:W3CDTF">2021-07-05T16:48:00Z</dcterms:modified>
</cp:coreProperties>
</file>