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D92" w:rsidRDefault="0003096E">
      <w:pPr>
        <w:rPr>
          <w:b/>
        </w:rPr>
      </w:pPr>
      <w:r>
        <w:t xml:space="preserve">Кейс </w:t>
      </w:r>
      <w:r>
        <w:rPr>
          <w:b/>
        </w:rPr>
        <w:t>АВТОМАТИЧЕСКИЕ ВОРТА, ВИДЕОНАБЛЮДЕНИЕ</w:t>
      </w:r>
    </w:p>
    <w:p w:rsidR="0003096E" w:rsidRDefault="0032497F">
      <w:pPr>
        <w:rPr>
          <w:color w:val="000000" w:themeColor="text1"/>
        </w:rPr>
      </w:pPr>
      <w:hyperlink r:id="rId4" w:history="1">
        <w:r w:rsidR="003224E8" w:rsidRPr="003224E8">
          <w:rPr>
            <w:rStyle w:val="a3"/>
            <w:color w:val="000000" w:themeColor="text1"/>
          </w:rPr>
          <w:t>http://security.profmontazh.ks.ua/</w:t>
        </w:r>
      </w:hyperlink>
    </w:p>
    <w:p w:rsidR="00F75095" w:rsidRDefault="003224E8">
      <w:pPr>
        <w:rPr>
          <w:color w:val="000000" w:themeColor="text1"/>
        </w:rPr>
      </w:pPr>
      <w:r>
        <w:rPr>
          <w:color w:val="000000" w:themeColor="text1"/>
        </w:rPr>
        <w:t xml:space="preserve">Компания занимается установкой систем видеонаблюдения и автоматических ворот. </w:t>
      </w:r>
      <w:r>
        <w:rPr>
          <w:color w:val="000000" w:themeColor="text1"/>
        </w:rPr>
        <w:br/>
      </w:r>
      <w:r w:rsidR="009E1C5D">
        <w:rPr>
          <w:color w:val="000000" w:themeColor="text1"/>
        </w:rPr>
        <w:t>Я</w:t>
      </w:r>
      <w:r>
        <w:rPr>
          <w:color w:val="000000" w:themeColor="text1"/>
        </w:rPr>
        <w:t xml:space="preserve">вляется несомненным лидером в сфере установки </w:t>
      </w:r>
      <w:proofErr w:type="gramStart"/>
      <w:r>
        <w:rPr>
          <w:color w:val="000000" w:themeColor="text1"/>
        </w:rPr>
        <w:t>видеонабл</w:t>
      </w:r>
      <w:r w:rsidR="00304B77">
        <w:rPr>
          <w:color w:val="000000" w:themeColor="text1"/>
        </w:rPr>
        <w:t>юдения  и</w:t>
      </w:r>
      <w:proofErr w:type="gramEnd"/>
      <w:r w:rsidR="00304B77">
        <w:rPr>
          <w:color w:val="000000" w:themeColor="text1"/>
        </w:rPr>
        <w:t xml:space="preserve"> автоматических ворот, являющегося одним из ведущих звеньев в обеспечении безопасности любого объекта</w:t>
      </w:r>
      <w:r w:rsidR="00F75095">
        <w:rPr>
          <w:color w:val="000000" w:themeColor="text1"/>
        </w:rPr>
        <w:t>, оказывает техническую поддержку и имеет штат высококвалифицированных специалистов</w:t>
      </w:r>
      <w:r w:rsidR="00304B77">
        <w:rPr>
          <w:color w:val="000000" w:themeColor="text1"/>
        </w:rPr>
        <w:t xml:space="preserve">. </w:t>
      </w:r>
      <w:r w:rsidR="009E1C5D">
        <w:rPr>
          <w:color w:val="000000" w:themeColor="text1"/>
        </w:rPr>
        <w:t xml:space="preserve">Более 10 лет опыта, </w:t>
      </w:r>
      <w:r w:rsidR="00F75095">
        <w:rPr>
          <w:color w:val="000000" w:themeColor="text1"/>
        </w:rPr>
        <w:t>больше 1000 довольных клиентов.</w:t>
      </w:r>
      <w:r w:rsidR="002E0F31">
        <w:rPr>
          <w:color w:val="000000" w:themeColor="text1"/>
        </w:rPr>
        <w:br/>
        <w:t xml:space="preserve">Клиент обратился к нам с готовым сайтом и желанием увеличить продажи. </w:t>
      </w:r>
    </w:p>
    <w:p w:rsidR="009E1C5D" w:rsidRDefault="009E1C5D">
      <w:pPr>
        <w:rPr>
          <w:color w:val="000000" w:themeColor="text1"/>
        </w:rPr>
      </w:pPr>
      <w:r>
        <w:rPr>
          <w:noProof/>
          <w:lang w:eastAsia="ru-RU"/>
        </w:rPr>
        <w:drawing>
          <wp:inline distT="0" distB="0" distL="0" distR="0" wp14:anchorId="4B7064CD" wp14:editId="6D07A951">
            <wp:extent cx="5940425" cy="12096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 w:themeColor="text1"/>
        </w:rPr>
        <w:br/>
      </w:r>
      <w:r w:rsidRPr="009E1C5D">
        <w:rPr>
          <w:i/>
          <w:color w:val="000000" w:themeColor="text1"/>
        </w:rPr>
        <w:t>Преимущества кампании перед конкурентами</w:t>
      </w:r>
      <w:bookmarkStart w:id="0" w:name="_GoBack"/>
      <w:bookmarkEnd w:id="0"/>
      <w:r>
        <w:rPr>
          <w:i/>
          <w:color w:val="000000" w:themeColor="text1"/>
        </w:rPr>
        <w:br/>
      </w:r>
    </w:p>
    <w:p w:rsidR="0026076A" w:rsidRPr="00EF6FDF" w:rsidRDefault="009E1C5D">
      <w:r w:rsidRPr="009E1C5D">
        <w:rPr>
          <w:b/>
          <w:color w:val="000000" w:themeColor="text1"/>
        </w:rPr>
        <w:t>Маркетинг</w:t>
      </w:r>
      <w:r w:rsidRPr="009E1C5D">
        <w:rPr>
          <w:b/>
          <w:color w:val="000000" w:themeColor="text1"/>
        </w:rPr>
        <w:br/>
      </w:r>
      <w:r w:rsidRPr="009E1C5D">
        <w:rPr>
          <w:color w:val="000000" w:themeColor="text1"/>
        </w:rPr>
        <w:t xml:space="preserve">Целевой аудиторий являются </w:t>
      </w:r>
      <w:r w:rsidR="00F60697">
        <w:rPr>
          <w:color w:val="000000" w:themeColor="text1"/>
        </w:rPr>
        <w:t xml:space="preserve">молодые, современные люди. Средний возраст от 25 до </w:t>
      </w:r>
      <w:r w:rsidR="00713EA0">
        <w:rPr>
          <w:color w:val="000000" w:themeColor="text1"/>
        </w:rPr>
        <w:t>55</w:t>
      </w:r>
      <w:r w:rsidR="00F60697">
        <w:rPr>
          <w:color w:val="000000" w:themeColor="text1"/>
        </w:rPr>
        <w:t xml:space="preserve"> лет. </w:t>
      </w:r>
      <w:r w:rsidR="00F60697">
        <w:t xml:space="preserve">В основном целевая аудитория настроена </w:t>
      </w:r>
      <w:proofErr w:type="gramStart"/>
      <w:r w:rsidR="00F60697">
        <w:t>на людей</w:t>
      </w:r>
      <w:proofErr w:type="gramEnd"/>
      <w:r w:rsidR="00F60697">
        <w:t xml:space="preserve"> которые занимают управленческие </w:t>
      </w:r>
      <w:r w:rsidR="00EF6FDF">
        <w:t>должности в организациях, заводах, частных фирм</w:t>
      </w:r>
      <w:r w:rsidR="00713EA0">
        <w:t>ах</w:t>
      </w:r>
      <w:r w:rsidR="00EF6FDF">
        <w:t xml:space="preserve"> </w:t>
      </w:r>
      <w:r w:rsidR="00E3271C">
        <w:t>или же владельцы частных домов</w:t>
      </w:r>
      <w:r w:rsidR="00713EA0">
        <w:t>, квартир</w:t>
      </w:r>
      <w:r w:rsidR="00E3271C">
        <w:t xml:space="preserve">. </w:t>
      </w:r>
      <w:r w:rsidR="00EF6FDF">
        <w:t xml:space="preserve">Которые хотят обезопасить свое имущество </w:t>
      </w:r>
      <w:r w:rsidR="00713EA0">
        <w:t xml:space="preserve">от посягательства злоумышленников. </w:t>
      </w:r>
      <w:r w:rsidR="002E0F31">
        <w:br/>
      </w:r>
      <w:r w:rsidR="00713EA0">
        <w:br/>
      </w:r>
      <w:r w:rsidR="002E0F31">
        <w:t xml:space="preserve">Была проработана продающая составляющая </w:t>
      </w:r>
      <w:r w:rsidR="00B645F3">
        <w:t>сайта</w:t>
      </w:r>
      <w:r w:rsidR="002E0F31">
        <w:t xml:space="preserve"> и конверсионные цели (на отправку всех форм, клики по </w:t>
      </w:r>
      <w:proofErr w:type="spellStart"/>
      <w:r w:rsidR="002E0F31">
        <w:t>email</w:t>
      </w:r>
      <w:proofErr w:type="spellEnd"/>
      <w:r w:rsidR="002E0F31">
        <w:t xml:space="preserve"> и адресу) в систем</w:t>
      </w:r>
      <w:r w:rsidR="00B645F3">
        <w:t>е</w:t>
      </w:r>
      <w:r w:rsidR="002E0F31">
        <w:t xml:space="preserve"> веб-аналитики </w:t>
      </w:r>
      <w:proofErr w:type="spellStart"/>
      <w:r w:rsidR="002E0F31">
        <w:t>Google</w:t>
      </w:r>
      <w:proofErr w:type="spellEnd"/>
      <w:r w:rsidR="002E0F31">
        <w:t xml:space="preserve"> </w:t>
      </w:r>
      <w:proofErr w:type="spellStart"/>
      <w:r w:rsidR="002E0F31">
        <w:t>Analytics</w:t>
      </w:r>
      <w:proofErr w:type="spellEnd"/>
      <w:r w:rsidR="002E0F31">
        <w:t>.</w:t>
      </w:r>
      <w:r w:rsidR="00F60697">
        <w:br/>
      </w:r>
      <w:r w:rsidR="00F60697">
        <w:br/>
        <w:t xml:space="preserve">Источником трафика был выбран </w:t>
      </w:r>
      <w:proofErr w:type="spellStart"/>
      <w:r w:rsidR="00F60697">
        <w:t>Googl</w:t>
      </w:r>
      <w:proofErr w:type="spellEnd"/>
      <w:r w:rsidR="00F60697">
        <w:rPr>
          <w:lang w:val="en-US"/>
        </w:rPr>
        <w:t>e</w:t>
      </w:r>
      <w:r w:rsidR="00F60697" w:rsidRPr="00F60697">
        <w:t xml:space="preserve"> </w:t>
      </w:r>
      <w:r w:rsidR="00F60697" w:rsidRPr="00F60697">
        <w:br/>
      </w:r>
      <w:r w:rsidR="00F60697">
        <w:t xml:space="preserve">Было настроено рекламные кампании на </w:t>
      </w:r>
      <w:proofErr w:type="spellStart"/>
      <w:r w:rsidR="00F60697">
        <w:t>ПОИСКе</w:t>
      </w:r>
      <w:proofErr w:type="spellEnd"/>
      <w:r w:rsidR="00F60697">
        <w:t xml:space="preserve">. </w:t>
      </w:r>
      <w:r w:rsidR="00F60697">
        <w:br/>
      </w:r>
      <w:r w:rsidR="00E3271C">
        <w:t>На две услуги предлагаемые на сайте «Видеонаблюдение» и «Автоматические ворота»</w:t>
      </w:r>
      <w:r w:rsidR="00F60697">
        <w:br/>
      </w:r>
      <w:r w:rsidR="00E3271C">
        <w:t xml:space="preserve"> </w:t>
      </w:r>
      <w:r w:rsidR="00F60697">
        <w:br/>
      </w:r>
      <w:r w:rsidR="00F60697" w:rsidRPr="00F60697">
        <w:rPr>
          <w:b/>
        </w:rPr>
        <w:t xml:space="preserve">Данные </w:t>
      </w:r>
      <w:r w:rsidR="00F60697" w:rsidRPr="00F60697">
        <w:rPr>
          <w:b/>
          <w:lang w:val="en-US"/>
        </w:rPr>
        <w:t>Google</w:t>
      </w:r>
      <w:r w:rsidR="00F60697" w:rsidRPr="0026076A">
        <w:rPr>
          <w:b/>
        </w:rPr>
        <w:t xml:space="preserve"> </w:t>
      </w:r>
      <w:r w:rsidR="00F60697" w:rsidRPr="00F60697">
        <w:rPr>
          <w:b/>
          <w:lang w:val="en-US"/>
        </w:rPr>
        <w:t>Ads</w:t>
      </w:r>
      <w:r w:rsidR="00F60697" w:rsidRPr="0026076A">
        <w:rPr>
          <w:b/>
        </w:rPr>
        <w:br/>
      </w:r>
      <w:r w:rsidR="0026076A" w:rsidRPr="00D74DF8">
        <w:rPr>
          <w:b/>
          <w:color w:val="000000" w:themeColor="text1"/>
        </w:rPr>
        <w:t>Кампания «НОВАЯ // ПОИСК // АВТОМАТИЧЕСКИЕ ВОРОТА // ВИДЕОНАБЛЮДЕНИЕ»</w:t>
      </w:r>
      <w:r w:rsidR="00D74DF8">
        <w:rPr>
          <w:b/>
          <w:color w:val="000000" w:themeColor="text1"/>
        </w:rPr>
        <w:t xml:space="preserve"> </w:t>
      </w:r>
      <w:r w:rsidR="0026076A" w:rsidRPr="00D74DF8">
        <w:rPr>
          <w:b/>
          <w:color w:val="000000" w:themeColor="text1"/>
        </w:rPr>
        <w:t xml:space="preserve">01.02 – 29.02 </w:t>
      </w:r>
      <w:r w:rsidR="0026076A" w:rsidRPr="00D74DF8">
        <w:rPr>
          <w:b/>
          <w:color w:val="000000" w:themeColor="text1"/>
        </w:rPr>
        <w:br/>
      </w:r>
      <w:r w:rsidR="0026076A">
        <w:rPr>
          <w:color w:val="000000" w:themeColor="text1"/>
        </w:rPr>
        <w:t>Стоимость – 211, 31 грн.</w:t>
      </w:r>
      <w:r w:rsidR="0026076A">
        <w:rPr>
          <w:color w:val="000000" w:themeColor="text1"/>
        </w:rPr>
        <w:br/>
      </w:r>
      <w:r w:rsidR="0026076A">
        <w:rPr>
          <w:noProof/>
          <w:lang w:eastAsia="ru-RU"/>
        </w:rPr>
        <w:drawing>
          <wp:inline distT="0" distB="0" distL="0" distR="0" wp14:anchorId="3C1C2C4B" wp14:editId="3BEEE428">
            <wp:extent cx="5940425" cy="6324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076A">
        <w:rPr>
          <w:color w:val="000000" w:themeColor="text1"/>
        </w:rPr>
        <w:br/>
      </w:r>
      <w:r w:rsidR="0026076A" w:rsidRPr="00D74DF8">
        <w:rPr>
          <w:b/>
          <w:color w:val="000000" w:themeColor="text1"/>
        </w:rPr>
        <w:t xml:space="preserve">Кампания «Видеонаблюдение ПОИСК» 01.02 – 29.02 </w:t>
      </w:r>
      <w:r w:rsidR="0026076A" w:rsidRPr="00D74DF8">
        <w:rPr>
          <w:b/>
          <w:color w:val="000000" w:themeColor="text1"/>
        </w:rPr>
        <w:br/>
      </w:r>
      <w:r w:rsidR="0026076A">
        <w:rPr>
          <w:color w:val="000000" w:themeColor="text1"/>
        </w:rPr>
        <w:t>Стоимость – 538,99 грн.</w:t>
      </w:r>
    </w:p>
    <w:p w:rsidR="00D74DF8" w:rsidRDefault="0026076A">
      <w:pPr>
        <w:rPr>
          <w:color w:val="000000" w:themeColor="text1"/>
        </w:rPr>
      </w:pPr>
      <w:r>
        <w:rPr>
          <w:noProof/>
          <w:lang w:eastAsia="ru-RU"/>
        </w:rPr>
        <w:drawing>
          <wp:inline distT="0" distB="0" distL="0" distR="0" wp14:anchorId="23A2EDC1" wp14:editId="0AC162D0">
            <wp:extent cx="5940425" cy="641350"/>
            <wp:effectExtent l="0" t="0" r="317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4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74DF8">
        <w:rPr>
          <w:color w:val="000000" w:themeColor="text1"/>
        </w:rPr>
        <w:br/>
        <w:t>Всего на кампании было потрачен</w:t>
      </w:r>
      <w:r w:rsidR="00D74DF8" w:rsidRPr="00D74DF8">
        <w:rPr>
          <w:color w:val="000000" w:themeColor="text1"/>
        </w:rPr>
        <w:t xml:space="preserve">о </w:t>
      </w:r>
      <w:r w:rsidR="00D74DF8">
        <w:rPr>
          <w:color w:val="000000" w:themeColor="text1"/>
        </w:rPr>
        <w:t>– 750,30 грн.</w:t>
      </w:r>
      <w:r w:rsidR="002E0F31">
        <w:rPr>
          <w:color w:val="000000" w:themeColor="text1"/>
        </w:rPr>
        <w:t>, за период с 01.02 – 29.02</w:t>
      </w:r>
      <w:r w:rsidR="00D74DF8">
        <w:rPr>
          <w:color w:val="000000" w:themeColor="text1"/>
        </w:rPr>
        <w:br/>
        <w:t xml:space="preserve">Получено </w:t>
      </w:r>
      <w:r w:rsidR="00E3271C">
        <w:rPr>
          <w:color w:val="000000" w:themeColor="text1"/>
        </w:rPr>
        <w:t xml:space="preserve">всего </w:t>
      </w:r>
      <w:r w:rsidR="00D74DF8">
        <w:rPr>
          <w:color w:val="000000" w:themeColor="text1"/>
        </w:rPr>
        <w:t>конверсий – 49</w:t>
      </w:r>
      <w:r w:rsidR="00D74DF8">
        <w:rPr>
          <w:color w:val="000000" w:themeColor="text1"/>
        </w:rPr>
        <w:br/>
        <w:t>Средняя цена конверсии составляет – 15,31 грн.</w:t>
      </w:r>
      <w:r w:rsidR="00D74DF8">
        <w:rPr>
          <w:color w:val="000000" w:themeColor="text1"/>
        </w:rPr>
        <w:br/>
      </w:r>
      <w:r w:rsidR="00D74DF8">
        <w:rPr>
          <w:color w:val="000000" w:themeColor="text1"/>
        </w:rPr>
        <w:lastRenderedPageBreak/>
        <w:br/>
      </w:r>
    </w:p>
    <w:p w:rsidR="00E3271C" w:rsidRDefault="00E3271C" w:rsidP="00F75095">
      <w:pPr>
        <w:spacing w:line="300" w:lineRule="atLeast"/>
        <w:rPr>
          <w:color w:val="000000" w:themeColor="text1"/>
        </w:rPr>
      </w:pPr>
    </w:p>
    <w:p w:rsidR="00F75095" w:rsidRPr="00E3271C" w:rsidRDefault="00F75095" w:rsidP="00F75095">
      <w:pPr>
        <w:spacing w:line="300" w:lineRule="atLeast"/>
        <w:rPr>
          <w:rStyle w:val="a4"/>
          <w:rFonts w:cstheme="minorHAnsi"/>
          <w:i w:val="0"/>
          <w:iCs w:val="0"/>
          <w:color w:val="000000" w:themeColor="text1"/>
        </w:rPr>
      </w:pPr>
      <w:r w:rsidRPr="00E3271C">
        <w:rPr>
          <w:rFonts w:cstheme="minorHAnsi"/>
          <w:b/>
          <w:color w:val="000000" w:themeColor="text1"/>
        </w:rPr>
        <w:t xml:space="preserve">Данные </w:t>
      </w:r>
      <w:proofErr w:type="spellStart"/>
      <w:r w:rsidRPr="00E3271C">
        <w:rPr>
          <w:rStyle w:val="a4"/>
          <w:rFonts w:cstheme="minorHAnsi"/>
          <w:b/>
          <w:bCs/>
          <w:i w:val="0"/>
          <w:iCs w:val="0"/>
          <w:color w:val="000000" w:themeColor="text1"/>
          <w:sz w:val="21"/>
          <w:szCs w:val="21"/>
          <w:shd w:val="clear" w:color="auto" w:fill="FFFFFF"/>
        </w:rPr>
        <w:t>Google</w:t>
      </w:r>
      <w:proofErr w:type="spellEnd"/>
      <w:r w:rsidRPr="00E3271C">
        <w:rPr>
          <w:rStyle w:val="a4"/>
          <w:rFonts w:cstheme="minorHAnsi"/>
          <w:b/>
          <w:bCs/>
          <w:i w:val="0"/>
          <w:iCs w:val="0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spellStart"/>
      <w:r w:rsidRPr="00E3271C">
        <w:rPr>
          <w:rStyle w:val="a4"/>
          <w:rFonts w:cstheme="minorHAnsi"/>
          <w:b/>
          <w:bCs/>
          <w:i w:val="0"/>
          <w:iCs w:val="0"/>
          <w:color w:val="000000" w:themeColor="text1"/>
          <w:sz w:val="21"/>
          <w:szCs w:val="21"/>
          <w:shd w:val="clear" w:color="auto" w:fill="FFFFFF"/>
        </w:rPr>
        <w:t>Analytics</w:t>
      </w:r>
      <w:proofErr w:type="spellEnd"/>
    </w:p>
    <w:p w:rsidR="00F75095" w:rsidRPr="00F75095" w:rsidRDefault="00F75095" w:rsidP="00F75095">
      <w:pPr>
        <w:spacing w:line="300" w:lineRule="atLeast"/>
        <w:rPr>
          <w:rFonts w:cstheme="minorHAnsi"/>
          <w:b/>
          <w:bCs/>
          <w:color w:val="000000" w:themeColor="text1"/>
          <w:sz w:val="21"/>
          <w:szCs w:val="21"/>
          <w:shd w:val="clear" w:color="auto" w:fill="FFFFFF"/>
        </w:rPr>
      </w:pPr>
      <w:r>
        <w:rPr>
          <w:rStyle w:val="a4"/>
          <w:rFonts w:cstheme="minorHAnsi"/>
          <w:b/>
          <w:bCs/>
          <w:i w:val="0"/>
          <w:iCs w:val="0"/>
          <w:color w:val="000000" w:themeColor="text1"/>
          <w:sz w:val="21"/>
          <w:szCs w:val="21"/>
          <w:shd w:val="clear" w:color="auto" w:fill="FFFFFF"/>
        </w:rPr>
        <w:br/>
      </w:r>
      <w:r>
        <w:rPr>
          <w:noProof/>
          <w:lang w:eastAsia="ru-RU"/>
        </w:rPr>
        <w:drawing>
          <wp:inline distT="0" distB="0" distL="0" distR="0" wp14:anchorId="1A6BC6B8" wp14:editId="600A0113">
            <wp:extent cx="5940425" cy="2413000"/>
            <wp:effectExtent l="0" t="0" r="3175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76A" w:rsidRPr="00F60697" w:rsidRDefault="0026076A">
      <w:pPr>
        <w:rPr>
          <w:color w:val="000000" w:themeColor="text1"/>
        </w:rPr>
      </w:pPr>
      <w:r>
        <w:rPr>
          <w:color w:val="000000" w:themeColor="text1"/>
        </w:rPr>
        <w:br/>
      </w:r>
    </w:p>
    <w:sectPr w:rsidR="0026076A" w:rsidRPr="00F60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9E"/>
    <w:rsid w:val="0003096E"/>
    <w:rsid w:val="000A0AA6"/>
    <w:rsid w:val="0026076A"/>
    <w:rsid w:val="002E0F31"/>
    <w:rsid w:val="00304B77"/>
    <w:rsid w:val="003224E8"/>
    <w:rsid w:val="0032497F"/>
    <w:rsid w:val="0047478A"/>
    <w:rsid w:val="00713EA0"/>
    <w:rsid w:val="009E1C5D"/>
    <w:rsid w:val="00B645F3"/>
    <w:rsid w:val="00C0529E"/>
    <w:rsid w:val="00D74DF8"/>
    <w:rsid w:val="00E3271C"/>
    <w:rsid w:val="00EF6FDF"/>
    <w:rsid w:val="00F60697"/>
    <w:rsid w:val="00F7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C227B0-ACA5-4F48-B76A-0C8EF9263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24E8"/>
    <w:rPr>
      <w:color w:val="0000FF"/>
      <w:u w:val="single"/>
    </w:rPr>
  </w:style>
  <w:style w:type="character" w:customStyle="1" w:styleId="suite-lockup-brand">
    <w:name w:val="suite-lockup-brand"/>
    <w:basedOn w:val="a0"/>
    <w:rsid w:val="00F75095"/>
  </w:style>
  <w:style w:type="character" w:customStyle="1" w:styleId="suite-up-button-text-secondary">
    <w:name w:val="suite-up-button-text-secondary"/>
    <w:basedOn w:val="a0"/>
    <w:rsid w:val="00F75095"/>
  </w:style>
  <w:style w:type="character" w:customStyle="1" w:styleId="suite-up-text-name">
    <w:name w:val="suite-up-text-name"/>
    <w:basedOn w:val="a0"/>
    <w:rsid w:val="00F75095"/>
  </w:style>
  <w:style w:type="character" w:customStyle="1" w:styleId="suite-preview-bell-badge">
    <w:name w:val="suite-preview-bell-badge"/>
    <w:basedOn w:val="a0"/>
    <w:rsid w:val="00F75095"/>
  </w:style>
  <w:style w:type="character" w:styleId="a4">
    <w:name w:val="Emphasis"/>
    <w:basedOn w:val="a0"/>
    <w:uiPriority w:val="20"/>
    <w:qFormat/>
    <w:rsid w:val="00F750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60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1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23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14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4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39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8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74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84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://security.profmontazh.ks.u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дима</cp:lastModifiedBy>
  <cp:revision>2</cp:revision>
  <dcterms:created xsi:type="dcterms:W3CDTF">2020-03-04T13:13:00Z</dcterms:created>
  <dcterms:modified xsi:type="dcterms:W3CDTF">2020-03-04T13:13:00Z</dcterms:modified>
</cp:coreProperties>
</file>