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7" w:rsidRPr="00371957" w:rsidRDefault="00371957" w:rsidP="00371957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  <w:t>Новый алгоритм YATI — что это такое и как работает</w:t>
      </w:r>
    </w:p>
    <w:p w:rsidR="00371957" w:rsidRPr="00371957" w:rsidRDefault="00371957" w:rsidP="0037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что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YATI — подарок для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веб-мастеров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сеошников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продвигающих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по-белому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ТОП якобы стало возможно выходить даже по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ВЧ-запросам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Попробуем выяснить, так ли это на самом деле, и насколько данный алгоритм изменил правила ранжирования в 2021 году. </w:t>
      </w:r>
      <w:hyperlink r:id="rId5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https://ibb.co/ysyqwdw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Что представляет собой новый алгоритм </w:t>
      </w:r>
      <w:proofErr w:type="spellStart"/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Яндекса</w:t>
      </w:r>
      <w:proofErr w:type="spellEnd"/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YATI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выхода YATI — скорее всего, конец сентября 2020 года, а не 11 месяц года, как считают обычно. В ноябре как раз не было шторма позиций, присущих анонсированию нового алгоритма — обычно должен происходить фундаментальный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апдейт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Updates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затрагивающий большую долю поисковых запросов. У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излом был как раз 25 сентября. </w:t>
      </w:r>
      <w:hyperlink r:id="rId6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https://ibb.co/6vMCQMJ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 смысловую составляющую, обеспечивая совершенно другой уровень в ранжировании. Его действие основано на работе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нейросетей-трансформеров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моделей машинного обучения. Сама идея перенята от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Brain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 году, внедрена в российский поиск с полезными доработками.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единственный звеновой, так как влияет на сортировку сайтов вкупе с другими не менее важными SEO-факторами: поведенческими,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хостовыми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ссылочными. Таким образом, выдача у нас получается смешанная.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https://ibb.co/yVQ1NRZ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 первой выборки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Яндекса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запросу «Он играет как Бог», где нашли место площадки, ранжируемые по различным факторам. В некоторых документах вообще не встречается фраза целиком, но есть смысловая связь.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Получаем очень важный вывод, характеризующий новый алгоритм. С его выходом впервые факторы «смысла» нередко оказываются сильнее SEO-критериев, по которым оценивались сайты прежде.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719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https://ibb.co/hCD0Hc6</w:t>
        </w:r>
        <w:proofErr w:type="gramStart"/>
      </w:hyperlink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</w:t>
      </w:r>
      <w:proofErr w:type="gram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 другой пример, где работал только YATI. Все представленные документы определены чисто по смыслу. Выдача по длинной фразе «фильм про </w:t>
      </w:r>
      <w:proofErr w:type="gram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человека</w:t>
      </w:r>
      <w:proofErr w:type="gram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который выращивал картошку на другой планете».</w:t>
      </w:r>
      <w:r w:rsidRPr="0037195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происходит это пока по низкочастотным и среднечастотным запросам. Хотя встречаются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веб-мастеры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утверждающие, что их ресурс повысился в SERP и по ВЧ, после того, как они доработали его под требования YATI.</w:t>
      </w:r>
      <w:r w:rsidRPr="00371957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9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https://ibb.co/wNLDw7N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Зачем внедрили YATI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— повысить способность роботов находить релевантный ответ на вопрос пользователя. Алгоритм призван лучше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смысловую близость запроса и документа (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почти как человек.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тогда было до этого? До 2016 года поисковая машина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учитывала только 5-10% всего текста, остальной материал просто игнорировался. Конечно, были определенные попытки: продвинутая языковая модель, латентно-семантическое индексирование (LSA) и т. д. Но фактически ПС читала поверхностно, понимала только заголовок, вхождение ключевых слов, некоторые синонимы главного запроса и общепринятые термины.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Такая ситуация и послужила толчком к внедрению более умного робота. По заверениям специалистов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YATI свою задачу выполнил на 96% — ранжирование улучшилось значительно, по сравнению с тем, что было за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лет.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вы хотите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монетизировать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информационный сайт, рекомендуем почитать </w:t>
      </w:r>
      <w:hyperlink r:id="rId10" w:history="1">
        <w:proofErr w:type="spellStart"/>
        <w:r w:rsidRPr="0037195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блог</w:t>
        </w:r>
        <w:proofErr w:type="spellEnd"/>
        <w:r w:rsidRPr="0037195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 xml:space="preserve"> о партнерских программах</w:t>
        </w:r>
      </w:hyperlink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ProTraffic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Редактора портала — практикующие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вебмастера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арбитражники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держащие руку на пульсе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аффилейт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маркетинга. Успехов!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сразу эволюционировал. До этого были две попытки ввода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нейросетевого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поиска:</w:t>
      </w:r>
    </w:p>
    <w:p w:rsidR="00371957" w:rsidRPr="00371957" w:rsidRDefault="00371957" w:rsidP="003719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сначала был Палех (2016)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умел понимать запрос и заголовок, используя для этого буквенные триграммы и биграммы слов, но все это только для 150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топовых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(другими словами, работал только с первой десяткой выдачи плюс 5 сайтов); </w:t>
      </w:r>
    </w:p>
    <w:p w:rsidR="00371957" w:rsidRPr="00371957" w:rsidRDefault="00371957" w:rsidP="0037195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затем Королев (2017)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использовал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 способен учитывать не только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тайтл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ключевую фразу, но и сам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(правда, лишь отдельные важные отрывки) для 200 тыс. документов.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новая архитектура или новая технология анализа текста, которая модернизировала поиск лучше, чем Палех и Королев вместе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взятые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YATI стало возможно использовать еще больше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анкор-лист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запросный индекс для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кликам — и понимать статьи до 10 предложений целиком, без разбивки на отдельные фрагменты. </w:t>
      </w:r>
      <w:hyperlink r:id="rId11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https://ibb.co/4M8cL8p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внедрения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может не просто работать с запросами (заголовками), но и оценивать большие документы, выделяя в них значимые, важные фрагменты. А также распознавать опечатки, учитывать порядок слов, их влияние друг на друга и многое другое.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YATI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 усложнил задачу.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Трансформеру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показывали неструктурированные тексты для анализа, как это делается классически, а предлагали реальные ключи и документы, которые видели пользователи. Робот должен был угадать, какой материал понравится пользователям и асессорам больше/меньше. Таким образом, машина обучается ранжировать и гораздо лучше понимает, насколько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релевантен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вопросу.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Что круче: YATI или BERT?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утверждает, что YATI — это доработанный вариант BERT, и у него получается лучше понимать запросы пользователей. Так ли это на самом деле или просто попытка выделиться на фоне конкурента? В отечественном поиске может быть, так как буржуйские алгоритмы никогда не отличались любовью к русской грамматике и часто ошибались.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глобальном смысле западная машина, скорее всего — круче. Это многослойная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нейронка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способная помимо всего прочего разделять запросы/ответы, искать сущность вопроса и смысловую близость, а также многое другое. И это несмотря на то, что широко принятая метрика оценки качества выдачи (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nDCG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отдает предпочтение YATI.</w:t>
      </w:r>
      <w:r w:rsidRPr="00371957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2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https://ibb.co/HF5LVjM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Требования YATI – как подготовить сайт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некоторых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веб-мастеров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поползли вверх, стоило им только несколько изменить правила, сделав материалы более соответствующими YATI. 3 правила связаны с главным ключевым запросом, по которому продвигается документ.</w:t>
      </w:r>
    </w:p>
    <w:p w:rsidR="00371957" w:rsidRPr="00371957" w:rsidRDefault="00371957" w:rsidP="003719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Точное вхождение.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для низкочастотных фраз, особенно хорошо заметно на коммерческих сайтах (на информационных ресурсах явного влияния в Топ-10 нет, зато есть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Чтобы убедиться в том, что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нейронка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уделяет этому внимания, чем раньше — достаточно сравнить показатели по значимости данного фактора до и после запуска YATI. А вот со средне- и высокочастотными ключами подобной тенденции не наблюдается, и можно добавлять слова в неточном вхождении, и даже синонимы. </w:t>
      </w:r>
      <w:hyperlink r:id="rId13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https://ibb.co/jzBRhMH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слова из запроса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также хорошо, как и раньше. При этом не имеет значения, к какой именно частотности относится фраза. Правило действует одинаково эффективно для НЧ, СЧ и ВЧ. </w:t>
      </w:r>
    </w:p>
    <w:p w:rsidR="00371957" w:rsidRPr="00371957" w:rsidRDefault="00371957" w:rsidP="0037195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Вхождение в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title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H1, H2.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трансформером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требование больше работает с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низкочастотниками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менее важно добавлять тематические слова.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Достаточно удобный сервис по проверке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контента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Seo-показателям, предлагает PR-CY. Можно не вводить текст, а только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урл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страницы. </w:t>
      </w:r>
      <w:hyperlink r:id="rId14" w:history="1">
        <w:r w:rsidRPr="003719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https://ibb.co/vjpxR4V</w:t>
        </w:r>
      </w:hyperlink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требования по статьям:</w:t>
      </w:r>
    </w:p>
    <w:p w:rsidR="00371957" w:rsidRPr="00371957" w:rsidRDefault="00371957" w:rsidP="003719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максимизировать в тексте количество слов из подсветки выдачи, а еще использовать больше фраз, задающих тематику и встречающихся у конкурентов в топе, даже при их отсутствии в поисковом запросе; </w:t>
      </w:r>
      <w:hyperlink r:id="rId15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https://ibb.co/3rs2Ddz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слова из подсветки </w:t>
      </w:r>
      <w:proofErr w:type="spellStart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Яндекса</w:t>
      </w:r>
      <w:proofErr w:type="spellEnd"/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словосочетанию «пластиковые окна»</w:t>
      </w:r>
    </w:p>
    <w:p w:rsidR="00371957" w:rsidRPr="00371957" w:rsidRDefault="00371957" w:rsidP="003719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форматирование, особенно в больших материалах</w:t>
      </w: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словами, разбивать статью на части с подзаголовками (на каждые 12-14 предложений), использовать списки, цитаты и т.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1957" w:rsidRPr="00371957" w:rsidRDefault="00371957" w:rsidP="003719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запросы, по которым было много переходов на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(посмотреть удастся в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pr-cy.ru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если они не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релевантны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контенту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внести соответствующие изменения в статью;</w:t>
      </w:r>
      <w:r w:rsidRPr="00371957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6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https://ibb.co/yfQfGR4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семантику в сторону НЧ — включать больше синонимов, а вообще для YATI в приоритете неоднозначные, многословные и редкие фразы (длинный хвост);</w:t>
      </w:r>
    </w:p>
    <w:p w:rsidR="00371957" w:rsidRPr="00371957" w:rsidRDefault="00371957" w:rsidP="003719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анализ конкурентов — стараться делать свой материал более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развернутым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 оппонентов, полнее раскрывать запрос;</w:t>
      </w:r>
    </w:p>
    <w:p w:rsidR="00371957" w:rsidRPr="00371957" w:rsidRDefault="00371957" w:rsidP="00371957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 при необходимости перегруппировать (освежить) семантическое ядро, если это не было сделано за последние 4-6 месяца (особенно актуально для коммерческих сайтов,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ряд запросов могли поменять свой тип, стать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наоборот.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Так есть ли принципиально новые изменения?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забывать, что YATI лишь на 50% сортирует ТОП выдачи. Главную роль в ранжировании по-прежнему играют эти факторы: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ИКС;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страниц ресурса;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структура;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уникальность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ссылочный профиль;</w:t>
      </w:r>
    </w:p>
    <w:p w:rsidR="00371957" w:rsidRPr="00371957" w:rsidRDefault="00371957" w:rsidP="0037195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посетителей (трафик);</w:t>
      </w:r>
    </w:p>
    <w:p w:rsidR="00371957" w:rsidRPr="00371957" w:rsidRDefault="00371957" w:rsidP="00371957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специалисты как раз рекомендуют работать в 2021 году над улучшением поведенческих факторов. Разумеется, без откровенной накрутки, поскольку еще в прошлом году, до запуска YATI, российский поисковик скосил большое количество сайтов за неестественность ПФ. </w:t>
      </w:r>
      <w:hyperlink r:id="rId17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https://ibb.co/Lr5vqS5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lastRenderedPageBreak/>
        <w:t>А что по ВЧ?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форумах часто спорят: легко ли сейчас продвинуться с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ВЧ. Одни пишут, что это невозможно, так как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уготовил места под ТОП для рекламы и ресурсов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разрешением. Другие считают иначе. Мы проверили ТОП-5 по высокочастотным запросам разной тематики. И вот что получилось:</w:t>
      </w:r>
    </w:p>
    <w:p w:rsidR="00371957" w:rsidRPr="00371957" w:rsidRDefault="00371957" w:rsidP="0037195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«продвижение сайтов» — 1-2 места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спецразмещение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Дзен, 3 и 5 места за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веб-ресурсами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71957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8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https://ibb.co/zmVY7B2</w:t>
        </w:r>
      </w:hyperlink>
    </w:p>
    <w:p w:rsidR="00371957" w:rsidRPr="00371957" w:rsidRDefault="00371957" w:rsidP="0037195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бросить курить» — 1-2 места тоже заняты, на этот раз включился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Кью;</w:t>
      </w:r>
      <w:r w:rsidRPr="00371957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9" w:history="1">
        <w:r w:rsidRPr="00371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https://ibb.co/pbFVpkp</w:t>
        </w:r>
      </w:hyperlink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957" w:rsidRPr="00371957" w:rsidRDefault="00371957" w:rsidP="00371957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«мебель своими руками», «самая быстрая машина» — большое количество хороших сайтов.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видим, даже с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ВЧ-запросом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продвинуться на первые позиции, стоит лишь грамотно подготовить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Заключение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новый алгоритм поднял качество машинного поиска на новый, более высокий уровень. Хорошо виден прогресс искусственного интеллекта в сторону естественности — нейронные сети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почти как люди, способны оценивать текст. При всем этом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SEO-шникам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забывать про классику оптимизации. Все что имело значение раньше, никуда не делось. Просто YATI внес дополнительные улучшения, и по сути — никакой революции не произошло. </w:t>
      </w:r>
    </w:p>
    <w:p w:rsidR="00371957" w:rsidRPr="00371957" w:rsidRDefault="00371957" w:rsidP="00371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изменится — повысятся требования к качеству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уже сейчас надо вносить полезные изменения на сайте, обновлять и дорабатывать старые статьи, добавлять новые материалы. Все это требует регулярного анализа (мониторинга), а помогут в этом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веб-мастеру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сервисы, такие как PR-CY.</w:t>
      </w:r>
    </w:p>
    <w:p w:rsidR="00371957" w:rsidRPr="00371957" w:rsidRDefault="00371957" w:rsidP="0037195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95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FAQ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какого года в российском поиске используется машинное обучение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внедрил эту технологию частично еще с 2009 года, когда представил алгоритм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(запатентованный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Matrix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После 2016 ввели Палех, Королев и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Yati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(последний на данный момент).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какого года использует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нейросети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2013 word2vec, 2019 — BERT.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обучают YATI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 нескольким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фичам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оценкам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толокеров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асессоров, предварительным обучением на клик, отдельно собранным данным (точный запрос, синонимы, выборочные фрагменты/идеал,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стримы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Традиционная Seo-оптимизация текстов с внедрением последней нейронной сети стала неактуальной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так. Базовые принципы ранжирования остались, просто теперь больше внимания будет уделено смысловой близости запроса и документа. 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означает слово «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трансформер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 этом случае сравнительно умная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мощнейшим вычислительным потенциалом, которая умеет быстро справляться с различными задачами в области анализа языковых конструкций.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Yati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принципиально отличается от Палеха и Королева?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еще больше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стримов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понимание машиной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 достигло высшего уровня на данный момент. Робот теперь понимает короткие статьи (до 10 предложений), и только большие материалы разбивает на отдельные фрагменты. </w:t>
      </w:r>
    </w:p>
    <w:p w:rsidR="00371957" w:rsidRPr="00371957" w:rsidRDefault="00371957" w:rsidP="0037195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Какой сайт больше подойдет под YATI?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который сделал упор на разнообразие. Мнение, что новый алгоритм будет лояльнее относиться к крупным проектам, не подтверждается. Главное — качество и полное раскрытие темы. </w:t>
      </w:r>
    </w:p>
    <w:p w:rsidR="00371957" w:rsidRPr="00371957" w:rsidRDefault="00371957" w:rsidP="00371957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Стоит ли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заморачиваться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требованиями под 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Яндекс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если все равно топ выдачи уготован под собственные проекты (</w:t>
      </w:r>
      <w:proofErr w:type="spellStart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колдунщики</w:t>
      </w:r>
      <w:proofErr w:type="spellEnd"/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)?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это не так</w:t>
      </w:r>
      <w:r w:rsidRPr="003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проверить SERP по высокочастотным запросам разной тематики — сервисы </w:t>
      </w:r>
      <w:proofErr w:type="spell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там лишь на 5%, остальные 95% трафика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957" w:rsidRPr="00371957" w:rsidRDefault="00371957" w:rsidP="0037195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 Марк Х</w:t>
      </w:r>
    </w:p>
    <w:p w:rsidR="00560E9D" w:rsidRDefault="00560E9D"/>
    <w:sectPr w:rsidR="00560E9D" w:rsidSect="0056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787"/>
    <w:multiLevelType w:val="multilevel"/>
    <w:tmpl w:val="2D68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140CA"/>
    <w:multiLevelType w:val="multilevel"/>
    <w:tmpl w:val="9D1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5736D"/>
    <w:multiLevelType w:val="multilevel"/>
    <w:tmpl w:val="C28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4B71"/>
    <w:multiLevelType w:val="multilevel"/>
    <w:tmpl w:val="F7D8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34FF6"/>
    <w:multiLevelType w:val="multilevel"/>
    <w:tmpl w:val="B56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010AF"/>
    <w:multiLevelType w:val="multilevel"/>
    <w:tmpl w:val="356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1957"/>
    <w:rsid w:val="00071D5E"/>
    <w:rsid w:val="00371957"/>
    <w:rsid w:val="00560E9D"/>
    <w:rsid w:val="006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D"/>
  </w:style>
  <w:style w:type="paragraph" w:styleId="1">
    <w:name w:val="heading 1"/>
    <w:basedOn w:val="a"/>
    <w:link w:val="10"/>
    <w:uiPriority w:val="9"/>
    <w:qFormat/>
    <w:rsid w:val="0037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b.co/hCD0Hc6" TargetMode="External"/><Relationship Id="rId13" Type="http://schemas.openxmlformats.org/officeDocument/2006/relationships/hyperlink" Target="https://ibb.co/jzBRhMH" TargetMode="External"/><Relationship Id="rId18" Type="http://schemas.openxmlformats.org/officeDocument/2006/relationships/hyperlink" Target="https://ibb.co/zmVY7B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bb.co/yVQ1NRZ" TargetMode="External"/><Relationship Id="rId12" Type="http://schemas.openxmlformats.org/officeDocument/2006/relationships/hyperlink" Target="https://ibb.co/HF5LVjM" TargetMode="External"/><Relationship Id="rId17" Type="http://schemas.openxmlformats.org/officeDocument/2006/relationships/hyperlink" Target="https://ibb.co/Lr5vqS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b.co/yfQfGR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bb.co/6vMCQMJ" TargetMode="External"/><Relationship Id="rId11" Type="http://schemas.openxmlformats.org/officeDocument/2006/relationships/hyperlink" Target="https://ibb.co/4M8cL8p" TargetMode="External"/><Relationship Id="rId5" Type="http://schemas.openxmlformats.org/officeDocument/2006/relationships/hyperlink" Target="https://ibb.co/ysyqwdw" TargetMode="External"/><Relationship Id="rId15" Type="http://schemas.openxmlformats.org/officeDocument/2006/relationships/hyperlink" Target="https://ibb.co/3rs2Ddz" TargetMode="External"/><Relationship Id="rId10" Type="http://schemas.openxmlformats.org/officeDocument/2006/relationships/hyperlink" Target="https://protraffic.com/articles" TargetMode="External"/><Relationship Id="rId19" Type="http://schemas.openxmlformats.org/officeDocument/2006/relationships/hyperlink" Target="https://ibb.co/pbFVp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b.co/wNLDw7N" TargetMode="External"/><Relationship Id="rId14" Type="http://schemas.openxmlformats.org/officeDocument/2006/relationships/hyperlink" Target="https://ibb.co/vjpxR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2021-07-14T15:18:00Z</dcterms:created>
  <dcterms:modified xsi:type="dcterms:W3CDTF">2021-07-14T15:19:00Z</dcterms:modified>
</cp:coreProperties>
</file>