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0B" w:rsidRPr="0056640B" w:rsidRDefault="0056640B" w:rsidP="00F71E04">
      <w:pPr>
        <w:pStyle w:val="1"/>
        <w:jc w:val="center"/>
      </w:pPr>
      <w:r w:rsidRPr="0056640B">
        <w:t>Опоры НФК: нюансы</w:t>
      </w:r>
    </w:p>
    <w:p w:rsidR="0056640B" w:rsidRPr="0056640B" w:rsidRDefault="0056640B" w:rsidP="0056640B">
      <w:r w:rsidRPr="0056640B">
        <w:rPr>
          <w:b/>
        </w:rPr>
        <w:t>Опоры НФК</w:t>
      </w:r>
      <w:r w:rsidRPr="0056640B">
        <w:t xml:space="preserve"> представляют собой специализированные изделия, которые устанавливаются на железобетонный фундамент. </w:t>
      </w:r>
      <w:proofErr w:type="gramStart"/>
      <w:r w:rsidRPr="0056640B">
        <w:t>Последний</w:t>
      </w:r>
      <w:proofErr w:type="gramEnd"/>
      <w:r w:rsidRPr="0056640B">
        <w:t xml:space="preserve"> часто включает в себя закладные элементы. </w:t>
      </w:r>
      <w:r w:rsidR="00DE19F0">
        <w:t xml:space="preserve">На опоры этого типа  при помощи опорных деталей крепятся осветительные приборы. Не могут использоваться в качестве </w:t>
      </w:r>
      <w:proofErr w:type="gramStart"/>
      <w:r w:rsidR="00DE19F0">
        <w:t>силовых</w:t>
      </w:r>
      <w:proofErr w:type="gramEnd"/>
      <w:r w:rsidR="00DE19F0">
        <w:t>.</w:t>
      </w:r>
    </w:p>
    <w:p w:rsidR="0056640B" w:rsidRPr="0056640B" w:rsidRDefault="0056640B" w:rsidP="0056640B">
      <w:r w:rsidRPr="0056640B">
        <w:t xml:space="preserve">В качестве первоначального материала при изготовлении </w:t>
      </w:r>
      <w:r w:rsidRPr="0056640B">
        <w:rPr>
          <w:b/>
        </w:rPr>
        <w:t xml:space="preserve">круглоконических </w:t>
      </w:r>
      <w:proofErr w:type="spellStart"/>
      <w:r w:rsidRPr="0056640B">
        <w:rPr>
          <w:b/>
        </w:rPr>
        <w:t>несиловых</w:t>
      </w:r>
      <w:proofErr w:type="spellEnd"/>
      <w:r w:rsidRPr="0056640B">
        <w:rPr>
          <w:b/>
        </w:rPr>
        <w:t xml:space="preserve"> опор</w:t>
      </w:r>
      <w:r w:rsidR="00F71E04">
        <w:t xml:space="preserve"> используется</w:t>
      </w:r>
      <w:r w:rsidRPr="0056640B">
        <w:t xml:space="preserve"> листовой </w:t>
      </w:r>
      <w:r w:rsidR="00F71E04" w:rsidRPr="00F71E04">
        <w:t>металлопрокат</w:t>
      </w:r>
      <w:r w:rsidRPr="0056640B">
        <w:t xml:space="preserve">. При производстве </w:t>
      </w:r>
      <w:r w:rsidR="00F71E04">
        <w:t>применяется метод</w:t>
      </w:r>
      <w:r w:rsidRPr="0056640B">
        <w:t xml:space="preserve"> горячего </w:t>
      </w:r>
      <w:proofErr w:type="spellStart"/>
      <w:r w:rsidRPr="0056640B">
        <w:t>цинкования</w:t>
      </w:r>
      <w:proofErr w:type="spellEnd"/>
      <w:r w:rsidRPr="0056640B">
        <w:t>, дающ</w:t>
      </w:r>
      <w:r w:rsidR="00F71E04">
        <w:t>ий</w:t>
      </w:r>
      <w:r w:rsidRPr="0056640B">
        <w:t xml:space="preserve"> возможность увеличить эксплуатационный срок и повысить прочностные свойства</w:t>
      </w:r>
      <w:r w:rsidR="00F71E04">
        <w:t xml:space="preserve"> изделий</w:t>
      </w:r>
      <w:r w:rsidRPr="0056640B">
        <w:t xml:space="preserve">. </w:t>
      </w:r>
    </w:p>
    <w:p w:rsidR="0056640B" w:rsidRPr="0056640B" w:rsidRDefault="0056640B" w:rsidP="0056640B"/>
    <w:p w:rsidR="0056640B" w:rsidRPr="0056640B" w:rsidRDefault="0056640B" w:rsidP="0056640B">
      <w:pPr>
        <w:rPr>
          <w:b/>
          <w:bCs/>
        </w:rPr>
      </w:pPr>
      <w:r w:rsidRPr="0056640B">
        <w:rPr>
          <w:b/>
          <w:bCs/>
        </w:rPr>
        <w:t>Харак</w:t>
      </w:r>
      <w:bookmarkStart w:id="0" w:name="_GoBack"/>
      <w:bookmarkEnd w:id="0"/>
      <w:r w:rsidRPr="0056640B">
        <w:rPr>
          <w:b/>
          <w:bCs/>
        </w:rPr>
        <w:t>теристики</w:t>
      </w:r>
    </w:p>
    <w:p w:rsidR="0056640B" w:rsidRPr="0056640B" w:rsidRDefault="0056640B" w:rsidP="0056640B">
      <w:r w:rsidRPr="0056640B">
        <w:t xml:space="preserve">Сфера использования </w:t>
      </w:r>
      <w:r w:rsidRPr="0056640B">
        <w:rPr>
          <w:b/>
        </w:rPr>
        <w:t>круглоконических опор НФК</w:t>
      </w:r>
      <w:r w:rsidRPr="0056640B">
        <w:t xml:space="preserve"> во многом определяется </w:t>
      </w:r>
      <w:r w:rsidR="00F71E04">
        <w:t>их</w:t>
      </w:r>
      <w:r w:rsidRPr="0056640B">
        <w:t xml:space="preserve"> характеристик</w:t>
      </w:r>
      <w:r w:rsidR="00F71E04">
        <w:t>ами</w:t>
      </w:r>
      <w:r w:rsidRPr="0056640B">
        <w:t>, в числ</w:t>
      </w:r>
      <w:r w:rsidR="00F71E04">
        <w:t>е которых</w:t>
      </w:r>
      <w:r w:rsidRPr="0056640B">
        <w:t>:</w:t>
      </w:r>
    </w:p>
    <w:p w:rsidR="0056640B" w:rsidRPr="0056640B" w:rsidRDefault="00DE19F0" w:rsidP="0056640B">
      <w:pPr>
        <w:numPr>
          <w:ilvl w:val="0"/>
          <w:numId w:val="1"/>
        </w:numPr>
      </w:pPr>
      <w:r>
        <w:t>Размер фланца, достигающий 80-</w:t>
      </w:r>
      <w:r w:rsidR="0056640B" w:rsidRPr="0056640B">
        <w:t xml:space="preserve">300 мм. </w:t>
      </w:r>
    </w:p>
    <w:p w:rsidR="0056640B" w:rsidRPr="0056640B" w:rsidRDefault="0056640B" w:rsidP="0056640B">
      <w:pPr>
        <w:numPr>
          <w:ilvl w:val="0"/>
          <w:numId w:val="1"/>
        </w:numPr>
      </w:pPr>
      <w:r w:rsidRPr="0056640B">
        <w:t>Общий вес, который составляет 60</w:t>
      </w:r>
      <w:r w:rsidR="00DE19F0">
        <w:t>-</w:t>
      </w:r>
      <w:r w:rsidRPr="0056640B">
        <w:t xml:space="preserve">181 кг. </w:t>
      </w:r>
    </w:p>
    <w:p w:rsidR="0056640B" w:rsidRPr="0056640B" w:rsidRDefault="0056640B" w:rsidP="0056640B">
      <w:pPr>
        <w:numPr>
          <w:ilvl w:val="0"/>
          <w:numId w:val="1"/>
        </w:numPr>
      </w:pPr>
      <w:r w:rsidRPr="0056640B">
        <w:t>Высота, достигающая 5</w:t>
      </w:r>
      <w:r w:rsidR="00DE19F0">
        <w:t>-</w:t>
      </w:r>
      <w:r w:rsidRPr="0056640B">
        <w:t xml:space="preserve">11 м. </w:t>
      </w:r>
    </w:p>
    <w:p w:rsidR="0056640B" w:rsidRPr="0056640B" w:rsidRDefault="0056640B" w:rsidP="0056640B">
      <w:pPr>
        <w:numPr>
          <w:ilvl w:val="0"/>
          <w:numId w:val="1"/>
        </w:numPr>
      </w:pPr>
      <w:r w:rsidRPr="0056640B">
        <w:t>Нижний диаметр</w:t>
      </w:r>
      <w:r w:rsidR="00DE19F0">
        <w:t>, показатель которого равен 135-</w:t>
      </w:r>
      <w:r w:rsidRPr="0056640B">
        <w:t xml:space="preserve">204 мм. </w:t>
      </w:r>
    </w:p>
    <w:p w:rsidR="0056640B" w:rsidRPr="0056640B" w:rsidRDefault="0056640B" w:rsidP="0056640B">
      <w:pPr>
        <w:numPr>
          <w:ilvl w:val="0"/>
          <w:numId w:val="1"/>
        </w:numPr>
      </w:pPr>
      <w:r w:rsidRPr="0056640B">
        <w:t>В</w:t>
      </w:r>
      <w:r w:rsidR="00DE19F0">
        <w:t>ерхний диаметр, составляющий 66-</w:t>
      </w:r>
      <w:r w:rsidRPr="0056640B">
        <w:t xml:space="preserve">75 мм. </w:t>
      </w:r>
    </w:p>
    <w:p w:rsidR="0056640B" w:rsidRPr="0056640B" w:rsidRDefault="0056640B" w:rsidP="0056640B">
      <w:r w:rsidRPr="0056640B">
        <w:t xml:space="preserve">Опоры подобного типа могут применяться для освещения </w:t>
      </w:r>
      <w:r w:rsidR="00456AFB">
        <w:t xml:space="preserve">улиц и </w:t>
      </w:r>
      <w:r w:rsidRPr="0056640B">
        <w:t>объектов различн</w:t>
      </w:r>
      <w:r w:rsidR="00456AFB">
        <w:t>ого</w:t>
      </w:r>
      <w:r w:rsidRPr="0056640B">
        <w:t xml:space="preserve"> назначени</w:t>
      </w:r>
      <w:r w:rsidR="00456AFB">
        <w:t>я</w:t>
      </w:r>
      <w:r w:rsidRPr="0056640B">
        <w:t>.</w:t>
      </w:r>
    </w:p>
    <w:p w:rsidR="0056640B" w:rsidRPr="0056640B" w:rsidRDefault="0056640B" w:rsidP="0056640B">
      <w:r w:rsidRPr="0056640B">
        <w:tab/>
      </w:r>
      <w:r w:rsidRPr="0056640B">
        <w:rPr>
          <w:b/>
        </w:rPr>
        <w:t>Купить Опоры НФК в Екатеринбурге</w:t>
      </w:r>
      <w:r w:rsidRPr="0056640B">
        <w:t xml:space="preserve"> можно, если обратиться</w:t>
      </w:r>
      <w:r w:rsidR="00456AFB">
        <w:t xml:space="preserve"> </w:t>
      </w:r>
      <w:r w:rsidR="00DE19F0">
        <w:t>в компанию «</w:t>
      </w:r>
      <w:r w:rsidRPr="0056640B">
        <w:rPr>
          <w:b/>
        </w:rPr>
        <w:t>Завод Технологий Освещения</w:t>
      </w:r>
      <w:r w:rsidR="00DE19F0">
        <w:rPr>
          <w:b/>
        </w:rPr>
        <w:t>»</w:t>
      </w:r>
      <w:r w:rsidRPr="0056640B">
        <w:t xml:space="preserve">. </w:t>
      </w:r>
    </w:p>
    <w:p w:rsidR="000461EE" w:rsidRDefault="000461EE"/>
    <w:sectPr w:rsidR="000461EE" w:rsidSect="00537FEA">
      <w:pgSz w:w="11906" w:h="16838"/>
      <w:pgMar w:top="284" w:right="426" w:bottom="0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689"/>
    <w:multiLevelType w:val="hybridMultilevel"/>
    <w:tmpl w:val="D0EE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640B"/>
    <w:rsid w:val="000461EE"/>
    <w:rsid w:val="002C6CEE"/>
    <w:rsid w:val="00370B8C"/>
    <w:rsid w:val="00456AFB"/>
    <w:rsid w:val="00492C85"/>
    <w:rsid w:val="004E7461"/>
    <w:rsid w:val="0056640B"/>
    <w:rsid w:val="0069457B"/>
    <w:rsid w:val="006B4250"/>
    <w:rsid w:val="00731AF4"/>
    <w:rsid w:val="008D38D2"/>
    <w:rsid w:val="00996A2C"/>
    <w:rsid w:val="009E70F5"/>
    <w:rsid w:val="00A53229"/>
    <w:rsid w:val="00A87D24"/>
    <w:rsid w:val="00B44444"/>
    <w:rsid w:val="00B72DFA"/>
    <w:rsid w:val="00BA6F9A"/>
    <w:rsid w:val="00CA64FF"/>
    <w:rsid w:val="00DE19F0"/>
    <w:rsid w:val="00F53C64"/>
    <w:rsid w:val="00F7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next w:val="a"/>
    <w:link w:val="10"/>
    <w:uiPriority w:val="9"/>
    <w:qFormat/>
    <w:rsid w:val="00F53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957</Characters>
  <Application>Microsoft Office Word</Application>
  <DocSecurity>0</DocSecurity>
  <Lines>17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2021-05-25T23:31:00Z</dcterms:created>
  <dcterms:modified xsi:type="dcterms:W3CDTF">2021-05-26T00:00:00Z</dcterms:modified>
</cp:coreProperties>
</file>