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B5" w:rsidRDefault="007C36B5" w:rsidP="00BC3810">
      <w:pPr>
        <w:pStyle w:val="1"/>
        <w:rPr>
          <w:rFonts w:eastAsia="Times New Roman"/>
        </w:rPr>
      </w:pPr>
      <w:r w:rsidRPr="007C36B5">
        <w:rPr>
          <w:rFonts w:eastAsia="Times New Roman"/>
        </w:rPr>
        <w:t>Астиг</w:t>
      </w:r>
      <w:r w:rsidR="00FF1F63">
        <w:rPr>
          <w:rFonts w:eastAsia="Times New Roman"/>
        </w:rPr>
        <w:t>матизм −</w:t>
      </w:r>
      <w:r>
        <w:rPr>
          <w:rFonts w:eastAsia="Times New Roman"/>
        </w:rPr>
        <w:t xml:space="preserve"> можно ли носить линзы?</w:t>
      </w:r>
    </w:p>
    <w:p w:rsidR="003E43F6" w:rsidRDefault="00C637A4" w:rsidP="007C36B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E43F6">
        <w:rPr>
          <w:rFonts w:ascii="Times New Roman" w:eastAsia="Times New Roman" w:hAnsi="Times New Roman" w:cs="Times New Roman"/>
          <w:sz w:val="28"/>
          <w:szCs w:val="28"/>
        </w:rPr>
        <w:t xml:space="preserve">стигматизм – это </w:t>
      </w:r>
      <w:r w:rsidR="00BC3810">
        <w:rPr>
          <w:rFonts w:ascii="Times New Roman" w:eastAsia="Times New Roman" w:hAnsi="Times New Roman" w:cs="Times New Roman"/>
          <w:sz w:val="28"/>
          <w:szCs w:val="28"/>
        </w:rPr>
        <w:t>патология</w:t>
      </w:r>
      <w:r w:rsidR="003E43F6">
        <w:rPr>
          <w:rFonts w:ascii="Times New Roman" w:eastAsia="Times New Roman" w:hAnsi="Times New Roman" w:cs="Times New Roman"/>
          <w:sz w:val="28"/>
          <w:szCs w:val="28"/>
        </w:rPr>
        <w:t xml:space="preserve"> глаз, при котором роговица или хрусталик </w:t>
      </w:r>
      <w:r w:rsidR="00021B1D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="003E43F6">
        <w:rPr>
          <w:rFonts w:ascii="Times New Roman" w:eastAsia="Times New Roman" w:hAnsi="Times New Roman" w:cs="Times New Roman"/>
          <w:sz w:val="28"/>
          <w:szCs w:val="28"/>
        </w:rPr>
        <w:t xml:space="preserve"> неправильную форму. Вместо круглой </w:t>
      </w:r>
      <w:r>
        <w:rPr>
          <w:rFonts w:ascii="Times New Roman" w:eastAsia="Times New Roman" w:hAnsi="Times New Roman" w:cs="Times New Roman"/>
          <w:sz w:val="28"/>
          <w:szCs w:val="28"/>
        </w:rPr>
        <w:t>сферы</w:t>
      </w:r>
      <w:r w:rsidR="003E43F6">
        <w:rPr>
          <w:rFonts w:ascii="Times New Roman" w:eastAsia="Times New Roman" w:hAnsi="Times New Roman" w:cs="Times New Roman"/>
          <w:sz w:val="28"/>
          <w:szCs w:val="28"/>
        </w:rPr>
        <w:t xml:space="preserve"> оболочка глаза </w:t>
      </w:r>
      <w:r w:rsidR="00BC3810">
        <w:rPr>
          <w:rFonts w:ascii="Times New Roman" w:eastAsia="Times New Roman" w:hAnsi="Times New Roman" w:cs="Times New Roman"/>
          <w:sz w:val="28"/>
          <w:szCs w:val="28"/>
        </w:rPr>
        <w:t>приобретает продолговатую форму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эллипса</w:t>
      </w:r>
      <w:r w:rsidR="003E43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C3810">
        <w:rPr>
          <w:rFonts w:ascii="Times New Roman" w:eastAsia="Times New Roman" w:hAnsi="Times New Roman" w:cs="Times New Roman"/>
          <w:sz w:val="28"/>
          <w:szCs w:val="28"/>
        </w:rPr>
        <w:t>Такой дефект</w:t>
      </w:r>
      <w:r w:rsidR="003E43F6">
        <w:rPr>
          <w:rFonts w:ascii="Times New Roman" w:eastAsia="Times New Roman" w:hAnsi="Times New Roman" w:cs="Times New Roman"/>
          <w:sz w:val="28"/>
          <w:szCs w:val="28"/>
        </w:rPr>
        <w:t xml:space="preserve"> приводит к искажению преломления света</w:t>
      </w:r>
      <w:r w:rsidR="00BC3810">
        <w:rPr>
          <w:rFonts w:ascii="Times New Roman" w:eastAsia="Times New Roman" w:hAnsi="Times New Roman" w:cs="Times New Roman"/>
          <w:sz w:val="28"/>
          <w:szCs w:val="28"/>
        </w:rPr>
        <w:t>, попадающего</w:t>
      </w:r>
      <w:r w:rsidR="003E43F6">
        <w:rPr>
          <w:rFonts w:ascii="Times New Roman" w:eastAsia="Times New Roman" w:hAnsi="Times New Roman" w:cs="Times New Roman"/>
          <w:sz w:val="28"/>
          <w:szCs w:val="28"/>
        </w:rPr>
        <w:t xml:space="preserve"> на природную линзу. Осн</w:t>
      </w:r>
      <w:r w:rsidR="00057C3C">
        <w:rPr>
          <w:rFonts w:ascii="Times New Roman" w:eastAsia="Times New Roman" w:hAnsi="Times New Roman" w:cs="Times New Roman"/>
          <w:sz w:val="28"/>
          <w:szCs w:val="28"/>
        </w:rPr>
        <w:t>овные</w:t>
      </w:r>
      <w:r w:rsidR="003E43F6">
        <w:rPr>
          <w:rFonts w:ascii="Times New Roman" w:eastAsia="Times New Roman" w:hAnsi="Times New Roman" w:cs="Times New Roman"/>
          <w:sz w:val="28"/>
          <w:szCs w:val="28"/>
        </w:rPr>
        <w:t xml:space="preserve"> признак</w:t>
      </w:r>
      <w:r w:rsidR="00057C3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E43F6">
        <w:rPr>
          <w:rFonts w:ascii="Times New Roman" w:eastAsia="Times New Roman" w:hAnsi="Times New Roman" w:cs="Times New Roman"/>
          <w:sz w:val="28"/>
          <w:szCs w:val="28"/>
        </w:rPr>
        <w:t xml:space="preserve"> астигматизма – размытое изображение, когда человек смотрит на близкие и дальние </w:t>
      </w:r>
      <w:r w:rsidR="00021B1D">
        <w:rPr>
          <w:rFonts w:ascii="Times New Roman" w:eastAsia="Times New Roman" w:hAnsi="Times New Roman" w:cs="Times New Roman"/>
          <w:sz w:val="28"/>
          <w:szCs w:val="28"/>
        </w:rPr>
        <w:t>объекты, искажение</w:t>
      </w:r>
      <w:r w:rsidR="00057C3C">
        <w:rPr>
          <w:rFonts w:ascii="Times New Roman" w:eastAsia="Times New Roman" w:hAnsi="Times New Roman" w:cs="Times New Roman"/>
          <w:sz w:val="28"/>
          <w:szCs w:val="28"/>
        </w:rPr>
        <w:t xml:space="preserve"> предмет</w:t>
      </w:r>
      <w:r w:rsidR="00021B1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57C3C">
        <w:rPr>
          <w:rFonts w:ascii="Times New Roman" w:eastAsia="Times New Roman" w:hAnsi="Times New Roman" w:cs="Times New Roman"/>
          <w:sz w:val="28"/>
          <w:szCs w:val="28"/>
        </w:rPr>
        <w:t xml:space="preserve">, как в кривом зеркале. </w:t>
      </w:r>
    </w:p>
    <w:p w:rsidR="00057C3C" w:rsidRDefault="00A47E64" w:rsidP="007C36B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Главная причина заболевания – наследственность. </w:t>
      </w:r>
      <w:r w:rsidR="00057C3C">
        <w:rPr>
          <w:rFonts w:ascii="Times New Roman" w:eastAsia="Times New Roman" w:hAnsi="Times New Roman" w:cs="Times New Roman"/>
          <w:sz w:val="28"/>
          <w:szCs w:val="28"/>
        </w:rPr>
        <w:t xml:space="preserve">У детей диагностика астигматизма может вызывать сложности, так как маленький ребенок привык к такому зрению, считает его нормальным и не жалуется на туман </w:t>
      </w:r>
      <w:r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="00057C3C">
        <w:rPr>
          <w:rFonts w:ascii="Times New Roman" w:eastAsia="Times New Roman" w:hAnsi="Times New Roman" w:cs="Times New Roman"/>
          <w:sz w:val="28"/>
          <w:szCs w:val="28"/>
        </w:rPr>
        <w:t xml:space="preserve"> глазами. Чтобы офтальмолог своевременно выявил патологию, регулярно приводите ребенка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профилактический </w:t>
      </w:r>
      <w:r w:rsidR="00057C3C">
        <w:rPr>
          <w:rFonts w:ascii="Times New Roman" w:eastAsia="Times New Roman" w:hAnsi="Times New Roman" w:cs="Times New Roman"/>
          <w:sz w:val="28"/>
          <w:szCs w:val="28"/>
        </w:rPr>
        <w:t>осмотр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D503B">
        <w:rPr>
          <w:rFonts w:ascii="Times New Roman" w:eastAsia="Times New Roman" w:hAnsi="Times New Roman" w:cs="Times New Roman"/>
          <w:sz w:val="28"/>
          <w:szCs w:val="28"/>
        </w:rPr>
        <w:t xml:space="preserve"> Выявить астигматизм у взрослых не составляет труда. </w:t>
      </w:r>
      <w:proofErr w:type="spellStart"/>
      <w:r w:rsidR="001D503B">
        <w:rPr>
          <w:rFonts w:ascii="Times New Roman" w:eastAsia="Times New Roman" w:hAnsi="Times New Roman" w:cs="Times New Roman"/>
          <w:sz w:val="28"/>
          <w:szCs w:val="28"/>
        </w:rPr>
        <w:t>Оптометрист</w:t>
      </w:r>
      <w:proofErr w:type="spellEnd"/>
      <w:r w:rsidR="001D503B">
        <w:rPr>
          <w:rFonts w:ascii="Times New Roman" w:eastAsia="Times New Roman" w:hAnsi="Times New Roman" w:cs="Times New Roman"/>
          <w:sz w:val="28"/>
          <w:szCs w:val="28"/>
        </w:rPr>
        <w:t xml:space="preserve"> за несколько минут определит дефект с помощью несложных </w:t>
      </w:r>
      <w:r w:rsidR="001A513A">
        <w:rPr>
          <w:rFonts w:ascii="Times New Roman" w:eastAsia="Times New Roman" w:hAnsi="Times New Roman" w:cs="Times New Roman"/>
          <w:sz w:val="28"/>
          <w:szCs w:val="28"/>
        </w:rPr>
        <w:t xml:space="preserve">безболезненных </w:t>
      </w:r>
      <w:r w:rsidR="001D503B">
        <w:rPr>
          <w:rFonts w:ascii="Times New Roman" w:eastAsia="Times New Roman" w:hAnsi="Times New Roman" w:cs="Times New Roman"/>
          <w:sz w:val="28"/>
          <w:szCs w:val="28"/>
        </w:rPr>
        <w:t>тестов.</w:t>
      </w:r>
    </w:p>
    <w:p w:rsidR="00057C3C" w:rsidRDefault="00B86077" w:rsidP="007C36B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Большинство форм астигматизма легко </w:t>
      </w:r>
      <w:commentRangeStart w:id="0"/>
      <w:r>
        <w:rPr>
          <w:rFonts w:ascii="Times New Roman" w:eastAsia="Times New Roman" w:hAnsi="Times New Roman" w:cs="Times New Roman"/>
          <w:sz w:val="28"/>
          <w:szCs w:val="28"/>
        </w:rPr>
        <w:t>подда</w:t>
      </w:r>
      <w:r w:rsidR="00021B1D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тся</w:t>
      </w:r>
      <w:commentRangeEnd w:id="0"/>
      <w:r w:rsidR="00021B1D">
        <w:rPr>
          <w:rStyle w:val="a4"/>
        </w:rPr>
        <w:commentReference w:id="0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лечению. </w:t>
      </w:r>
      <w:r w:rsidR="001A513A">
        <w:rPr>
          <w:rFonts w:ascii="Times New Roman" w:eastAsia="Times New Roman" w:hAnsi="Times New Roman" w:cs="Times New Roman"/>
          <w:sz w:val="28"/>
          <w:szCs w:val="28"/>
        </w:rPr>
        <w:t xml:space="preserve">Методы коррекции </w:t>
      </w:r>
      <w:r>
        <w:rPr>
          <w:rFonts w:ascii="Times New Roman" w:eastAsia="Times New Roman" w:hAnsi="Times New Roman" w:cs="Times New Roman"/>
          <w:sz w:val="28"/>
          <w:szCs w:val="28"/>
        </w:rPr>
        <w:t>зрительного расстройства</w:t>
      </w:r>
      <w:r w:rsidR="001A513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A513A" w:rsidRDefault="001A513A" w:rsidP="001A513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очки с цилиндрическими </w:t>
      </w:r>
      <w:r w:rsidR="0080227E">
        <w:rPr>
          <w:rFonts w:ascii="Times New Roman" w:eastAsia="Times New Roman" w:hAnsi="Times New Roman" w:cs="Times New Roman"/>
          <w:sz w:val="28"/>
          <w:szCs w:val="28"/>
        </w:rPr>
        <w:t>стеклами, имеющими дополнительную мощность</w:t>
      </w:r>
      <w:r w:rsidR="00C637A4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80227E">
        <w:rPr>
          <w:rFonts w:ascii="Times New Roman" w:eastAsia="Times New Roman" w:hAnsi="Times New Roman" w:cs="Times New Roman"/>
          <w:sz w:val="28"/>
          <w:szCs w:val="28"/>
        </w:rPr>
        <w:t xml:space="preserve"> определенных участках линз;</w:t>
      </w:r>
    </w:p>
    <w:p w:rsidR="0080227E" w:rsidRDefault="0080227E" w:rsidP="001A513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контактные линзы;</w:t>
      </w:r>
    </w:p>
    <w:p w:rsidR="0080227E" w:rsidRPr="001A513A" w:rsidRDefault="0080227E" w:rsidP="001A513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микрохирургия глаза (</w:t>
      </w:r>
      <w:proofErr w:type="spellStart"/>
      <w:r w:rsidR="00A72747">
        <w:rPr>
          <w:rFonts w:ascii="Times New Roman" w:eastAsia="Times New Roman" w:hAnsi="Times New Roman" w:cs="Times New Roman"/>
          <w:sz w:val="28"/>
          <w:szCs w:val="28"/>
        </w:rPr>
        <w:t>эксимер-</w:t>
      </w:r>
      <w:r w:rsidR="00A61056">
        <w:rPr>
          <w:rFonts w:ascii="Times New Roman" w:eastAsia="Times New Roman" w:hAnsi="Times New Roman" w:cs="Times New Roman"/>
          <w:sz w:val="28"/>
          <w:szCs w:val="28"/>
        </w:rPr>
        <w:t>лазер</w:t>
      </w:r>
      <w:proofErr w:type="spellEnd"/>
      <w:r w:rsidR="00A610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имплантация хрусталика).</w:t>
      </w:r>
    </w:p>
    <w:p w:rsidR="00C637A4" w:rsidRDefault="0080227E" w:rsidP="007C36B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астигматизме допустимо ношение линз, но есть свои нюансы. Мягкие контактные линзы обеспечивают четкие, широкие поля зрения. Сложность состоит с том, что такие изделия требуют тщательного </w:t>
      </w:r>
      <w:r w:rsidR="00A72747">
        <w:rPr>
          <w:rFonts w:ascii="Times New Roman" w:eastAsia="Times New Roman" w:hAnsi="Times New Roman" w:cs="Times New Roman"/>
          <w:sz w:val="28"/>
          <w:szCs w:val="28"/>
        </w:rPr>
        <w:t xml:space="preserve">ежедневного </w:t>
      </w:r>
      <w:r>
        <w:rPr>
          <w:rFonts w:ascii="Times New Roman" w:eastAsia="Times New Roman" w:hAnsi="Times New Roman" w:cs="Times New Roman"/>
          <w:sz w:val="28"/>
          <w:szCs w:val="28"/>
        </w:rPr>
        <w:t>ухода.</w:t>
      </w:r>
      <w:r w:rsidR="00C637A4" w:rsidRPr="00C63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37A4">
        <w:rPr>
          <w:rFonts w:ascii="Times New Roman" w:eastAsia="Times New Roman" w:hAnsi="Times New Roman" w:cs="Times New Roman"/>
          <w:sz w:val="28"/>
          <w:szCs w:val="28"/>
        </w:rPr>
        <w:t>Людям старше 40 лет прописывают прогрессивные (</w:t>
      </w:r>
      <w:proofErr w:type="spellStart"/>
      <w:r w:rsidR="00C637A4">
        <w:rPr>
          <w:rFonts w:ascii="Times New Roman" w:eastAsia="Times New Roman" w:hAnsi="Times New Roman" w:cs="Times New Roman"/>
          <w:sz w:val="28"/>
          <w:szCs w:val="28"/>
        </w:rPr>
        <w:t>мультифокальные</w:t>
      </w:r>
      <w:proofErr w:type="spellEnd"/>
      <w:r w:rsidR="00C637A4">
        <w:rPr>
          <w:rFonts w:ascii="Times New Roman" w:eastAsia="Times New Roman" w:hAnsi="Times New Roman" w:cs="Times New Roman"/>
          <w:sz w:val="28"/>
          <w:szCs w:val="28"/>
        </w:rPr>
        <w:t>) линзы с тремя зонами четкого зрения.</w:t>
      </w:r>
    </w:p>
    <w:p w:rsidR="00A61056" w:rsidRDefault="00D86757" w:rsidP="007C36B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тяжелых случаях для коррекции назначают жесткие газопроницаемые склеральные линзы. </w:t>
      </w:r>
      <w:r w:rsidR="0080227E">
        <w:rPr>
          <w:rFonts w:ascii="Times New Roman" w:eastAsia="Times New Roman" w:hAnsi="Times New Roman" w:cs="Times New Roman"/>
          <w:sz w:val="28"/>
          <w:szCs w:val="28"/>
        </w:rPr>
        <w:t xml:space="preserve">Такой инновационный метод называется </w:t>
      </w:r>
      <w:proofErr w:type="spellStart"/>
      <w:r w:rsidR="0080227E">
        <w:rPr>
          <w:rFonts w:ascii="Times New Roman" w:eastAsia="Times New Roman" w:hAnsi="Times New Roman" w:cs="Times New Roman"/>
          <w:sz w:val="28"/>
          <w:szCs w:val="28"/>
        </w:rPr>
        <w:t>ортокератологи</w:t>
      </w:r>
      <w:r w:rsidR="005728A0">
        <w:rPr>
          <w:rFonts w:ascii="Times New Roman" w:eastAsia="Times New Roman" w:hAnsi="Times New Roman" w:cs="Times New Roman"/>
          <w:sz w:val="28"/>
          <w:szCs w:val="28"/>
        </w:rPr>
        <w:t>ей</w:t>
      </w:r>
      <w:proofErr w:type="spellEnd"/>
      <w:r w:rsidR="0080227E">
        <w:rPr>
          <w:rFonts w:ascii="Times New Roman" w:eastAsia="Times New Roman" w:hAnsi="Times New Roman" w:cs="Times New Roman"/>
          <w:sz w:val="28"/>
          <w:szCs w:val="28"/>
        </w:rPr>
        <w:t>. Человек надевает линзы только на ночь. За это время форма роговицы выравнивается</w:t>
      </w:r>
      <w:r w:rsidR="00AF65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227E">
        <w:rPr>
          <w:rFonts w:ascii="Times New Roman" w:eastAsia="Times New Roman" w:hAnsi="Times New Roman" w:cs="Times New Roman"/>
          <w:sz w:val="28"/>
          <w:szCs w:val="28"/>
        </w:rPr>
        <w:t xml:space="preserve"> и в течение </w:t>
      </w:r>
      <w:r w:rsidR="00A61056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="00C637A4">
        <w:rPr>
          <w:rFonts w:ascii="Times New Roman" w:eastAsia="Times New Roman" w:hAnsi="Times New Roman" w:cs="Times New Roman"/>
          <w:sz w:val="28"/>
          <w:szCs w:val="28"/>
        </w:rPr>
        <w:t xml:space="preserve"> последующего</w:t>
      </w:r>
      <w:r w:rsidR="00A61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27E">
        <w:rPr>
          <w:rFonts w:ascii="Times New Roman" w:eastAsia="Times New Roman" w:hAnsi="Times New Roman" w:cs="Times New Roman"/>
          <w:sz w:val="28"/>
          <w:szCs w:val="28"/>
        </w:rPr>
        <w:t xml:space="preserve">дня </w:t>
      </w:r>
      <w:r w:rsidR="00AF65A6">
        <w:rPr>
          <w:rFonts w:ascii="Times New Roman" w:eastAsia="Times New Roman" w:hAnsi="Times New Roman" w:cs="Times New Roman"/>
          <w:sz w:val="28"/>
          <w:szCs w:val="28"/>
        </w:rPr>
        <w:t xml:space="preserve">сохраняется </w:t>
      </w:r>
      <w:r w:rsidR="0080227E">
        <w:rPr>
          <w:rFonts w:ascii="Times New Roman" w:eastAsia="Times New Roman" w:hAnsi="Times New Roman" w:cs="Times New Roman"/>
          <w:sz w:val="28"/>
          <w:szCs w:val="28"/>
        </w:rPr>
        <w:t>нормальное</w:t>
      </w:r>
      <w:r w:rsidR="00AF65A6" w:rsidRPr="00AF65A6">
        <w:rPr>
          <w:rFonts w:ascii="Times New Roman" w:eastAsia="Times New Roman" w:hAnsi="Times New Roman" w:cs="Times New Roman"/>
          <w:sz w:val="28"/>
          <w:szCs w:val="28"/>
        </w:rPr>
        <w:t xml:space="preserve"> зрение</w:t>
      </w:r>
      <w:r w:rsidR="008022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A61056">
        <w:rPr>
          <w:rFonts w:ascii="Times New Roman" w:eastAsia="Times New Roman" w:hAnsi="Times New Roman" w:cs="Times New Roman"/>
          <w:sz w:val="28"/>
          <w:szCs w:val="28"/>
        </w:rPr>
        <w:t>Ортолинзы</w:t>
      </w:r>
      <w:proofErr w:type="spellEnd"/>
      <w:r w:rsidR="00A61056">
        <w:rPr>
          <w:rFonts w:ascii="Times New Roman" w:eastAsia="Times New Roman" w:hAnsi="Times New Roman" w:cs="Times New Roman"/>
          <w:sz w:val="28"/>
          <w:szCs w:val="28"/>
        </w:rPr>
        <w:t xml:space="preserve"> не улучшают зрение навсегда. Они вызывают временный эффект, и если пациент перестает их носить, то симптомы астигматизма возвращаются. </w:t>
      </w:r>
    </w:p>
    <w:p w:rsidR="00BC3810" w:rsidRDefault="00A61056" w:rsidP="007C36B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Если с подбором очков, конт</w:t>
      </w:r>
      <w:r w:rsidR="00C637A4">
        <w:rPr>
          <w:rFonts w:ascii="Times New Roman" w:eastAsia="Times New Roman" w:hAnsi="Times New Roman" w:cs="Times New Roman"/>
          <w:sz w:val="28"/>
          <w:szCs w:val="28"/>
        </w:rPr>
        <w:t>актных линз возникают трудности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степень дефектов рефракции крайне тяжелая, пациенту проводят имплантацию </w:t>
      </w:r>
      <w:r w:rsidR="00C637A4">
        <w:rPr>
          <w:rFonts w:ascii="Times New Roman" w:eastAsia="Times New Roman" w:hAnsi="Times New Roman" w:cs="Times New Roman"/>
          <w:sz w:val="28"/>
          <w:szCs w:val="28"/>
        </w:rPr>
        <w:t xml:space="preserve">искусственного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хрусталика </w:t>
      </w:r>
      <w:r w:rsidR="00C637A4">
        <w:rPr>
          <w:rFonts w:ascii="Times New Roman" w:eastAsia="Times New Roman" w:hAnsi="Times New Roman" w:cs="Times New Roman"/>
          <w:sz w:val="28"/>
          <w:szCs w:val="28"/>
        </w:rPr>
        <w:t xml:space="preserve">– вживляют </w:t>
      </w:r>
      <w:proofErr w:type="spellStart"/>
      <w:r w:rsidR="00C637A4">
        <w:rPr>
          <w:rFonts w:ascii="Times New Roman" w:eastAsia="Times New Roman" w:hAnsi="Times New Roman" w:cs="Times New Roman"/>
          <w:sz w:val="28"/>
          <w:szCs w:val="28"/>
        </w:rPr>
        <w:t>торическую</w:t>
      </w:r>
      <w:proofErr w:type="spellEnd"/>
      <w:r w:rsidR="00C637A4">
        <w:rPr>
          <w:rFonts w:ascii="Times New Roman" w:eastAsia="Times New Roman" w:hAnsi="Times New Roman" w:cs="Times New Roman"/>
          <w:sz w:val="28"/>
          <w:szCs w:val="28"/>
        </w:rPr>
        <w:t xml:space="preserve"> интраокулярную линзу.</w:t>
      </w:r>
    </w:p>
    <w:p w:rsidR="00C637A4" w:rsidRDefault="00C637A4" w:rsidP="007C36B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Противопоказания:</w:t>
      </w:r>
    </w:p>
    <w:p w:rsidR="00C637A4" w:rsidRDefault="00C637A4" w:rsidP="00C637A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сахарный диабет с повреждением сосудов сетчатки;</w:t>
      </w:r>
    </w:p>
    <w:p w:rsidR="00C637A4" w:rsidRDefault="00C637A4" w:rsidP="00C637A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отсло</w:t>
      </w:r>
      <w:r w:rsidR="00446B6D">
        <w:rPr>
          <w:rFonts w:ascii="Times New Roman" w:eastAsia="Times New Roman" w:hAnsi="Times New Roman" w:cs="Times New Roman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сетчатки;</w:t>
      </w:r>
    </w:p>
    <w:p w:rsidR="00C637A4" w:rsidRDefault="00C637A4" w:rsidP="00C637A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дистрофия роговицы;</w:t>
      </w:r>
    </w:p>
    <w:p w:rsidR="00C637A4" w:rsidRDefault="00C637A4" w:rsidP="00C637A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глаукома;</w:t>
      </w:r>
    </w:p>
    <w:p w:rsidR="00062FA6" w:rsidRDefault="00C637A4" w:rsidP="00A72747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доброкачественные, злокачественные опухоли.</w:t>
      </w:r>
    </w:p>
    <w:p w:rsidR="00A72747" w:rsidRDefault="00A72747" w:rsidP="00A7274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линзы – эффективная альтернатива очкам. Главное преимущество контактной коррекции заключается в том, что линза формирует с глазом единую оптическую систему</w:t>
      </w:r>
      <w:r w:rsidR="00D7718B">
        <w:rPr>
          <w:rFonts w:ascii="Times New Roman" w:eastAsia="Times New Roman" w:hAnsi="Times New Roman" w:cs="Times New Roman"/>
          <w:sz w:val="28"/>
          <w:szCs w:val="28"/>
        </w:rPr>
        <w:t>, что исключает пространственные искажения.</w:t>
      </w:r>
    </w:p>
    <w:p w:rsidR="00D7718B" w:rsidRPr="00A72747" w:rsidRDefault="00D7718B" w:rsidP="00A7274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избежать проявления астигматизма, рационально распределяйте нагрузку на глаза, не забывайте о физической активности, своевременно лечите воспалительные заболевания органов зрения.</w:t>
      </w:r>
    </w:p>
    <w:sectPr w:rsidR="00D7718B" w:rsidRPr="00A72747" w:rsidSect="00062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6-02T10:38:00Z" w:initials="М">
    <w:p w:rsidR="00021B1D" w:rsidRDefault="00021B1D">
      <w:pPr>
        <w:pStyle w:val="a5"/>
      </w:pPr>
      <w:r>
        <w:rPr>
          <w:rStyle w:val="a4"/>
        </w:rPr>
        <w:annotationRef/>
      </w:r>
      <w:r>
        <w:t>Заменено «поддаются»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47585"/>
    <w:multiLevelType w:val="hybridMultilevel"/>
    <w:tmpl w:val="A4721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43420"/>
    <w:multiLevelType w:val="hybridMultilevel"/>
    <w:tmpl w:val="F1FE4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6B5"/>
    <w:rsid w:val="00021B1D"/>
    <w:rsid w:val="00057C3C"/>
    <w:rsid w:val="00062FA6"/>
    <w:rsid w:val="00171C97"/>
    <w:rsid w:val="0017425F"/>
    <w:rsid w:val="001A513A"/>
    <w:rsid w:val="001D503B"/>
    <w:rsid w:val="00393A11"/>
    <w:rsid w:val="003E43F6"/>
    <w:rsid w:val="00446B6D"/>
    <w:rsid w:val="00496EDA"/>
    <w:rsid w:val="004B6E42"/>
    <w:rsid w:val="004D0D72"/>
    <w:rsid w:val="004D4910"/>
    <w:rsid w:val="00534079"/>
    <w:rsid w:val="005728A0"/>
    <w:rsid w:val="00617CF6"/>
    <w:rsid w:val="007C36B5"/>
    <w:rsid w:val="0080227E"/>
    <w:rsid w:val="00864E64"/>
    <w:rsid w:val="00982781"/>
    <w:rsid w:val="009B02B2"/>
    <w:rsid w:val="009B2CD8"/>
    <w:rsid w:val="00A47E64"/>
    <w:rsid w:val="00A61056"/>
    <w:rsid w:val="00A72747"/>
    <w:rsid w:val="00AF0460"/>
    <w:rsid w:val="00AF65A6"/>
    <w:rsid w:val="00B86077"/>
    <w:rsid w:val="00BC3810"/>
    <w:rsid w:val="00C3448B"/>
    <w:rsid w:val="00C637A4"/>
    <w:rsid w:val="00D23190"/>
    <w:rsid w:val="00D7718B"/>
    <w:rsid w:val="00D86757"/>
    <w:rsid w:val="00DF56C9"/>
    <w:rsid w:val="00ED3A17"/>
    <w:rsid w:val="00FF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B5"/>
  </w:style>
  <w:style w:type="paragraph" w:styleId="1">
    <w:name w:val="heading 1"/>
    <w:basedOn w:val="a"/>
    <w:next w:val="a"/>
    <w:link w:val="10"/>
    <w:uiPriority w:val="9"/>
    <w:qFormat/>
    <w:rsid w:val="00BC3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A513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21B1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21B1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21B1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21B1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21B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2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1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2342</Characters>
  <Application>Microsoft Office Word</Application>
  <DocSecurity>0</DocSecurity>
  <Lines>40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Мышь</cp:lastModifiedBy>
  <cp:revision>2</cp:revision>
  <dcterms:created xsi:type="dcterms:W3CDTF">2021-06-02T07:46:00Z</dcterms:created>
  <dcterms:modified xsi:type="dcterms:W3CDTF">2021-06-02T07:46:00Z</dcterms:modified>
</cp:coreProperties>
</file>