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r>
        <w:t xml:space="preserve">Со временем у любого человека может появиться желание съездить в другую страну. Есть для этого ряд причин: путешествие, командировка, желание навестить родственников. Каждое государство имеет свои нюансы касательно визового режима. Люди очень часто прибегают к помощи посольства США  для получения визы. Определенную категорию жителей волнует проблема: возможна ли виза в США с судимостью? </w:t>
      </w:r>
    </w:p>
    <w:p w14:paraId="02000000">
      <w:r>
        <w:t xml:space="preserve">Миграционные службы Соединённых Штатов качественно выполняют свою работу и не допускают для въезда в страну нарушителей из других государств. Виза в США не может быть выдана, в случае, если у человека судимость или штраф, связанный с такими преступлениями, как: незаконный оборот наркотиков, отмывание денег, проституция. Вы не сможете получить визу, если совершали преступления против морали и нравственности. В США для таких нарушений существует термин "moral turpitude". Небольшие наказания в виде штрафов можно получить при совершении кражи в магазине. Термин "Crimes Involving Moral Turpitude" используется для определенной категории преступных действий, например: причинение смерти другому человеку, грубое обращение с детьми, кража, хищение. </w:t>
      </w:r>
    </w:p>
    <w:p w14:paraId="03000000">
      <w:r>
        <w:t xml:space="preserve">Отдельно стоить поговорить о погашенной судимости. Таким термином обозначают  отбывание наказания в полной мере и в установленный судом срок. Не совершать новых правонарушений в данный период - это главное условие для того, чтобы судимость считалась погашенной. Но, даже с погашенной судимостью, вероятность получения визы ничтожна мала. </w:t>
      </w:r>
    </w:p>
    <w:p w14:paraId="04000000">
      <w:r>
        <w:t xml:space="preserve">Что же касается лиц с действующей судимостью, они могут получить визу в США только в случае экстренной необходимости, такой как тяжелая болезнь или смерть кого-то из родственников, постоянно проживающих в Соединённых Штатах. Обязательно нужно документальное подтверждение этого факта. </w:t>
      </w:r>
    </w:p>
    <w:p w14:paraId="05000000">
      <w:pPr>
        <w:pStyle w:val="Style_1"/>
      </w:pPr>
      <w:r>
        <w:t xml:space="preserve">Как видим, причин для отказа в получении визы более, чем предостаточно. Практически все они носят криминальный характер. Сведения о человеке и всех его правонарушениях и преступлениях очень легко проверить, так как они сохраняются во всех базах данных. На это не влияет погашенная у гражданина судимость или нет.  Лучший способ получить визу, а также остаться человеком с чистой совестью - не совершать преступлений. Добропорядочным гражданам следует тщательно подготовиться с собеседованию, а также собрать все необходимые документы для получения визы. 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2021-07-28T12:41:14Z</dcterms:modified>
</cp:coreProperties>
</file>