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3BF" w:rsidRPr="00BE5129" w:rsidRDefault="00BE5129">
      <w:pPr>
        <w:rPr>
          <w:lang w:val="ru-RU"/>
        </w:rPr>
      </w:pPr>
      <w:r>
        <w:rPr>
          <w:lang w:val="ru-RU"/>
        </w:rPr>
        <w:t>Внук стал сильно терять вес. Ему 10 лет, вес 36 кг при росте уже 1.50 м. Аппетит тоже был очень плохой, преимущественно хотел сладкое. Конечно, диагноз «аскаридоз» для нас не стал удивлением, ведь маленький ребенок и руки не всегда может помыть перед едой, а летом знаете, как оно на даче, речка</w:t>
      </w:r>
      <w:r w:rsidR="00CD31DC">
        <w:rPr>
          <w:lang w:val="ru-RU"/>
        </w:rPr>
        <w:t>, фрукты</w:t>
      </w:r>
      <w:r>
        <w:rPr>
          <w:lang w:val="ru-RU"/>
        </w:rPr>
        <w:t xml:space="preserve">. Глисты у детей, да и даже у взрослых – не удивительно! Но избавляться от этой проблемы </w:t>
      </w:r>
      <w:proofErr w:type="gramStart"/>
      <w:r>
        <w:rPr>
          <w:lang w:val="ru-RU"/>
        </w:rPr>
        <w:t>надо</w:t>
      </w:r>
      <w:proofErr w:type="gramEnd"/>
      <w:r>
        <w:rPr>
          <w:lang w:val="ru-RU"/>
        </w:rPr>
        <w:t xml:space="preserve"> несмотря на то, что всегда велик риск повторного заражения. У детей из-за глистов может возникнуть кишечная непроходимость. Хорошо</w:t>
      </w:r>
      <w:r w:rsidR="00CD31DC">
        <w:rPr>
          <w:lang w:val="ru-RU"/>
        </w:rPr>
        <w:t>,</w:t>
      </w:r>
      <w:r>
        <w:rPr>
          <w:lang w:val="ru-RU"/>
        </w:rPr>
        <w:t xml:space="preserve"> если есть хороший иммунитет. Так может быть все печально, но и не стоит переусердствовать в выборе глистогонных средств. Химия может навредить. Оптимальным решением для всей нашей семьи стал бальзам «Женьшен</w:t>
      </w:r>
      <w:r w:rsidR="005671FB">
        <w:rPr>
          <w:lang w:val="ru-RU"/>
        </w:rPr>
        <w:t>ь</w:t>
      </w:r>
      <w:r>
        <w:rPr>
          <w:lang w:val="ru-RU"/>
        </w:rPr>
        <w:t xml:space="preserve"> </w:t>
      </w:r>
      <w:r w:rsidR="005671FB">
        <w:rPr>
          <w:lang w:val="ru-RU"/>
        </w:rPr>
        <w:t xml:space="preserve">– </w:t>
      </w:r>
      <w:r>
        <w:rPr>
          <w:lang w:val="ru-RU"/>
        </w:rPr>
        <w:t>сила жизни». Это натуральное средство, не вызывающее побочных эффектов, направленное на восстановление защитной функции и избавление от паразит</w:t>
      </w:r>
      <w:r w:rsidR="005671FB">
        <w:rPr>
          <w:lang w:val="ru-RU"/>
        </w:rPr>
        <w:t>ов</w:t>
      </w:r>
      <w:r>
        <w:rPr>
          <w:lang w:val="ru-RU"/>
        </w:rPr>
        <w:t>. По цене в среднем ценовом сегменте</w:t>
      </w:r>
      <w:r w:rsidR="00CD31DC">
        <w:rPr>
          <w:lang w:val="ru-RU"/>
        </w:rPr>
        <w:t>, можно применять периодически</w:t>
      </w:r>
      <w:bookmarkStart w:id="0" w:name="_GoBack"/>
      <w:bookmarkEnd w:id="0"/>
      <w:r w:rsidR="00CD31DC">
        <w:rPr>
          <w:lang w:val="ru-RU"/>
        </w:rPr>
        <w:t xml:space="preserve"> всей семьей</w:t>
      </w:r>
      <w:r>
        <w:rPr>
          <w:lang w:val="ru-RU"/>
        </w:rPr>
        <w:t>!</w:t>
      </w:r>
    </w:p>
    <w:p w:rsidR="00BE5129" w:rsidRDefault="00BE5129">
      <w:pPr>
        <w:rPr>
          <w:lang w:val="ru-RU"/>
        </w:rPr>
      </w:pPr>
      <w:r>
        <w:rPr>
          <w:lang w:val="ru-RU"/>
        </w:rPr>
        <w:t>Смирнова Ольга Викторовна, СПб</w:t>
      </w:r>
    </w:p>
    <w:p w:rsidR="00BE5129" w:rsidRDefault="0074709E">
      <w:pPr>
        <w:rPr>
          <w:lang w:val="ru-RU"/>
        </w:rPr>
      </w:pPr>
      <w:r w:rsidRPr="0074709E">
        <w:rPr>
          <w:lang w:val="ru-RU"/>
        </w:rPr>
        <w:pict>
          <v:rect id="_x0000_i1025" style="width:0;height:1.5pt" o:hralign="center" o:hrstd="t" o:hr="t" fillcolor="#a0a0a0" stroked="f"/>
        </w:pict>
      </w:r>
    </w:p>
    <w:p w:rsidR="00BE5129" w:rsidRDefault="00951166">
      <w:pPr>
        <w:rPr>
          <w:lang w:val="ru-RU"/>
        </w:rPr>
      </w:pPr>
      <w:r>
        <w:rPr>
          <w:lang w:val="ru-RU"/>
        </w:rPr>
        <w:t xml:space="preserve">Всегда удивляет, что люди пишут </w:t>
      </w:r>
      <w:r w:rsidR="005671FB">
        <w:rPr>
          <w:lang w:val="ru-RU"/>
        </w:rPr>
        <w:t>плохие</w:t>
      </w:r>
      <w:r>
        <w:rPr>
          <w:lang w:val="ru-RU"/>
        </w:rPr>
        <w:t xml:space="preserve"> отзывы, когда что-то не </w:t>
      </w:r>
      <w:proofErr w:type="spellStart"/>
      <w:r>
        <w:rPr>
          <w:lang w:val="ru-RU"/>
        </w:rPr>
        <w:t>уст</w:t>
      </w:r>
      <w:r w:rsidR="005671FB">
        <w:rPr>
          <w:lang w:val="ru-RU"/>
        </w:rPr>
        <w:t>ра</w:t>
      </w:r>
      <w:r>
        <w:rPr>
          <w:lang w:val="ru-RU"/>
        </w:rPr>
        <w:t>евает</w:t>
      </w:r>
      <w:proofErr w:type="spellEnd"/>
      <w:r>
        <w:rPr>
          <w:lang w:val="ru-RU"/>
        </w:rPr>
        <w:t xml:space="preserve">. </w:t>
      </w:r>
      <w:proofErr w:type="gramStart"/>
      <w:r>
        <w:rPr>
          <w:lang w:val="ru-RU"/>
        </w:rPr>
        <w:t>А вот положительных мало.</w:t>
      </w:r>
      <w:proofErr w:type="gramEnd"/>
      <w:r>
        <w:rPr>
          <w:lang w:val="ru-RU"/>
        </w:rPr>
        <w:t xml:space="preserve"> Поэтому я очень хочу оставить свой отзыв о препарате «Женьшень-сила жизни», может кому пригодиться, ведь с проблемой глистов сталкиваются многие, особенно у мален</w:t>
      </w:r>
      <w:r w:rsidR="005671FB">
        <w:rPr>
          <w:lang w:val="ru-RU"/>
        </w:rPr>
        <w:t>ьких деток</w:t>
      </w:r>
      <w:proofErr w:type="gramStart"/>
      <w:r w:rsidR="005671FB">
        <w:rPr>
          <w:lang w:val="ru-RU"/>
        </w:rPr>
        <w:t>.</w:t>
      </w:r>
      <w:proofErr w:type="gramEnd"/>
      <w:r w:rsidR="005671FB">
        <w:rPr>
          <w:lang w:val="ru-RU"/>
        </w:rPr>
        <w:t xml:space="preserve"> Это</w:t>
      </w:r>
      <w:r>
        <w:rPr>
          <w:lang w:val="ru-RU"/>
        </w:rPr>
        <w:t xml:space="preserve"> средство </w:t>
      </w:r>
      <w:r w:rsidR="005671FB">
        <w:rPr>
          <w:lang w:val="ru-RU"/>
        </w:rPr>
        <w:t>содержит в составе</w:t>
      </w:r>
      <w:r>
        <w:rPr>
          <w:lang w:val="ru-RU"/>
        </w:rPr>
        <w:t xml:space="preserve"> уникальный растительный комплекс</w:t>
      </w:r>
      <w:r w:rsidR="00363433">
        <w:rPr>
          <w:lang w:val="ru-RU"/>
        </w:rPr>
        <w:t xml:space="preserve">, созданный на основе древних сибирских рецептов. В его состав входят травы, укрепляющие иммунитет, медвежья желчь, которая эффективно очищает </w:t>
      </w:r>
      <w:r w:rsidR="005671FB">
        <w:rPr>
          <w:lang w:val="ru-RU"/>
        </w:rPr>
        <w:t>кишечник</w:t>
      </w:r>
      <w:r w:rsidR="00363433">
        <w:rPr>
          <w:lang w:val="ru-RU"/>
        </w:rPr>
        <w:t xml:space="preserve"> и восстанавливает его работу. Данный растительный комплекс </w:t>
      </w:r>
      <w:r w:rsidR="005671FB">
        <w:rPr>
          <w:lang w:val="ru-RU"/>
        </w:rPr>
        <w:t>поможет и</w:t>
      </w:r>
      <w:r w:rsidR="00363433">
        <w:rPr>
          <w:lang w:val="ru-RU"/>
        </w:rPr>
        <w:t xml:space="preserve"> при </w:t>
      </w:r>
      <w:r w:rsidR="006008BE">
        <w:rPr>
          <w:lang w:val="ru-RU"/>
        </w:rPr>
        <w:t>недостатке витаминов</w:t>
      </w:r>
      <w:r w:rsidR="00363433">
        <w:rPr>
          <w:lang w:val="ru-RU"/>
        </w:rPr>
        <w:t xml:space="preserve"> и дефиците микроэлементов. Стоимость препарата вполне приемлема для пенсионера, а результат практически сразу на лицо – хорошее самочувствие, бодрость, чувство легкости. Пропивать можно курсами для профилактики глистов, без всякой боязни. </w:t>
      </w:r>
      <w:r w:rsidR="008F5502">
        <w:rPr>
          <w:lang w:val="ru-RU"/>
        </w:rPr>
        <w:t xml:space="preserve">Препарат не </w:t>
      </w:r>
      <w:r w:rsidR="006008BE">
        <w:rPr>
          <w:lang w:val="ru-RU"/>
        </w:rPr>
        <w:t>наносит вреда</w:t>
      </w:r>
      <w:r w:rsidR="008F5502">
        <w:rPr>
          <w:lang w:val="ru-RU"/>
        </w:rPr>
        <w:t xml:space="preserve"> печен</w:t>
      </w:r>
      <w:r w:rsidR="006008BE">
        <w:rPr>
          <w:lang w:val="ru-RU"/>
        </w:rPr>
        <w:t>и</w:t>
      </w:r>
      <w:r w:rsidR="008F5502">
        <w:rPr>
          <w:lang w:val="ru-RU"/>
        </w:rPr>
        <w:t>.</w:t>
      </w:r>
    </w:p>
    <w:p w:rsidR="008F5502" w:rsidRDefault="008F5502">
      <w:pPr>
        <w:rPr>
          <w:lang w:val="ru-RU"/>
        </w:rPr>
      </w:pPr>
      <w:r>
        <w:rPr>
          <w:lang w:val="ru-RU"/>
        </w:rPr>
        <w:t>Киреева Д.Н., Самара</w:t>
      </w:r>
    </w:p>
    <w:p w:rsidR="008F5502" w:rsidRDefault="0074709E">
      <w:pPr>
        <w:rPr>
          <w:lang w:val="ru-RU"/>
        </w:rPr>
      </w:pPr>
      <w:r w:rsidRPr="0074709E">
        <w:rPr>
          <w:lang w:val="ru-RU"/>
        </w:rPr>
        <w:pict>
          <v:rect id="_x0000_i1026" style="width:0;height:1.5pt" o:hralign="center" o:hrstd="t" o:hr="t" fillcolor="#a0a0a0" stroked="f"/>
        </w:pict>
      </w:r>
    </w:p>
    <w:p w:rsidR="00242F0F" w:rsidRDefault="00242F0F">
      <w:pPr>
        <w:rPr>
          <w:lang w:val="ru-RU"/>
        </w:rPr>
      </w:pPr>
      <w:r>
        <w:rPr>
          <w:lang w:val="ru-RU"/>
        </w:rPr>
        <w:t xml:space="preserve">Раньше постоянно были проблемы с пищеварительным трактом, нерегулярный стул. Вздутие или наоборот диарея. Постоянно контролировала питание, но с возрастом все еще </w:t>
      </w:r>
      <w:r w:rsidR="006008BE">
        <w:rPr>
          <w:lang w:val="ru-RU"/>
        </w:rPr>
        <w:t>больше ухудшилось</w:t>
      </w:r>
      <w:r>
        <w:rPr>
          <w:lang w:val="ru-RU"/>
        </w:rPr>
        <w:t>. Повезло, что подруга посоветовала «</w:t>
      </w:r>
      <w:r w:rsidRPr="00242F0F">
        <w:rPr>
          <w:lang w:val="ru-RU"/>
        </w:rPr>
        <w:t>Женьшень-сила жизни</w:t>
      </w:r>
      <w:r w:rsidR="006008BE">
        <w:rPr>
          <w:lang w:val="ru-RU"/>
        </w:rPr>
        <w:t>». Это</w:t>
      </w:r>
      <w:r>
        <w:rPr>
          <w:lang w:val="ru-RU"/>
        </w:rPr>
        <w:t xml:space="preserve"> растительный комплекс, который на сегодняшний день </w:t>
      </w:r>
      <w:r w:rsidR="006008BE">
        <w:rPr>
          <w:lang w:val="ru-RU"/>
        </w:rPr>
        <w:t>просто уникальный</w:t>
      </w:r>
      <w:r>
        <w:rPr>
          <w:lang w:val="ru-RU"/>
        </w:rPr>
        <w:t xml:space="preserve">. Состоит полностью из натурального сырья, преимущественно из трав, которые </w:t>
      </w:r>
      <w:r w:rsidR="006008BE">
        <w:rPr>
          <w:lang w:val="ru-RU"/>
        </w:rPr>
        <w:t>собираются</w:t>
      </w:r>
      <w:r>
        <w:rPr>
          <w:lang w:val="ru-RU"/>
        </w:rPr>
        <w:t xml:space="preserve"> в экологически чистой зоне лесах Сибири. После курса приема бальзама, забыла вообще о том, что такое дисбактериоз, несварение, </w:t>
      </w:r>
      <w:r>
        <w:rPr>
          <w:lang w:val="ru-RU"/>
        </w:rPr>
        <w:lastRenderedPageBreak/>
        <w:t xml:space="preserve">боли в животе, когда съешь острую или жареную пищу. Даже немного похудела, </w:t>
      </w:r>
      <w:proofErr w:type="gramStart"/>
      <w:r>
        <w:rPr>
          <w:lang w:val="ru-RU"/>
        </w:rPr>
        <w:t>при том</w:t>
      </w:r>
      <w:proofErr w:type="gramEnd"/>
      <w:r>
        <w:rPr>
          <w:lang w:val="ru-RU"/>
        </w:rPr>
        <w:t>, что улучшился аппетит. Сама подтверждаю, очень хорошее средство, планирую периодически использовать как профилактику, ну соответственно, тоже рекомендую друзьям. Купить можно недорого через интернет на официальном сайте производителя.</w:t>
      </w:r>
    </w:p>
    <w:p w:rsidR="00242F0F" w:rsidRPr="00BE5129" w:rsidRDefault="00242F0F">
      <w:pPr>
        <w:rPr>
          <w:lang w:val="ru-RU"/>
        </w:rPr>
      </w:pPr>
      <w:r>
        <w:rPr>
          <w:lang w:val="ru-RU"/>
        </w:rPr>
        <w:t>Пирогова Тамара Сергеевна, Домодедово</w:t>
      </w:r>
    </w:p>
    <w:sectPr w:rsidR="00242F0F" w:rsidRPr="00BE5129" w:rsidSect="007470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4"/>
  <w:proofState w:spelling="clean" w:grammar="clean"/>
  <w:defaultTabStop w:val="720"/>
  <w:characterSpacingControl w:val="doNotCompress"/>
  <w:compat/>
  <w:rsids>
    <w:rsidRoot w:val="00524C2C"/>
    <w:rsid w:val="00242F0F"/>
    <w:rsid w:val="00363433"/>
    <w:rsid w:val="00445022"/>
    <w:rsid w:val="00524C2C"/>
    <w:rsid w:val="005671FB"/>
    <w:rsid w:val="006008BE"/>
    <w:rsid w:val="0074709E"/>
    <w:rsid w:val="008F5502"/>
    <w:rsid w:val="00951166"/>
    <w:rsid w:val="00BE5129"/>
    <w:rsid w:val="00CD31DC"/>
    <w:rsid w:val="00F13BC2"/>
    <w:rsid w:val="00F51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22"/>
    <w:pPr>
      <w:jc w:val="both"/>
    </w:pPr>
    <w:rPr>
      <w:rFonts w:ascii="Times New Roman" w:hAnsi="Times New Roman"/>
      <w:sz w:val="28"/>
      <w:lang w:val="en-US"/>
    </w:rPr>
  </w:style>
  <w:style w:type="paragraph" w:styleId="1">
    <w:name w:val="heading 1"/>
    <w:basedOn w:val="a"/>
    <w:next w:val="a"/>
    <w:link w:val="10"/>
    <w:uiPriority w:val="9"/>
    <w:qFormat/>
    <w:rsid w:val="00445022"/>
    <w:pPr>
      <w:keepNext/>
      <w:keepLines/>
      <w:spacing w:before="480" w:after="0"/>
      <w:jc w:val="center"/>
      <w:outlineLvl w:val="0"/>
    </w:pPr>
    <w:rPr>
      <w:rFonts w:asciiTheme="majorHAnsi" w:eastAsiaTheme="majorEastAsia" w:hAnsiTheme="majorHAnsi" w:cstheme="majorBidi"/>
      <w:bCs/>
      <w:color w:val="2F5496" w:themeColor="accent1" w:themeShade="BF"/>
      <w:szCs w:val="28"/>
    </w:rPr>
  </w:style>
  <w:style w:type="paragraph" w:styleId="2">
    <w:name w:val="heading 2"/>
    <w:basedOn w:val="a"/>
    <w:next w:val="a"/>
    <w:link w:val="20"/>
    <w:uiPriority w:val="9"/>
    <w:unhideWhenUsed/>
    <w:qFormat/>
    <w:rsid w:val="00445022"/>
    <w:pPr>
      <w:keepNext/>
      <w:keepLines/>
      <w:spacing w:before="40" w:after="0"/>
      <w:jc w:val="center"/>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45022"/>
    <w:pPr>
      <w:keepNext/>
      <w:keepLines/>
      <w:spacing w:before="200" w:after="0"/>
      <w:jc w:val="center"/>
      <w:outlineLvl w:val="2"/>
    </w:pPr>
    <w:rPr>
      <w:rFonts w:asciiTheme="majorHAnsi" w:eastAsiaTheme="majorEastAsia" w:hAnsiTheme="majorHAnsi" w:cstheme="majorBidi"/>
      <w:bCs/>
      <w:color w:val="4472C4" w:themeColor="accent1"/>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45022"/>
    <w:rPr>
      <w:rFonts w:asciiTheme="majorHAnsi" w:eastAsiaTheme="majorEastAsia" w:hAnsiTheme="majorHAnsi" w:cstheme="majorBidi"/>
      <w:bCs/>
      <w:color w:val="2F5496" w:themeColor="accent1" w:themeShade="BF"/>
      <w:sz w:val="28"/>
      <w:szCs w:val="28"/>
    </w:rPr>
  </w:style>
  <w:style w:type="character" w:customStyle="1" w:styleId="20">
    <w:name w:val="Заголовок 2 Знак"/>
    <w:basedOn w:val="a0"/>
    <w:link w:val="2"/>
    <w:uiPriority w:val="9"/>
    <w:rsid w:val="00445022"/>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rsid w:val="00445022"/>
    <w:rPr>
      <w:rFonts w:asciiTheme="majorHAnsi" w:eastAsiaTheme="majorEastAsia" w:hAnsiTheme="majorHAnsi" w:cstheme="majorBidi"/>
      <w:bCs/>
      <w:color w:val="4472C4" w:themeColor="accent1"/>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375</Words>
  <Characters>2379</Characters>
  <Application>Microsoft Office Word</Application>
  <DocSecurity>0</DocSecurity>
  <Lines>45</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Мышь</cp:lastModifiedBy>
  <cp:revision>2</cp:revision>
  <dcterms:created xsi:type="dcterms:W3CDTF">2021-06-08T12:14:00Z</dcterms:created>
  <dcterms:modified xsi:type="dcterms:W3CDTF">2021-06-08T12:14:00Z</dcterms:modified>
</cp:coreProperties>
</file>