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3D9F">
      <w:r>
        <w:t>Здоровье — это главное, и с этим согласен практически каждый. Но если появились проблемы</w:t>
      </w:r>
      <w:r w:rsidR="00283902">
        <w:t>,</w:t>
      </w:r>
      <w:r>
        <w:t xml:space="preserve"> человек идет к врачу, рассчитывая на помощь, избавление от страданий, возвращение трудоспособности. И, конечно, он рассчитывает на конфиденциальность, считая, что </w:t>
      </w:r>
      <w:r>
        <w:rPr>
          <w:b/>
          <w:bCs/>
        </w:rPr>
        <w:t>р</w:t>
      </w:r>
      <w:r>
        <w:rPr>
          <w:b/>
          <w:bCs/>
        </w:rPr>
        <w:t xml:space="preserve">азглашение врачебной медицинской тайны без согласия пациента возможно </w:t>
      </w:r>
      <w:r>
        <w:t>только в экстренных случаях.</w:t>
      </w:r>
      <w:r>
        <w:rPr>
          <w:rFonts w:ascii="Verdana" w:hAnsi="Verdana"/>
          <w:color w:val="000000"/>
          <w:sz w:val="12"/>
        </w:rPr>
        <w:t xml:space="preserve"> </w:t>
      </w:r>
      <w:r>
        <w:t>Никому не хочется, чтобы данные его обследований, результаты анализов, диагноз, больничный лист стали достоянием общественности.  Сейчас  век компьютеризации</w:t>
      </w:r>
      <w:r>
        <w:t>, облачных решений, и данные, в том числе медицинские, часто хранятся на жестких дисках, серверах медицинских центров и поликлиник.  И пациенту хотелось бы иметь гарантии, что даже в случае компьютерного сбоя информация о его здоровье не уплывет в третьи р</w:t>
      </w:r>
      <w:r>
        <w:t xml:space="preserve">уки.  Поэтому </w:t>
      </w:r>
      <w:r>
        <w:rPr>
          <w:b/>
          <w:bCs/>
        </w:rPr>
        <w:t>врачебная тайна</w:t>
      </w:r>
      <w:r w:rsidR="00283902">
        <w:rPr>
          <w:b/>
          <w:bCs/>
        </w:rPr>
        <w:t>,</w:t>
      </w:r>
      <w:r>
        <w:rPr>
          <w:b/>
          <w:bCs/>
        </w:rPr>
        <w:t xml:space="preserve"> условия разглашения</w:t>
      </w:r>
      <w:r>
        <w:t xml:space="preserve"> </w:t>
      </w:r>
      <w:r w:rsidR="00283902">
        <w:t xml:space="preserve">ее </w:t>
      </w:r>
      <w:r>
        <w:t>— это понятие, которое закреплено законодательно. Врачи, а также другие специалисты, имеющие доступ</w:t>
      </w:r>
      <w:r w:rsidR="00283902">
        <w:t xml:space="preserve"> к информации</w:t>
      </w:r>
      <w:r>
        <w:t>, не могут никому сообщать диагноз, результаты анализов и прочее, касающееся лечения человека. За разглашен</w:t>
      </w:r>
      <w:r>
        <w:t xml:space="preserve">ие тайны положено наказание, вплоть до исправительных работ. </w:t>
      </w:r>
    </w:p>
    <w:p w:rsidR="00000000" w:rsidRDefault="00FE3D9F"/>
    <w:p w:rsidR="00000000" w:rsidRPr="00283902" w:rsidRDefault="00FE3D9F">
      <w:pPr>
        <w:rPr>
          <w:b/>
        </w:rPr>
      </w:pPr>
      <w:r w:rsidRPr="00283902">
        <w:rPr>
          <w:b/>
        </w:rPr>
        <w:t>Что называют врачебной тайной</w:t>
      </w:r>
    </w:p>
    <w:p w:rsidR="00000000" w:rsidRDefault="00FE3D9F"/>
    <w:p w:rsidR="00000000" w:rsidRDefault="00FE3D9F">
      <w:r>
        <w:t>У понятия врачебной тайны есть тонкости.  Врачебной тайной называются сведения, полученные во время выполнения профессиональных обязанностей, прич</w:t>
      </w:r>
      <w:r w:rsidR="00283902">
        <w:t>е</w:t>
      </w:r>
      <w:r>
        <w:t xml:space="preserve">м </w:t>
      </w:r>
      <w:proofErr w:type="gramStart"/>
      <w:r>
        <w:t>не</w:t>
      </w:r>
      <w:proofErr w:type="gramEnd"/>
      <w:r>
        <w:t xml:space="preserve"> только вра</w:t>
      </w:r>
      <w:r>
        <w:t xml:space="preserve">чами, но и другими медработниками.  </w:t>
      </w:r>
      <w:proofErr w:type="gramStart"/>
      <w:r>
        <w:t xml:space="preserve">В статье 39  Основ законодательства об охране здоровья указано, что пациент имеет право на тайну о состоянии здоровья, </w:t>
      </w:r>
      <w:commentRangeStart w:id="0"/>
      <w:r>
        <w:t>обращени</w:t>
      </w:r>
      <w:r w:rsidR="00283902">
        <w:t>и</w:t>
      </w:r>
      <w:commentRangeEnd w:id="0"/>
      <w:r w:rsidR="00283902">
        <w:rPr>
          <w:rStyle w:val="a8"/>
          <w:rFonts w:cs="Mangal"/>
        </w:rPr>
        <w:commentReference w:id="0"/>
      </w:r>
      <w:r>
        <w:t xml:space="preserve"> за медпомощью, диагнозе и прочих сведениях, полученных при обследовании. </w:t>
      </w:r>
      <w:proofErr w:type="gramEnd"/>
    </w:p>
    <w:p w:rsidR="00000000" w:rsidRDefault="00FE3D9F">
      <w:r>
        <w:t>Если по месту уче</w:t>
      </w:r>
      <w:r>
        <w:t xml:space="preserve">бы или работы затребуют подобную информацию, в законе прописан прямой запрет на </w:t>
      </w:r>
      <w:r>
        <w:rPr>
          <w:b/>
          <w:bCs/>
        </w:rPr>
        <w:t>разглашение врачебной тайны без согласия пациента</w:t>
      </w:r>
      <w:r>
        <w:t>,  и это касается любых болезней — вирусных, аутоиммунных, генетических и прочих. О том, что нельзя разглашать информацию о рез</w:t>
      </w:r>
      <w:r>
        <w:t>ультатах при обследовании на ВИЧ, есть отдельная статья.</w:t>
      </w:r>
    </w:p>
    <w:p w:rsidR="00000000" w:rsidRDefault="00FE3D9F">
      <w:r>
        <w:t xml:space="preserve">В статье 132 Уголовного </w:t>
      </w:r>
      <w:r w:rsidR="00283902">
        <w:t>к</w:t>
      </w:r>
      <w:r>
        <w:t>одекса сказано, чем грозит разглашение медперсоналом или другими лицами данных об обследовании на вирус иммунодефицита. Максимальное наказание — до двух лет исправительных ра</w:t>
      </w:r>
      <w:r>
        <w:t xml:space="preserve">бот. </w:t>
      </w:r>
    </w:p>
    <w:p w:rsidR="00000000" w:rsidRDefault="00FE3D9F"/>
    <w:p w:rsidR="00000000" w:rsidRDefault="00FE3D9F"/>
    <w:p w:rsidR="00000000" w:rsidRDefault="00FE3D9F">
      <w:r>
        <w:rPr>
          <w:b/>
          <w:bCs/>
        </w:rPr>
        <w:t xml:space="preserve">Какие нормативные акты регулируют понятие </w:t>
      </w:r>
      <w:r>
        <w:rPr>
          <w:b/>
          <w:bCs/>
        </w:rPr>
        <w:t>в</w:t>
      </w:r>
      <w:r>
        <w:rPr>
          <w:b/>
          <w:bCs/>
        </w:rPr>
        <w:t>рачебн</w:t>
      </w:r>
      <w:r>
        <w:rPr>
          <w:b/>
          <w:bCs/>
        </w:rPr>
        <w:t>ой</w:t>
      </w:r>
      <w:r>
        <w:rPr>
          <w:b/>
          <w:bCs/>
        </w:rPr>
        <w:t xml:space="preserve"> </w:t>
      </w:r>
      <w:r>
        <w:rPr>
          <w:b/>
          <w:bCs/>
        </w:rPr>
        <w:t>тайны</w:t>
      </w:r>
    </w:p>
    <w:p w:rsidR="00000000" w:rsidRDefault="00FE3D9F"/>
    <w:p w:rsidR="00000000" w:rsidRDefault="00FE3D9F">
      <w:r>
        <w:t xml:space="preserve">Среди </w:t>
      </w:r>
      <w:r>
        <w:t>законов</w:t>
      </w:r>
      <w:r>
        <w:t>, регулирующих понятие тайны и того, что с ней связано:</w:t>
      </w:r>
    </w:p>
    <w:p w:rsidR="00000000" w:rsidRDefault="00FE3D9F">
      <w:pPr>
        <w:numPr>
          <w:ilvl w:val="0"/>
          <w:numId w:val="1"/>
        </w:numPr>
      </w:pPr>
      <w:r>
        <w:t>Гражданский кодекс;</w:t>
      </w:r>
    </w:p>
    <w:p w:rsidR="00000000" w:rsidRDefault="00FE3D9F">
      <w:pPr>
        <w:numPr>
          <w:ilvl w:val="0"/>
          <w:numId w:val="1"/>
        </w:numPr>
      </w:pPr>
      <w:r>
        <w:t xml:space="preserve">Уголовный и Уголовно-Процессуальный </w:t>
      </w:r>
      <w:r w:rsidR="00BC7B7D">
        <w:t>к</w:t>
      </w:r>
      <w:r>
        <w:t>одекс;</w:t>
      </w:r>
    </w:p>
    <w:p w:rsidR="00000000" w:rsidRDefault="00FE3D9F">
      <w:pPr>
        <w:numPr>
          <w:ilvl w:val="0"/>
          <w:numId w:val="1"/>
        </w:numPr>
      </w:pPr>
      <w:r>
        <w:t>Закон Украины об охране здоровья;</w:t>
      </w:r>
    </w:p>
    <w:p w:rsidR="00000000" w:rsidRDefault="00FE3D9F">
      <w:pPr>
        <w:numPr>
          <w:ilvl w:val="0"/>
          <w:numId w:val="1"/>
        </w:numPr>
      </w:pPr>
      <w:r>
        <w:t>Закон Украины об инфор</w:t>
      </w:r>
      <w:r>
        <w:t>мации;</w:t>
      </w:r>
    </w:p>
    <w:p w:rsidR="00000000" w:rsidRDefault="00FE3D9F">
      <w:pPr>
        <w:numPr>
          <w:ilvl w:val="0"/>
          <w:numId w:val="1"/>
        </w:numPr>
      </w:pPr>
      <w:r>
        <w:t>Конституция Украины.</w:t>
      </w:r>
    </w:p>
    <w:p w:rsidR="00000000" w:rsidRDefault="00062D2A">
      <w:r>
        <w:t>Т</w:t>
      </w:r>
      <w:r w:rsidR="00FE3D9F">
        <w:t>аким образом</w:t>
      </w:r>
      <w:r>
        <w:t>,</w:t>
      </w:r>
      <w:r w:rsidR="00FE3D9F">
        <w:t xml:space="preserve"> понятно</w:t>
      </w:r>
      <w:r>
        <w:t>,</w:t>
      </w:r>
      <w:r w:rsidR="00FE3D9F">
        <w:t xml:space="preserve"> что одно право проистекает из другого</w:t>
      </w:r>
      <w:proofErr w:type="gramStart"/>
      <w:r w:rsidR="00FE3D9F">
        <w:t xml:space="preserve"> И</w:t>
      </w:r>
      <w:proofErr w:type="gramEnd"/>
      <w:r w:rsidR="00FE3D9F">
        <w:t xml:space="preserve"> если в Конституции провозглашается, что нельзя вмешиваться в личную или семейную жизнь, то Гражданский Кодекс запрещает требовать данные о медицинских процедурах. За</w:t>
      </w:r>
      <w:r w:rsidR="00FE3D9F">
        <w:t>креплено право на конфиденциальность данных о состоянии здоровья. В Законе об информации говорится и о том, какая</w:t>
      </w:r>
      <w:r>
        <w:t xml:space="preserve"> </w:t>
      </w:r>
      <w:r w:rsidR="00D47900">
        <w:t>полагается</w:t>
      </w:r>
      <w:r w:rsidR="00FE3D9F">
        <w:t xml:space="preserve"> </w:t>
      </w:r>
      <w:r w:rsidR="00FE3D9F">
        <w:rPr>
          <w:b/>
          <w:bCs/>
        </w:rPr>
        <w:t>ответственность за разглашение персональных данных гражданина</w:t>
      </w:r>
      <w:r w:rsidR="00FE3D9F">
        <w:t xml:space="preserve">, </w:t>
      </w:r>
      <w:r w:rsidR="00FE3D9F">
        <w:t>и это дает определенную гарантию, что личные данные не попадут к злоумышленника</w:t>
      </w:r>
      <w:r w:rsidR="00FE3D9F">
        <w:t>м</w:t>
      </w:r>
      <w:r w:rsidR="00FE3D9F">
        <w:t xml:space="preserve">. </w:t>
      </w:r>
    </w:p>
    <w:p w:rsidR="00000000" w:rsidRDefault="00FE3D9F"/>
    <w:p w:rsidR="00000000" w:rsidRDefault="00FE3D9F"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Какая ответственность грозит за разглашение информации</w:t>
      </w:r>
    </w:p>
    <w:p w:rsidR="00000000" w:rsidRDefault="00FE3D9F"/>
    <w:p w:rsidR="00000000" w:rsidRDefault="00FE3D9F">
      <w:r>
        <w:t>Возможны следующие наказания в случае распространения конфиденциальных данных:</w:t>
      </w:r>
    </w:p>
    <w:p w:rsidR="00000000" w:rsidRDefault="00FE3D9F">
      <w:pPr>
        <w:numPr>
          <w:ilvl w:val="0"/>
          <w:numId w:val="2"/>
        </w:numPr>
      </w:pPr>
      <w:r>
        <w:t>общественные работы</w:t>
      </w:r>
      <w:r>
        <w:t xml:space="preserve"> </w:t>
      </w:r>
      <w:r>
        <w:rPr>
          <w:lang w:val="en-US"/>
        </w:rPr>
        <w:t>д</w:t>
      </w:r>
      <w:r>
        <w:t>о</w:t>
      </w:r>
      <w:r>
        <w:t xml:space="preserve"> </w:t>
      </w:r>
      <w:r>
        <w:t>240 часов</w:t>
      </w:r>
      <w:r w:rsidR="00E42048">
        <w:t>;</w:t>
      </w:r>
    </w:p>
    <w:p w:rsidR="00000000" w:rsidRDefault="00FE3D9F">
      <w:pPr>
        <w:numPr>
          <w:ilvl w:val="0"/>
          <w:numId w:val="2"/>
        </w:numPr>
      </w:pPr>
      <w:r>
        <w:t>штраф</w:t>
      </w:r>
      <w:r w:rsidR="00E42048">
        <w:t xml:space="preserve"> ‒</w:t>
      </w:r>
      <w:r>
        <w:t xml:space="preserve"> 50 минимальных необлагаемых доходов</w:t>
      </w:r>
      <w:r w:rsidR="00BC7B7D">
        <w:t>;</w:t>
      </w:r>
    </w:p>
    <w:p w:rsidR="00000000" w:rsidRDefault="00FE3D9F">
      <w:pPr>
        <w:numPr>
          <w:ilvl w:val="0"/>
          <w:numId w:val="2"/>
        </w:numPr>
      </w:pPr>
      <w:r>
        <w:lastRenderedPageBreak/>
        <w:t>лишением права занимать определенные дол</w:t>
      </w:r>
      <w:r>
        <w:t>жности</w:t>
      </w:r>
      <w:r w:rsidR="00BC7B7D">
        <w:t>;</w:t>
      </w:r>
    </w:p>
    <w:p w:rsidR="00000000" w:rsidRDefault="00FE3D9F">
      <w:pPr>
        <w:numPr>
          <w:ilvl w:val="0"/>
          <w:numId w:val="2"/>
        </w:numPr>
      </w:pPr>
      <w:r>
        <w:t>до 2 лет исправительных работ.</w:t>
      </w:r>
    </w:p>
    <w:p w:rsidR="00000000" w:rsidRDefault="00FE3D9F">
      <w:r>
        <w:t xml:space="preserve">Также присутствует законодательная гарантия, что сведения людей будут сохранены в секрете, а медработники и помогающие люди не могут быть </w:t>
      </w:r>
      <w:r w:rsidR="00E42048">
        <w:t>о</w:t>
      </w:r>
      <w:r>
        <w:t xml:space="preserve">прошены как свидетели. А </w:t>
      </w:r>
      <w:r w:rsidR="00E42048">
        <w:t xml:space="preserve">под </w:t>
      </w:r>
      <w:r>
        <w:rPr>
          <w:b/>
          <w:bCs/>
        </w:rPr>
        <w:t>разглашение</w:t>
      </w:r>
      <w:r w:rsidR="00E42048">
        <w:rPr>
          <w:b/>
          <w:bCs/>
        </w:rPr>
        <w:t>м</w:t>
      </w:r>
      <w:r>
        <w:rPr>
          <w:b/>
          <w:bCs/>
        </w:rPr>
        <w:t xml:space="preserve"> врачебной тайны статья</w:t>
      </w:r>
      <w:r>
        <w:t xml:space="preserve"> подразумевает на с</w:t>
      </w:r>
      <w:r>
        <w:t xml:space="preserve">амом деле не одну законодательную норму, а несколько. В законах присутствует указание, какие документы содержат информацию, </w:t>
      </w:r>
      <w:r>
        <w:t>счита</w:t>
      </w:r>
      <w:r w:rsidR="00E42048">
        <w:t>ющие</w:t>
      </w:r>
      <w:r>
        <w:t xml:space="preserve">ся тайной. Это карта амбулаторного больного, различные справки, журнал записи и прочее.  </w:t>
      </w:r>
    </w:p>
    <w:p w:rsidR="00000000" w:rsidRDefault="00FE3D9F"/>
    <w:p w:rsidR="00000000" w:rsidRDefault="00FE3D9F"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орядок предоставления инф</w:t>
      </w:r>
      <w:r>
        <w:rPr>
          <w:b/>
          <w:bCs/>
          <w:sz w:val="28"/>
          <w:szCs w:val="28"/>
        </w:rPr>
        <w:t xml:space="preserve">ормации 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судебные 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правоохранительные органы</w:t>
      </w:r>
    </w:p>
    <w:p w:rsidR="00000000" w:rsidRDefault="00FE3D9F"/>
    <w:p w:rsidR="00000000" w:rsidRDefault="00FE3D9F">
      <w:r>
        <w:t>Любое учреждение медицины, например, больница, поликлиника, частный медицинский центр</w:t>
      </w:r>
      <w:r w:rsidR="00E42048">
        <w:t>,</w:t>
      </w:r>
      <w:r>
        <w:t xml:space="preserve"> может предоставить данные о пациенте. Для этого судебные органы направляют в больницу соответствующий запрос. В документе,</w:t>
      </w:r>
      <w:r>
        <w:t xml:space="preserve"> направляемом судом, должно быть точно указано, какие права даны представителям </w:t>
      </w:r>
      <w:r>
        <w:t>правоохран</w:t>
      </w:r>
      <w:r w:rsidR="00CA74A0">
        <w:t>ительных органов</w:t>
      </w:r>
      <w:r>
        <w:t>. А именно</w:t>
      </w:r>
      <w:r w:rsidR="00CA74A0">
        <w:t>:</w:t>
      </w:r>
      <w:r>
        <w:t xml:space="preserve"> на получение оригиналов документов или ознакомление с информацией. Данные могут быть представлены только в том объеме, который необходим суду.</w:t>
      </w:r>
      <w:r>
        <w:t xml:space="preserve"> Оригиналы в этом случае нельзя отправлять почтовым отправлением. Если требуется оригинал, то органы юстиции должны предоставить какого-либо уполномоченного.</w:t>
      </w:r>
    </w:p>
    <w:p w:rsidR="00000000" w:rsidRDefault="00FE3D9F"/>
    <w:p w:rsidR="00000000" w:rsidRDefault="00FE3D9F">
      <w:r>
        <w:rPr>
          <w:b/>
          <w:bCs/>
          <w:sz w:val="28"/>
          <w:szCs w:val="28"/>
        </w:rPr>
        <w:t>В каких случаях возможно предоставление информации</w:t>
      </w:r>
    </w:p>
    <w:p w:rsidR="00000000" w:rsidRDefault="00FE3D9F"/>
    <w:p w:rsidR="00000000" w:rsidRDefault="00FE3D9F">
      <w:r>
        <w:t>Таким образом, любой человек, который посещае</w:t>
      </w:r>
      <w:r>
        <w:t>т частную или государственную клинику, может рассчитывать на то, что его состояние здоровья, факт осмотра и его результаты, методики лечения, прописанные ему лекарства</w:t>
      </w:r>
      <w:r w:rsidR="00C66396">
        <w:t xml:space="preserve">, </w:t>
      </w:r>
      <w:commentRangeStart w:id="1"/>
      <w:r w:rsidR="00C66396">
        <w:t>диагноз</w:t>
      </w:r>
      <w:commentRangeEnd w:id="1"/>
      <w:r w:rsidR="00C66396">
        <w:rPr>
          <w:rStyle w:val="a8"/>
          <w:rFonts w:cs="Mangal"/>
        </w:rPr>
        <w:commentReference w:id="1"/>
      </w:r>
      <w:r>
        <w:t xml:space="preserve"> являются врачебной тайной. Но есть исключения из этого правила. Например, родит</w:t>
      </w:r>
      <w:r>
        <w:t>ели или законные представители ребенка могут попросить предоставить информацию о сво</w:t>
      </w:r>
      <w:r w:rsidR="00283902">
        <w:t>е</w:t>
      </w:r>
      <w:r>
        <w:t>м реб</w:t>
      </w:r>
      <w:r w:rsidR="00283902">
        <w:t>е</w:t>
      </w:r>
      <w:r>
        <w:t xml:space="preserve">нке.  </w:t>
      </w:r>
    </w:p>
    <w:p w:rsidR="00000000" w:rsidRDefault="00FE3D9F">
      <w:r>
        <w:t xml:space="preserve">Есть и другие и </w:t>
      </w:r>
      <w:r>
        <w:rPr>
          <w:b/>
          <w:bCs/>
        </w:rPr>
        <w:t>условия, при которых возможно разглашение врачебной тайны</w:t>
      </w:r>
      <w:r>
        <w:t>, на</w:t>
      </w:r>
      <w:r w:rsidR="00C66396">
        <w:t xml:space="preserve">пример, по запросу партнера ВИЧ-инфицированного человека, если </w:t>
      </w:r>
      <w:r>
        <w:t xml:space="preserve">человек, </w:t>
      </w:r>
      <w:r w:rsidR="00BC7B7D">
        <w:t>живший</w:t>
      </w:r>
      <w:r w:rsidR="00C66396">
        <w:t xml:space="preserve"> с партнером, умер</w:t>
      </w:r>
      <w:r>
        <w:t xml:space="preserve"> или если он потерял сознание, и есть вероятность, что он не очнется. Другая ситуация, когда медицинская информация может быть раскрыта</w:t>
      </w:r>
      <w:r w:rsidR="00C66396">
        <w:t>,</w:t>
      </w:r>
      <w:r>
        <w:t xml:space="preserve"> </w:t>
      </w:r>
      <w:r w:rsidR="00C66396">
        <w:t>‒</w:t>
      </w:r>
      <w:r>
        <w:t xml:space="preserve"> если человеку нужно оказывать психиатрическую помощь без его согласия. Это необходимо, чтобы без з</w:t>
      </w:r>
      <w:r>
        <w:t>аконного представителя или согласия самого лица организовать психиатрическую помощь. Могут быть проинформированы и соответствующие органы, в том числе суд, прокуратура в случае проведения досудебного расследования. Ещ</w:t>
      </w:r>
      <w:r w:rsidR="00C66396">
        <w:t xml:space="preserve">е одна исключительная ситуация, если </w:t>
      </w:r>
      <w:r>
        <w:t>лицо пр</w:t>
      </w:r>
      <w:r>
        <w:t>ивлекаетс</w:t>
      </w:r>
      <w:r w:rsidR="00C66396">
        <w:t>я к уголовной ответственности</w:t>
      </w:r>
      <w:proofErr w:type="gramStart"/>
      <w:r w:rsidR="00C66396">
        <w:t>.</w:t>
      </w:r>
      <w:proofErr w:type="gramEnd"/>
      <w:r w:rsidR="00C66396">
        <w:t xml:space="preserve"> Т</w:t>
      </w:r>
      <w:r>
        <w:t xml:space="preserve">огда </w:t>
      </w:r>
      <w:commentRangeStart w:id="2"/>
      <w:r>
        <w:t>мо</w:t>
      </w:r>
      <w:r w:rsidR="00C66396">
        <w:t>гу</w:t>
      </w:r>
      <w:r>
        <w:t>т</w:t>
      </w:r>
      <w:commentRangeEnd w:id="2"/>
      <w:r w:rsidR="00C66396">
        <w:rPr>
          <w:rStyle w:val="a8"/>
          <w:rFonts w:cs="Mangal"/>
        </w:rPr>
        <w:commentReference w:id="2"/>
      </w:r>
      <w:r>
        <w:t xml:space="preserve"> быть предоставлены данные о лечении этого его в </w:t>
      </w:r>
      <w:proofErr w:type="spellStart"/>
      <w:r>
        <w:t>наркоклинике</w:t>
      </w:r>
      <w:proofErr w:type="spellEnd"/>
      <w:r>
        <w:t>.</w:t>
      </w:r>
    </w:p>
    <w:p w:rsidR="00000000" w:rsidRDefault="00FE3D9F"/>
    <w:p w:rsidR="00FE3D9F" w:rsidRDefault="00FE3D9F">
      <w:r>
        <w:t xml:space="preserve"> Конечно, каждый медик знает, </w:t>
      </w:r>
      <w:r>
        <w:rPr>
          <w:b/>
          <w:bCs/>
        </w:rPr>
        <w:t>какие последствия может иметь разглашение медицинской тайны</w:t>
      </w:r>
      <w:r>
        <w:t xml:space="preserve">, причем </w:t>
      </w:r>
      <w:proofErr w:type="gramStart"/>
      <w:r>
        <w:t>не</w:t>
      </w:r>
      <w:proofErr w:type="gramEnd"/>
      <w:r>
        <w:t xml:space="preserve"> только для врача, но и для пациента. </w:t>
      </w:r>
      <w:r>
        <w:t>С к</w:t>
      </w:r>
      <w:r>
        <w:t>аждым годом информация вс</w:t>
      </w:r>
      <w:r w:rsidR="00283902">
        <w:t>е</w:t>
      </w:r>
      <w:r>
        <w:t xml:space="preserve"> больше и больше уходит в виртуальную реальность. </w:t>
      </w:r>
      <w:r>
        <w:t>О</w:t>
      </w:r>
      <w:r>
        <w:t>чень мног</w:t>
      </w:r>
      <w:r w:rsidR="00062D2A">
        <w:t>ие</w:t>
      </w:r>
      <w:r>
        <w:t xml:space="preserve"> программ</w:t>
      </w:r>
      <w:r w:rsidR="00062D2A">
        <w:t>ы</w:t>
      </w:r>
      <w:r>
        <w:t>, информационны</w:t>
      </w:r>
      <w:r w:rsidR="00062D2A">
        <w:t>е</w:t>
      </w:r>
      <w:r>
        <w:t xml:space="preserve"> систем</w:t>
      </w:r>
      <w:r w:rsidR="00062D2A">
        <w:t>ы</w:t>
      </w:r>
      <w:r>
        <w:t xml:space="preserve"> в </w:t>
      </w:r>
      <w:r w:rsidR="00062D2A">
        <w:t xml:space="preserve">сфере </w:t>
      </w:r>
      <w:r>
        <w:t>здравоохранени</w:t>
      </w:r>
      <w:r w:rsidR="00062D2A">
        <w:t>я</w:t>
      </w:r>
      <w:r>
        <w:t xml:space="preserve"> содержат данные о пациентах в электронном виде. Это значит, что при несанкционированном доступе из-за компьютерного ви</w:t>
      </w:r>
      <w:r>
        <w:t xml:space="preserve">руса или халатности персонала данные могут попасть к третьим лицам.  Поэтому постоянно ведется работа по изменению законодательной базы в соответствии с новыми реалиями, а также обеспечению цифровой безопасности.  </w:t>
      </w:r>
    </w:p>
    <w:sectPr w:rsidR="00FE3D9F"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6-06T19:43:00Z" w:initials="М">
    <w:p w:rsidR="00283902" w:rsidRDefault="00283902">
      <w:pPr>
        <w:pStyle w:val="a9"/>
        <w:rPr>
          <w:rFonts w:hint="eastAsia"/>
        </w:rPr>
      </w:pPr>
      <w:r>
        <w:rPr>
          <w:rStyle w:val="a8"/>
          <w:rFonts w:hint="eastAsia"/>
        </w:rPr>
        <w:annotationRef/>
      </w:r>
      <w:r>
        <w:t xml:space="preserve">Заменено </w:t>
      </w:r>
      <w:r>
        <w:rPr>
          <w:rFonts w:hint="eastAsia"/>
        </w:rPr>
        <w:t>«</w:t>
      </w:r>
      <w:r>
        <w:t>обращение</w:t>
      </w:r>
      <w:r>
        <w:rPr>
          <w:rFonts w:hint="eastAsia"/>
        </w:rPr>
        <w:t>»</w:t>
      </w:r>
    </w:p>
  </w:comment>
  <w:comment w:id="1" w:author="Мышь" w:date="2021-06-06T19:53:00Z" w:initials="М">
    <w:p w:rsidR="00C66396" w:rsidRDefault="00C66396">
      <w:pPr>
        <w:pStyle w:val="a9"/>
        <w:rPr>
          <w:rFonts w:hint="eastAsia"/>
        </w:rPr>
      </w:pPr>
      <w:r>
        <w:rPr>
          <w:rStyle w:val="a8"/>
          <w:rFonts w:hint="eastAsia"/>
        </w:rPr>
        <w:annotationRef/>
      </w:r>
      <w:r>
        <w:t xml:space="preserve">Заменено </w:t>
      </w:r>
      <w:r>
        <w:rPr>
          <w:rFonts w:hint="eastAsia"/>
        </w:rPr>
        <w:t>«</w:t>
      </w:r>
      <w:r>
        <w:t>диагноза</w:t>
      </w:r>
      <w:r>
        <w:rPr>
          <w:rFonts w:hint="eastAsia"/>
        </w:rPr>
        <w:t>»</w:t>
      </w:r>
    </w:p>
  </w:comment>
  <w:comment w:id="2" w:author="Мышь" w:date="2021-06-06T19:53:00Z" w:initials="М">
    <w:p w:rsidR="00C66396" w:rsidRDefault="00C66396">
      <w:pPr>
        <w:pStyle w:val="a9"/>
        <w:rPr>
          <w:rFonts w:hint="eastAsia"/>
        </w:rPr>
      </w:pPr>
      <w:r>
        <w:rPr>
          <w:rStyle w:val="a8"/>
          <w:rFonts w:hint="eastAsia"/>
        </w:rPr>
        <w:annotationRef/>
      </w:r>
      <w:r>
        <w:t xml:space="preserve">Заменено </w:t>
      </w:r>
      <w:r>
        <w:rPr>
          <w:rFonts w:hint="eastAsia"/>
        </w:rPr>
        <w:t>«</w:t>
      </w:r>
      <w:r>
        <w:t>может</w:t>
      </w:r>
      <w:r>
        <w:rPr>
          <w:rFonts w:hint="eastAsia"/>
        </w:rP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2"/>
        </w:tabs>
        <w:ind w:left="114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2"/>
        </w:tabs>
        <w:ind w:left="150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2"/>
        </w:tabs>
        <w:ind w:left="186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2"/>
        </w:tabs>
        <w:ind w:left="222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2"/>
        </w:tabs>
        <w:ind w:left="258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2"/>
        </w:tabs>
        <w:ind w:left="330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2"/>
        </w:tabs>
        <w:ind w:left="3662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10E"/>
    <w:rsid w:val="00062D2A"/>
    <w:rsid w:val="001058A1"/>
    <w:rsid w:val="00283902"/>
    <w:rsid w:val="0046310E"/>
    <w:rsid w:val="00BC7B7D"/>
    <w:rsid w:val="00C66396"/>
    <w:rsid w:val="00CA74A0"/>
    <w:rsid w:val="00D47900"/>
    <w:rsid w:val="00E42048"/>
    <w:rsid w:val="00FE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s">
    <w:name w:val="ins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character" w:styleId="a8">
    <w:name w:val="annotation reference"/>
    <w:basedOn w:val="a0"/>
    <w:uiPriority w:val="99"/>
    <w:semiHidden/>
    <w:unhideWhenUsed/>
    <w:rsid w:val="0028390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3902"/>
    <w:rPr>
      <w:rFonts w:cs="Mangal"/>
      <w:sz w:val="20"/>
      <w:szCs w:val="18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3902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390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8390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83902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283902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748</Words>
  <Characters>5403</Characters>
  <Application>Microsoft Office Word</Application>
  <DocSecurity>0</DocSecurity>
  <Lines>108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3</cp:revision>
  <cp:lastPrinted>1995-11-21T14:41:00Z</cp:lastPrinted>
  <dcterms:created xsi:type="dcterms:W3CDTF">2021-06-06T16:34:00Z</dcterms:created>
  <dcterms:modified xsi:type="dcterms:W3CDTF">2021-06-06T17:04:00Z</dcterms:modified>
</cp:coreProperties>
</file>