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240" w:before="24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b w:val="1"/>
          <w:color w:val="4a86e8"/>
          <w:sz w:val="32"/>
          <w:szCs w:val="32"/>
        </w:rPr>
      </w:pPr>
      <w:bookmarkStart w:colFirst="0" w:colLast="0" w:name="_yobin3tmx0xl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b w:val="1"/>
          <w:color w:val="4a86e8"/>
          <w:sz w:val="32"/>
          <w:szCs w:val="32"/>
          <w:rtl w:val="0"/>
        </w:rPr>
        <w:t xml:space="preserve">Dared: когда ключи больше не нужны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Классика жанра — совершать пробежку и каждую минуту ненароком проверять, на месте ли ключи в кармане. Отдельных мемов заслуживает ситуация, в которой ключи теряются магическим образом, словно злорадная судьба решила поиграть с вашими чувствами прямо перед домом. Мы даже вывели простую закономерность: любые ключи склонны «сбегать» от хозяев, оставляя их с пустыми карманами возле двери. </w:t>
      </w:r>
    </w:p>
    <w:p w:rsidR="00000000" w:rsidDel="00000000" w:rsidP="00000000" w:rsidRDefault="00000000" w:rsidRPr="00000000" w14:paraId="00000005">
      <w:pPr>
        <w:spacing w:after="240" w:before="24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i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4"/>
          <w:szCs w:val="24"/>
          <w:rtl w:val="0"/>
        </w:rPr>
        <w:t xml:space="preserve">Что делать? Купить брелок или, может быть, привязать их на шею для надежности? По опыту Японии и Европы, есть более изящный вариант.</w:t>
      </w:r>
    </w:p>
    <w:p w:rsidR="00000000" w:rsidDel="00000000" w:rsidP="00000000" w:rsidRDefault="00000000" w:rsidRPr="00000000" w14:paraId="00000006">
      <w:pPr>
        <w:spacing w:after="240" w:before="24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Забудьте про ключи, отвисшие карманы и навязчивые мысли. Больше никаких получасовых лазаний по сумочке в поисках заветной связки из железок. Наши умные дверные ручки отправят классические ключи отдыхать навечно. Почему? Вместе с Dared вы позабудете про: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0" w:afterAutospacing="0" w:before="24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капризы своих детей, которые в очередной раз куда-то дели ключи;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afterAutospacing="0" w:before="0" w:beforeAutospacing="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нелепые опоздания;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afterAutospacing="0" w:before="0" w:beforeAutospacing="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злоумышленников, которые портят замки;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240" w:before="0" w:beforeAutospacing="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собственные загадочные потери ключей.</w:t>
      </w:r>
    </w:p>
    <w:p w:rsidR="00000000" w:rsidDel="00000000" w:rsidP="00000000" w:rsidRDefault="00000000" w:rsidRPr="00000000" w14:paraId="0000000B">
      <w:pPr>
        <w:spacing w:after="240" w:before="24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Иными словами — вы ВСЕГДА будете иметь доступ к родному дому или квартире, и никакое отсутствие маленьких ключиков вас не побеспокоит. Это еще не все. Мы делаем нечто большее. Вместе с Dared вы станете полноправным хозяином, который постоянно будет в курсе безопасности своего жилья. Наши ручки  с видеокамерой будут вашими глазами.</w:t>
      </w:r>
    </w:p>
    <w:p w:rsidR="00000000" w:rsidDel="00000000" w:rsidP="00000000" w:rsidRDefault="00000000" w:rsidRPr="00000000" w14:paraId="0000000C">
      <w:pPr>
        <w:spacing w:after="240" w:before="24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Представьте большие сумки, которые нагружают ваши руки по пути домой. Когда вы подходите к двери, то понимаете, что еще нужно достать ключи из карманов. Представили? Каждый в таких моментах испытывал толику злости и хотел, чтобы у него отросла третья рука. Умные дверные ручки Dared освободят вас от таких страданий, ведь вы сможете открыть дверь с помощью: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24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телефона;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before="0" w:beforeAutospacing="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карты;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0" w:beforeAutospacing="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пароля;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отпечатка пальцев;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40" w:before="0" w:beforeAutospacing="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удобным ключом.</w:t>
      </w:r>
    </w:p>
    <w:p w:rsidR="00000000" w:rsidDel="00000000" w:rsidP="00000000" w:rsidRDefault="00000000" w:rsidRPr="00000000" w14:paraId="00000012">
      <w:pPr>
        <w:spacing w:after="240" w:before="24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4"/>
          <w:szCs w:val="24"/>
          <w:rtl w:val="0"/>
        </w:rPr>
        <w:t xml:space="preserve">Вместо одного способа вы получаете пяток возможностей открыть дверь. Вот почему Dared заботится о том, чтобы вы управляли замком, а не он вашими эмоциями.</w:t>
      </w:r>
    </w:p>
    <w:p w:rsidR="00000000" w:rsidDel="00000000" w:rsidP="00000000" w:rsidRDefault="00000000" w:rsidRPr="00000000" w14:paraId="00000013">
      <w:pPr>
        <w:spacing w:after="240" w:before="24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i w:val="1"/>
          <w:sz w:val="24"/>
          <w:szCs w:val="24"/>
        </w:rPr>
      </w:pPr>
      <w:hyperlink r:id="rId7">
        <w:r w:rsidDel="00000000" w:rsidR="00000000" w:rsidRPr="00000000">
          <w:rPr>
            <w:rFonts w:ascii="Bookman Old Style" w:cs="Bookman Old Style" w:eastAsia="Bookman Old Style" w:hAnsi="Bookman Old Style"/>
            <w:i w:val="1"/>
            <w:color w:val="1155cc"/>
            <w:sz w:val="24"/>
            <w:szCs w:val="24"/>
            <w:u w:val="single"/>
            <w:rtl w:val="0"/>
          </w:rPr>
          <w:t xml:space="preserve">https://text.ru/antiplagiat/5ed9091170440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0" w:firstLine="566.9291338582677"/>
        <w:jc w:val="both"/>
        <w:rPr>
          <w:rFonts w:ascii="Bookman Old Style" w:cs="Bookman Old Style" w:eastAsia="Bookman Old Style" w:hAnsi="Bookman Old Style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Bookman Old Style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text.ru/antiplagiat/5ed90911704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