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firstLine="567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Description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: Преимущества и особенности онлайн-казино Вавада. Какие есть бонусы в Vavada казино, как получить 100 бесплатных вращений за регистрацию, что такое зеркало и информация о транзакциях на сайте.</w:t>
      </w:r>
    </w:p>
    <w:p w:rsidR="00000000" w:rsidDel="00000000" w:rsidP="00000000" w:rsidRDefault="00000000" w:rsidRPr="00000000" w14:paraId="00000002">
      <w:pPr>
        <w:pStyle w:val="Heading1"/>
        <w:spacing w:line="360" w:lineRule="auto"/>
        <w:ind w:firstLine="567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Онлайн-казино Vavada</w:t>
      </w:r>
    </w:p>
    <w:p w:rsidR="00000000" w:rsidDel="00000000" w:rsidP="00000000" w:rsidRDefault="00000000" w:rsidRPr="00000000" w14:paraId="00000003">
      <w:pPr>
        <w:spacing w:line="360" w:lineRule="auto"/>
        <w:ind w:firstLine="567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Официальный сайт казино Vavada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 – хорошее настроение, приятное времяпровождение и гарантированные выигрыши. Мы создали игровую площадку, удовлетворяющую потребности клиента по всем параметрам. Здесь вы найдете: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566.9999999999999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я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ркий, привлекательный дизайн, создающий атмосферу казино в вашем доме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566.9999999999999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ш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ирокий ассортимент игр, состоящий из более чем 3000 наименований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firstLine="566.9999999999999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б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ольшой выбор акций и турниров для каждого игрока.</w:t>
      </w:r>
    </w:p>
    <w:p w:rsidR="00000000" w:rsidDel="00000000" w:rsidP="00000000" w:rsidRDefault="00000000" w:rsidRPr="00000000" w14:paraId="00000007">
      <w:pPr>
        <w:spacing w:line="360" w:lineRule="auto"/>
        <w:ind w:firstLine="567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Вавада – идеальное казино, которое заботится не только о своем заработке, но и о клиентах. Мы пропагандируем ответственную игру и осуществляем лицензионную деятельность для обеспечения дополнительных гарантий игрокам.</w:t>
      </w:r>
    </w:p>
    <w:p w:rsidR="00000000" w:rsidDel="00000000" w:rsidP="00000000" w:rsidRDefault="00000000" w:rsidRPr="00000000" w14:paraId="00000008">
      <w:pPr>
        <w:pStyle w:val="Heading2"/>
        <w:spacing w:line="36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Лицензия и месторасположение казино</w:t>
      </w:r>
    </w:p>
    <w:p w:rsidR="00000000" w:rsidDel="00000000" w:rsidP="00000000" w:rsidRDefault="00000000" w:rsidRPr="00000000" w14:paraId="00000009">
      <w:pPr>
        <w:spacing w:line="360" w:lineRule="auto"/>
        <w:ind w:firstLine="567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Главный офис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сайта Вавада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 располагается по адрессу: Vavada Ltd. 35, Achaion Street, 5th Floor, Office 17 P.C. 1101, Nicosia. Добраться до отдела казино Вавада для 99% игроков невозможно, поэтому предлагаем альтернативный способ связи — телефон: +ххх ххх ххх.</w:t>
      </w:r>
    </w:p>
    <w:p w:rsidR="00000000" w:rsidDel="00000000" w:rsidP="00000000" w:rsidRDefault="00000000" w:rsidRPr="00000000" w14:paraId="0000000A">
      <w:pPr>
        <w:spacing w:line="360" w:lineRule="auto"/>
        <w:ind w:firstLine="567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Подпишитесь на каналы в социальных сетях и получайте обновления первыми:</w:t>
      </w:r>
    </w:p>
    <w:p w:rsidR="00000000" w:rsidDel="00000000" w:rsidP="00000000" w:rsidRDefault="00000000" w:rsidRPr="00000000" w14:paraId="0000000B">
      <w:pPr>
        <w:spacing w:line="360" w:lineRule="auto"/>
        <w:ind w:firstLine="567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•</w:t>
        <w:tab/>
        <w:t xml:space="preserve">VK – vk.com/ххх.</w:t>
      </w:r>
    </w:p>
    <w:p w:rsidR="00000000" w:rsidDel="00000000" w:rsidP="00000000" w:rsidRDefault="00000000" w:rsidRPr="00000000" w14:paraId="0000000C">
      <w:pPr>
        <w:spacing w:line="360" w:lineRule="auto"/>
        <w:ind w:firstLine="567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•</w:t>
        <w:tab/>
        <w:t xml:space="preserve">Instagram – instagram.com/ххх.</w:t>
      </w:r>
    </w:p>
    <w:p w:rsidR="00000000" w:rsidDel="00000000" w:rsidP="00000000" w:rsidRDefault="00000000" w:rsidRPr="00000000" w14:paraId="0000000D">
      <w:pPr>
        <w:spacing w:line="360" w:lineRule="auto"/>
        <w:ind w:firstLine="567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•</w:t>
        <w:tab/>
        <w:t xml:space="preserve">Telegram – t.me/ххх.</w:t>
      </w:r>
    </w:p>
    <w:p w:rsidR="00000000" w:rsidDel="00000000" w:rsidP="00000000" w:rsidRDefault="00000000" w:rsidRPr="00000000" w14:paraId="0000000E">
      <w:pPr>
        <w:spacing w:line="360" w:lineRule="auto"/>
        <w:ind w:firstLine="567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В пабликах публикуются рабочие адреса зеркал и акции с выгодными призами.</w:t>
      </w:r>
    </w:p>
    <w:p w:rsidR="00000000" w:rsidDel="00000000" w:rsidP="00000000" w:rsidRDefault="00000000" w:rsidRPr="00000000" w14:paraId="0000000F">
      <w:pPr>
        <w:spacing w:line="360" w:lineRule="auto"/>
        <w:ind w:firstLine="567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Вавада казино онлайн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 осуществляет лицензированную деятельность. При нарушении со стороны игровой площадки правил и условий, установленных в казино, обращайтесь в компанию Antillephone. Эта организация регулирует деятельность Vavada.</w:t>
      </w:r>
    </w:p>
    <w:p w:rsidR="00000000" w:rsidDel="00000000" w:rsidP="00000000" w:rsidRDefault="00000000" w:rsidRPr="00000000" w14:paraId="00000010">
      <w:pPr>
        <w:spacing w:line="360" w:lineRule="auto"/>
        <w:ind w:firstLine="567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Лицензия казино была выдана в 2017 году, в момент активного роста репутации сайта. Спустя 3 года казино занимает первые места рейтингов, не уступая другим игровым площадкам.</w:t>
      </w:r>
    </w:p>
    <w:p w:rsidR="00000000" w:rsidDel="00000000" w:rsidP="00000000" w:rsidRDefault="00000000" w:rsidRPr="00000000" w14:paraId="00000011">
      <w:pPr>
        <w:pStyle w:val="Heading2"/>
        <w:spacing w:line="36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Основные преимущества </w:t>
      </w:r>
      <w:r w:rsidDel="00000000" w:rsidR="00000000" w:rsidRPr="00000000">
        <w:rPr>
          <w:highlight w:val="yellow"/>
          <w:rtl w:val="0"/>
        </w:rPr>
        <w:t xml:space="preserve">сайта Vavada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firstLine="567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Пять факторов успеха казино: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566.9999999999999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Надежные выплаты. Время транзакции составляет от 5 минут 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до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24 час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ов,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 зависимости от суммы платежа. Казино гарантирует вывод средств, если игрок полностью соблюдает правила игровой площадки.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566.9999999999999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Лицензионные игры. Ассортимент состоит из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live-игр Вавада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столов и слотов от 32 ведущих производителей. Программы сертифицированы и соответствуют характеристикам, установленным провайдером.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566.9999999999999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Выгодные бонусные программы. Новым игрокам начисляются уникальные вступительные бонусы к депозиту, фриспины и кэшбэк. 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Опытным 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геймерам предлагаются специальные акции для увеличения выгоды от игры.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566.9999999999999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Простая регистрация и верификация. Процесс создания и подтверждения аккаунта занимает не более 5 минут. Потратив это время, игрок получает полный доступ к функционалу сайт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а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firstLine="566.9999999999999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Мгновенная техническая поддержка. Обратившись за помощью в техподдержку через чат, вы получите ответ в течение 1 минуты. 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Если напишете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письмо на e-mail, то ответ на него будет отправлен в ближайшие сутки.</w:t>
      </w:r>
    </w:p>
    <w:p w:rsidR="00000000" w:rsidDel="00000000" w:rsidP="00000000" w:rsidRDefault="00000000" w:rsidRPr="00000000" w14:paraId="00000018">
      <w:pPr>
        <w:spacing w:line="360" w:lineRule="auto"/>
        <w:ind w:firstLine="567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Уже сотни игроков подтвердили качество нашего сервиса в своих отзывах. Регистрируйтесь на сайте, чтобы лично убедиться в перечисленных выше преимуществах, открыть для себя новые плюсы казино и получить уникальные бонусы для быстрого старта.</w:t>
      </w:r>
    </w:p>
    <w:p w:rsidR="00000000" w:rsidDel="00000000" w:rsidP="00000000" w:rsidRDefault="00000000" w:rsidRPr="00000000" w14:paraId="00000019">
      <w:pPr>
        <w:pStyle w:val="Heading2"/>
        <w:spacing w:line="360" w:lineRule="auto"/>
        <w:ind w:firstLine="567"/>
        <w:jc w:val="both"/>
        <w:rPr/>
      </w:pPr>
      <w:r w:rsidDel="00000000" w:rsidR="00000000" w:rsidRPr="00000000">
        <w:rPr>
          <w:highlight w:val="yellow"/>
          <w:rtl w:val="0"/>
        </w:rPr>
        <w:t xml:space="preserve">Регистрация онлайн на Вавада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ind w:firstLine="567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Зарегистрировавшись, игрок получает доступ к таким возможностям: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566.9999999999999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Пополнять счет и выводить средства.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566.9999999999999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Играть на деньги.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566.9999999999999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Участвовать в турнирах.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firstLine="566.9999999999999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Активировать бонусы.</w:t>
      </w:r>
    </w:p>
    <w:p w:rsidR="00000000" w:rsidDel="00000000" w:rsidP="00000000" w:rsidRDefault="00000000" w:rsidRPr="00000000" w14:paraId="0000001F">
      <w:pPr>
        <w:spacing w:line="360" w:lineRule="auto"/>
        <w:ind w:firstLine="567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Регистрация необходима игрокам, которые хотят зарабатывать на победах в казино и просто получать удовольствие от игры.</w:t>
      </w:r>
    </w:p>
    <w:p w:rsidR="00000000" w:rsidDel="00000000" w:rsidP="00000000" w:rsidRDefault="00000000" w:rsidRPr="00000000" w14:paraId="00000020">
      <w:pPr>
        <w:spacing w:line="360" w:lineRule="auto"/>
        <w:ind w:firstLine="567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Процесс создания аккаунта интуитивно прост и не займет много времени. Зато потом на счет пользователя будут начисляться уникальные выгодные бонусы для быстрого старта.</w:t>
      </w:r>
    </w:p>
    <w:p w:rsidR="00000000" w:rsidDel="00000000" w:rsidP="00000000" w:rsidRDefault="00000000" w:rsidRPr="00000000" w14:paraId="00000021">
      <w:pPr>
        <w:pStyle w:val="Heading2"/>
        <w:spacing w:line="360" w:lineRule="auto"/>
        <w:ind w:firstLine="567"/>
        <w:jc w:val="both"/>
        <w:rPr/>
      </w:pPr>
      <w:r w:rsidDel="00000000" w:rsidR="00000000" w:rsidRPr="00000000">
        <w:rPr>
          <w:highlight w:val="yellow"/>
          <w:rtl w:val="0"/>
        </w:rPr>
        <w:t xml:space="preserve">Бонусы от Вавада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ind w:firstLine="567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После регистрации игрок получает: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566.9999999999999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100 бесплатных вращений в Вавада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566.9999999999999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100% к первому депозиту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firstLine="566.9999999999999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10% кэшбэк.</w:t>
      </w:r>
    </w:p>
    <w:p w:rsidR="00000000" w:rsidDel="00000000" w:rsidP="00000000" w:rsidRDefault="00000000" w:rsidRPr="00000000" w14:paraId="00000026">
      <w:pPr>
        <w:spacing w:line="360" w:lineRule="auto"/>
        <w:ind w:firstLine="567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Фриспины и дополнительные проценты имеют вейджер х30 для предотвращения махинаций со стороны игрока.</w:t>
      </w:r>
    </w:p>
    <w:p w:rsidR="00000000" w:rsidDel="00000000" w:rsidP="00000000" w:rsidRDefault="00000000" w:rsidRPr="00000000" w14:paraId="00000027">
      <w:pPr>
        <w:spacing w:line="360" w:lineRule="auto"/>
        <w:ind w:firstLine="567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Бонусы начисляются не только новым пользователям. Заядлые геймеры также могут получить выгодное предложение на праздники, за участие в акции или в рассылке по СМС и e-mail.</w:t>
      </w:r>
    </w:p>
    <w:p w:rsidR="00000000" w:rsidDel="00000000" w:rsidP="00000000" w:rsidRDefault="00000000" w:rsidRPr="00000000" w14:paraId="00000028">
      <w:pPr>
        <w:pStyle w:val="Heading2"/>
        <w:spacing w:line="36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Зеркало казино</w:t>
      </w:r>
    </w:p>
    <w:p w:rsidR="00000000" w:rsidDel="00000000" w:rsidP="00000000" w:rsidRDefault="00000000" w:rsidRPr="00000000" w14:paraId="00000029">
      <w:pPr>
        <w:spacing w:line="360" w:lineRule="auto"/>
        <w:ind w:firstLine="567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Получайте доступ к казино, благодаря зеркалам Вавада. Это копии сайта, на которых сохраняется вся информация о пользователе. Между официальным сайтом и зеркалом нет отличия, кроме изменений в ссылке.</w:t>
      </w:r>
    </w:p>
    <w:p w:rsidR="00000000" w:rsidDel="00000000" w:rsidP="00000000" w:rsidRDefault="00000000" w:rsidRPr="00000000" w14:paraId="0000002A">
      <w:pPr>
        <w:spacing w:line="360" w:lineRule="auto"/>
        <w:ind w:firstLine="567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Несколько причин, почему нужны дубликаты казино: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566.9999999999999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Обход блокировки. Роскомнадзор активно блокирует игровые площадки. Воспользовавшись зеркалом, можно легко обойти блокировку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 и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продолжи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ть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играть.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566.9999999999999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Оптимизация работы сайта. Ежедневный онлайн в казино составляет около тысячи игроков. Распределение такого количества одновременных пользователей на несколько ресурсов позволяет снизить нагрузку и оптимизировать работу казино.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firstLine="566.9999999999999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Постоянный доступ. На официальном сайте Вавада 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могут проводиться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технические работы или возникнуть проблемы с работоспособностью. Чтобы не дожидаться восстановления сайта, достаточно перейти на зеркало казино.</w:t>
      </w:r>
    </w:p>
    <w:p w:rsidR="00000000" w:rsidDel="00000000" w:rsidP="00000000" w:rsidRDefault="00000000" w:rsidRPr="00000000" w14:paraId="0000002E">
      <w:pPr>
        <w:spacing w:line="360" w:lineRule="auto"/>
        <w:ind w:firstLine="567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Узнать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рабочее зеркало Вавада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 можно у оператора в чате.</w:t>
      </w:r>
    </w:p>
    <w:p w:rsidR="00000000" w:rsidDel="00000000" w:rsidP="00000000" w:rsidRDefault="00000000" w:rsidRPr="00000000" w14:paraId="0000002F">
      <w:pPr>
        <w:spacing w:line="360" w:lineRule="auto"/>
        <w:ind w:firstLine="567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На 2019 год актуальными копиями казино являются: </w:t>
      </w:r>
      <w:hyperlink r:id="rId6">
        <w:r w:rsidDel="00000000" w:rsidR="00000000" w:rsidRPr="00000000">
          <w:rPr>
            <w:rFonts w:ascii="Bookman Old Style" w:cs="Bookman Old Style" w:eastAsia="Bookman Old Style" w:hAnsi="Bookman Old Style"/>
            <w:color w:val="0000ff"/>
            <w:sz w:val="24"/>
            <w:szCs w:val="24"/>
            <w:u w:val="single"/>
            <w:rtl w:val="0"/>
          </w:rPr>
          <w:t xml:space="preserve">vavada1.com</w:t>
        </w:r>
      </w:hyperlink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, </w:t>
      </w:r>
      <w:hyperlink r:id="rId7">
        <w:r w:rsidDel="00000000" w:rsidR="00000000" w:rsidRPr="00000000">
          <w:rPr>
            <w:rFonts w:ascii="Bookman Old Style" w:cs="Bookman Old Style" w:eastAsia="Bookman Old Style" w:hAnsi="Bookman Old Style"/>
            <w:color w:val="0000ff"/>
            <w:sz w:val="24"/>
            <w:szCs w:val="24"/>
            <w:u w:val="single"/>
            <w:rtl w:val="0"/>
          </w:rPr>
          <w:t xml:space="preserve">vavada2.com</w:t>
        </w:r>
      </w:hyperlink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, </w:t>
      </w:r>
      <w:hyperlink r:id="rId8">
        <w:r w:rsidDel="00000000" w:rsidR="00000000" w:rsidRPr="00000000">
          <w:rPr>
            <w:rFonts w:ascii="Bookman Old Style" w:cs="Bookman Old Style" w:eastAsia="Bookman Old Style" w:hAnsi="Bookman Old Style"/>
            <w:color w:val="0000ff"/>
            <w:sz w:val="24"/>
            <w:szCs w:val="24"/>
            <w:u w:val="single"/>
            <w:rtl w:val="0"/>
          </w:rPr>
          <w:t xml:space="preserve">vavada3.com</w:t>
        </w:r>
      </w:hyperlink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0">
      <w:pPr>
        <w:pStyle w:val="Heading2"/>
        <w:spacing w:line="36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Платежи в </w:t>
      </w:r>
      <w:r w:rsidDel="00000000" w:rsidR="00000000" w:rsidRPr="00000000">
        <w:rPr>
          <w:highlight w:val="yellow"/>
          <w:rtl w:val="0"/>
        </w:rPr>
        <w:t xml:space="preserve">online casino Vavada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ind w:firstLine="567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Операции с деньгами – необходимая часть игры в казино. Есть несколько особенностей пополнения счета, о которых должен знать каждый игрок: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566.9999999999999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м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инимальная сумма депозита — 50 рублей или 1 доллар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566.9999999999999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э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лектронный кошелек, с которого пополняется счет, должен быть зарегистрирован на имя игрока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firstLine="566.9999999999999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в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казино не работает возврат средств или оплата наличными.</w:t>
      </w:r>
    </w:p>
    <w:p w:rsidR="00000000" w:rsidDel="00000000" w:rsidP="00000000" w:rsidRDefault="00000000" w:rsidRPr="00000000" w14:paraId="00000035">
      <w:pPr>
        <w:spacing w:line="360" w:lineRule="auto"/>
        <w:ind w:firstLine="567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Несоблюдение правил может привести к блокировке аккаунта или предупреждению от службы безопасности.</w:t>
      </w:r>
    </w:p>
    <w:p w:rsidR="00000000" w:rsidDel="00000000" w:rsidP="00000000" w:rsidRDefault="00000000" w:rsidRPr="00000000" w14:paraId="00000036">
      <w:pPr>
        <w:spacing w:line="360" w:lineRule="auto"/>
        <w:ind w:firstLine="567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После успешного пополнения счета, в скором времени необходимо будет вывести выигранные средства: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566.9999999999999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м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инимальная сумма для вывода – $15 или 1000 р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.;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566.9999999999999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в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ывод доступен только верифицированным аккаунтам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firstLine="566.9999999999999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е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жедневный лимит на вывод – $1000.</w:t>
      </w:r>
    </w:p>
    <w:p w:rsidR="00000000" w:rsidDel="00000000" w:rsidP="00000000" w:rsidRDefault="00000000" w:rsidRPr="00000000" w14:paraId="0000003A">
      <w:pPr>
        <w:spacing w:line="360" w:lineRule="auto"/>
        <w:ind w:firstLine="567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При выводе большой суммы денег менеджер может потребовать дополнительные документы для подтверждения личности.</w:t>
      </w:r>
    </w:p>
    <w:p w:rsidR="00000000" w:rsidDel="00000000" w:rsidP="00000000" w:rsidRDefault="00000000" w:rsidRPr="00000000" w14:paraId="0000003B">
      <w:pPr>
        <w:spacing w:line="360" w:lineRule="auto"/>
        <w:ind w:firstLine="567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Соблюдая правила, игрок сможет без каких-либо проблем снять необходимую сумму средств. Казино Vavada заботится о безопасности и комфорте пользователей игровой площадки.</w:t>
      </w:r>
    </w:p>
    <w:p w:rsidR="00000000" w:rsidDel="00000000" w:rsidP="00000000" w:rsidRDefault="00000000" w:rsidRPr="00000000" w14:paraId="0000003C">
      <w:pPr>
        <w:spacing w:line="360" w:lineRule="auto"/>
        <w:ind w:firstLine="567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</w:rPr>
        <w:drawing>
          <wp:inline distB="114300" distT="114300" distL="114300" distR="114300">
            <wp:extent cx="1933575" cy="1057275"/>
            <wp:effectExtent b="0" l="0" r="0" t="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057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</w:rPr>
        <w:drawing>
          <wp:inline distB="114300" distT="114300" distL="114300" distR="114300">
            <wp:extent cx="5942965" cy="2400300"/>
            <wp:effectExtent b="0" l="0" r="0" t="0"/>
            <wp:docPr id="3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2965" cy="2400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ind w:firstLine="567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</w:rPr>
        <w:drawing>
          <wp:inline distB="114300" distT="114300" distL="114300" distR="114300">
            <wp:extent cx="5942965" cy="2082800"/>
            <wp:effectExtent b="0" l="0" r="0" t="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2965" cy="2082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ind w:firstLine="567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</w:rPr>
        <w:drawing>
          <wp:inline distB="114300" distT="114300" distL="114300" distR="114300">
            <wp:extent cx="2514600" cy="781050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781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60" w:lineRule="auto"/>
        <w:ind w:firstLine="567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</w:rPr>
        <w:drawing>
          <wp:inline distB="114300" distT="114300" distL="114300" distR="114300">
            <wp:extent cx="3095625" cy="104775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1047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Bookman Old Style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Bookman Old Style" w:cs="Bookman Old Style" w:eastAsia="Bookman Old Style" w:hAnsi="Bookman Old Style"/>
      <w:color w:val="2f5496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5.png"/><Relationship Id="rId13" Type="http://schemas.openxmlformats.org/officeDocument/2006/relationships/image" Target="media/image1.png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hyperlink" Target="https://vavada1.com/" TargetMode="External"/><Relationship Id="rId7" Type="http://schemas.openxmlformats.org/officeDocument/2006/relationships/hyperlink" Target="https://vavada1.com/" TargetMode="External"/><Relationship Id="rId8" Type="http://schemas.openxmlformats.org/officeDocument/2006/relationships/hyperlink" Target="https://vavada1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