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ind w:firstLine="709"/>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Новые партнерские программы 2019-2020</w:t>
      </w:r>
    </w:p>
    <w:p w:rsidR="00000000" w:rsidDel="00000000" w:rsidP="00000000" w:rsidRDefault="00000000" w:rsidRPr="00000000" w14:paraId="00000002">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Интернет развивается семимильными шагами и то, что актуально сегодня, будет забыто уже завтра. Если вы хотите зарабатывать в глобальной сети, то мониторинг трендовых движений – это необходимость.</w:t>
      </w:r>
    </w:p>
    <w:p w:rsidR="00000000" w:rsidDel="00000000" w:rsidP="00000000" w:rsidRDefault="00000000" w:rsidRPr="00000000" w14:paraId="00000003">
      <w:pPr>
        <w:spacing w:line="360" w:lineRule="auto"/>
        <w:ind w:firstLine="709"/>
        <w:jc w:val="both"/>
        <w:rPr>
          <w:rFonts w:ascii="Bookman Old Style" w:cs="Bookman Old Style" w:eastAsia="Bookman Old Style" w:hAnsi="Bookman Old Style"/>
          <w:sz w:val="24"/>
          <w:szCs w:val="24"/>
        </w:rPr>
      </w:pPr>
      <w:bookmarkStart w:colFirst="0" w:colLast="0" w:name="_gjdgxs" w:id="0"/>
      <w:bookmarkEnd w:id="0"/>
      <w:r w:rsidDel="00000000" w:rsidR="00000000" w:rsidRPr="00000000">
        <w:rPr>
          <w:rFonts w:ascii="Bookman Old Style" w:cs="Bookman Old Style" w:eastAsia="Bookman Old Style" w:hAnsi="Bookman Old Style"/>
          <w:sz w:val="24"/>
          <w:szCs w:val="24"/>
          <w:rtl w:val="0"/>
        </w:rPr>
        <w:t xml:space="preserve">Это касается всех ниш, а в особенности партнерских программ. Сейчас можно увидеть, как каждые несколько месяцев на рынке мелькает название новой площадки, привлекающей к себе тысячи веб-мастеров и рекламодателей. Только за 2019 год появилось минимум 13 новых партнерок:</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PDL-Profit;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Buymedia;</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CPA Kitchen;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Gagarin;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zPush;</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ADPROFITS;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Affiliate OlympHelperBot;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ClickTimes.me;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StudWork;</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Cerber.top;</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DaoPush;</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Gaming.Partners;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firstLine="70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Rock in Affiliate.</w:t>
      </w:r>
    </w:p>
    <w:p w:rsidR="00000000" w:rsidDel="00000000" w:rsidP="00000000" w:rsidRDefault="00000000" w:rsidRPr="00000000" w14:paraId="00000011">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Из них 4 площадки заняли область Push-рекламных сетей, 4 ушли в сферу беттинга и гемблинга, а остальные заняли направления видео, образовательных, туристических и финансовых партнерок. Стоит отметить, что в 2018 году новые партнерские программы открывались преимущественно в сфере криптовалюты и казино.</w:t>
      </w:r>
    </w:p>
    <w:p w:rsidR="00000000" w:rsidDel="00000000" w:rsidP="00000000" w:rsidRDefault="00000000" w:rsidRPr="00000000" w14:paraId="00000012">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Со сменой интересов пользователей приходят новые платформы, которые ориентируются на современные тренды, ведь это выгодно как биржам, так и вебмастерам с рекламодателями.</w:t>
      </w:r>
    </w:p>
    <w:p w:rsidR="00000000" w:rsidDel="00000000" w:rsidP="00000000" w:rsidRDefault="00000000" w:rsidRPr="00000000" w14:paraId="00000013">
      <w:pPr>
        <w:pStyle w:val="Heading2"/>
        <w:spacing w:line="360" w:lineRule="auto"/>
        <w:ind w:firstLine="709"/>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Зачем нужны новые партнерские программы</w:t>
      </w:r>
    </w:p>
    <w:p w:rsidR="00000000" w:rsidDel="00000000" w:rsidP="00000000" w:rsidRDefault="00000000" w:rsidRPr="00000000" w14:paraId="00000014">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Часто можно встретить вопрос: для чего переходить на новую партнерку, если есть проверенная старая?. Такие сомнения вполне оправданы, ведь никто не хочет покупать «кота в мешке». Именно поэтому новые биржи, помимо соответствия современным интересам пользователей, предлагают такие новшества:</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п</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родвинутый интерфейс. Больше возможностей, удобнее управление, проще заработок. Новые технологии позволяют привлечь внимание веб-мастеров более комфортными инструментами для работы и упростить все трудовые процессы до минимума</w:t>
      </w: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п</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овышенную оплату. </w:t>
      </w:r>
      <w:r w:rsidDel="00000000" w:rsidR="00000000" w:rsidRPr="00000000">
        <w:rPr>
          <w:rFonts w:ascii="Bookman Old Style" w:cs="Bookman Old Style" w:eastAsia="Bookman Old Style" w:hAnsi="Bookman Old Style"/>
          <w:sz w:val="24"/>
          <w:szCs w:val="24"/>
          <w:rtl w:val="0"/>
        </w:rPr>
        <w:t xml:space="preserve">Повышенное вознаграждение</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или более выгодный процент с заработка привлеченных клиентов являются одним из ключевых факторов перехода на новую платформу. Зачастую новоиспеченные биржи именно этим привлекают к себе аудиторию, поднимая рейтинг.</w:t>
      </w:r>
    </w:p>
    <w:p w:rsidR="00000000" w:rsidDel="00000000" w:rsidP="00000000" w:rsidRDefault="00000000" w:rsidRPr="00000000" w14:paraId="00000017">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Перейти на новую партнерку – это как избавиться от старого телефона. Да, возможно он еще рабочий и вполне неплохо звонит, но уже совсем недотягивает до современных стандартов качества.</w:t>
      </w:r>
    </w:p>
    <w:p w:rsidR="00000000" w:rsidDel="00000000" w:rsidP="00000000" w:rsidRDefault="00000000" w:rsidRPr="00000000" w14:paraId="00000018">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Следите за последними новостями и не пропустите новые партнерские программы, которые помогут в несколько раз увеличить ваш доход.</w:t>
      </w:r>
    </w:p>
    <w:p w:rsidR="00000000" w:rsidDel="00000000" w:rsidP="00000000" w:rsidRDefault="00000000" w:rsidRPr="00000000" w14:paraId="00000019">
      <w:pPr>
        <w:pStyle w:val="Heading2"/>
        <w:spacing w:line="360" w:lineRule="auto"/>
        <w:ind w:firstLine="709"/>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Тренды 2019-2020 года</w:t>
      </w:r>
    </w:p>
    <w:p w:rsidR="00000000" w:rsidDel="00000000" w:rsidP="00000000" w:rsidRDefault="00000000" w:rsidRPr="00000000" w14:paraId="0000001A">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Новые партнерские программы зачастую создаются в нескольких наиболее актуальных направлениях. Со временем интересы пользователей меняются, как и курс партнерок. Давайте посмотрим, в каких сферах стоит ожидать наибольшего прорыва в 2019-2020 году.</w:t>
      </w:r>
    </w:p>
    <w:p w:rsidR="00000000" w:rsidDel="00000000" w:rsidP="00000000" w:rsidRDefault="00000000" w:rsidRPr="00000000" w14:paraId="0000001B">
      <w:pPr>
        <w:pStyle w:val="Heading3"/>
        <w:spacing w:line="360" w:lineRule="auto"/>
        <w:ind w:firstLine="709"/>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Казино</w:t>
      </w:r>
    </w:p>
    <w:p w:rsidR="00000000" w:rsidDel="00000000" w:rsidP="00000000" w:rsidRDefault="00000000" w:rsidRPr="00000000" w14:paraId="0000001C">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Казино всегда было и остается в тренде, не уступая новым нишам. Сотни тысяч людей посещают игровые сайты в надежде выиграть большой джекпот. В частности, на это повлияло то, что большинство игровых площадок ведут лицензированную деятельность и не кидают своих пользователей.</w:t>
      </w:r>
    </w:p>
    <w:p w:rsidR="00000000" w:rsidDel="00000000" w:rsidP="00000000" w:rsidRDefault="00000000" w:rsidRPr="00000000" w14:paraId="0000001D">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На фоне этого ажиотажа стало появляться большое количество гемблинг и беттинг партнерских программ. На них можно зарабатывать по системе RevShare, получая процент от выигрыша приглашенных пользователей.</w:t>
      </w:r>
    </w:p>
    <w:p w:rsidR="00000000" w:rsidDel="00000000" w:rsidP="00000000" w:rsidRDefault="00000000" w:rsidRPr="00000000" w14:paraId="0000001E">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Для многих веб-мастеров это становится отличным способом заработка, из-за сильного вовлечения игроков в азартные игры и их постоянных выигрышей.</w:t>
      </w:r>
    </w:p>
    <w:p w:rsidR="00000000" w:rsidDel="00000000" w:rsidP="00000000" w:rsidRDefault="00000000" w:rsidRPr="00000000" w14:paraId="0000001F">
      <w:pPr>
        <w:pStyle w:val="Heading3"/>
        <w:spacing w:line="360" w:lineRule="auto"/>
        <w:ind w:firstLine="709"/>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Контент для взрослых</w:t>
      </w:r>
    </w:p>
    <w:p w:rsidR="00000000" w:rsidDel="00000000" w:rsidP="00000000" w:rsidRDefault="00000000" w:rsidRPr="00000000" w14:paraId="00000020">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Adult направление является одним из самых перспективных на сегодняшний день. Появилось большое количество вебкам-сайтов, видео для взрослых и секс-шопов, с которых каждый веб мастер может получать хорошую прибыль.</w:t>
      </w:r>
    </w:p>
    <w:p w:rsidR="00000000" w:rsidDel="00000000" w:rsidP="00000000" w:rsidRDefault="00000000" w:rsidRPr="00000000" w14:paraId="00000021">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Много новых партнерок в этом направлении на 2019-2020 год не намечается. Но те, которые появятся, скорее всего, смогут предложить достаточно выгодные условия для заработка. Так что советуем обратить внимание на адалт как на один из самых выгодных вариантов партнерских программ.</w:t>
      </w:r>
    </w:p>
    <w:p w:rsidR="00000000" w:rsidDel="00000000" w:rsidP="00000000" w:rsidRDefault="00000000" w:rsidRPr="00000000" w14:paraId="00000022">
      <w:pPr>
        <w:pStyle w:val="Heading3"/>
        <w:spacing w:line="360" w:lineRule="auto"/>
        <w:ind w:firstLine="709"/>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Push-уведомления</w:t>
      </w:r>
    </w:p>
    <w:p w:rsidR="00000000" w:rsidDel="00000000" w:rsidP="00000000" w:rsidRDefault="00000000" w:rsidRPr="00000000" w14:paraId="00000023">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Партнерские программы только в 2018 году начали использовать этот метод для монетизации трафика. Рассылки с рекламными объявлениями оказались весьма эффективным способом заработка веб-мастеров. Благодаря этому к 2020 году ожидается только увеличение интереса платформ к этому направлению.</w:t>
      </w:r>
    </w:p>
    <w:p w:rsidR="00000000" w:rsidDel="00000000" w:rsidP="00000000" w:rsidRDefault="00000000" w:rsidRPr="00000000" w14:paraId="00000024">
      <w:pPr>
        <w:spacing w:line="360" w:lineRule="auto"/>
        <w:ind w:firstLine="709"/>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Помимо перечисленных видов партнерок, в тренде также остаются CPA-сети, образовательные и видео-партнерки. Предлагаем отслеживать появление новых платформ, чтобы не упустить возможность присоединиться к самой выгодной из них.</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