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rPr>
          <w:rFonts w:ascii="Times New Roman" w:cs="Times New Roman" w:eastAsia="Times New Roman" w:hAnsi="Times New Roman"/>
          <w:b w:val="1"/>
          <w:sz w:val="22"/>
          <w:szCs w:val="22"/>
          <w:highlight w:val="yellow"/>
        </w:rPr>
      </w:pPr>
      <w:bookmarkStart w:colFirst="0" w:colLast="0" w:name="_d168sj20ugty" w:id="0"/>
      <w:bookmarkEnd w:id="0"/>
      <w:r w:rsidDel="00000000" w:rsidR="00000000" w:rsidRPr="00000000">
        <w:rPr>
          <w:rFonts w:ascii="Times New Roman" w:cs="Times New Roman" w:eastAsia="Times New Roman" w:hAnsi="Times New Roman"/>
          <w:b w:val="1"/>
          <w:sz w:val="22"/>
          <w:szCs w:val="22"/>
          <w:highlight w:val="yellow"/>
          <w:rtl w:val="0"/>
        </w:rPr>
        <w:t xml:space="preserve">url:greek_shame</w:t>
      </w:r>
    </w:p>
    <w:p w:rsidR="00000000" w:rsidDel="00000000" w:rsidP="00000000" w:rsidRDefault="00000000" w:rsidRPr="00000000" w14:paraId="00000002">
      <w:pPr>
        <w:pageBreakBefore w:val="0"/>
        <w:rPr>
          <w:highlight w:val="yellow"/>
        </w:rPr>
      </w:pPr>
      <w:r w:rsidDel="00000000" w:rsidR="00000000" w:rsidRPr="00000000">
        <w:rPr>
          <w:highlight w:val="yellow"/>
          <w:rtl w:val="0"/>
        </w:rPr>
        <w:t xml:space="preserve">тиз: Зачем Диоген публично мастурбировал? Чтобы отделить совесть от стыда! </w:t>
      </w:r>
    </w:p>
    <w:p w:rsidR="00000000" w:rsidDel="00000000" w:rsidP="00000000" w:rsidRDefault="00000000" w:rsidRPr="00000000" w14:paraId="00000003">
      <w:pPr>
        <w:pageBreakBefore w:val="0"/>
        <w:rPr>
          <w:highlight w:val="yellow"/>
        </w:rPr>
      </w:pPr>
      <w:r w:rsidDel="00000000" w:rsidR="00000000" w:rsidRPr="00000000">
        <w:rPr>
          <w:rtl w:val="0"/>
        </w:rPr>
      </w:r>
    </w:p>
    <w:p w:rsidR="00000000" w:rsidDel="00000000" w:rsidP="00000000" w:rsidRDefault="00000000" w:rsidRPr="00000000" w14:paraId="00000004">
      <w:pPr>
        <w:pageBreakBefore w:val="0"/>
        <w:rPr>
          <w:highlight w:val="yellow"/>
        </w:rPr>
      </w:pPr>
      <w:r w:rsidDel="00000000" w:rsidR="00000000" w:rsidRPr="00000000">
        <w:rPr>
          <w:highlight w:val="yellow"/>
          <w:rtl w:val="0"/>
        </w:rPr>
        <w:t xml:space="preserve">подводка: Эллины не верили в грех и вину, но очень заботились о своей репутации. Самое страшное для древнего грека — упасть в глазах окружающих. А когда полисный строй пришел в упадок, стыд перед гражданами превратился в стыд перед собой.</w:t>
      </w:r>
    </w:p>
    <w:p w:rsidR="00000000" w:rsidDel="00000000" w:rsidP="00000000" w:rsidRDefault="00000000" w:rsidRPr="00000000" w14:paraId="00000005">
      <w:pPr>
        <w:pageBreakBefore w:val="0"/>
        <w:rPr>
          <w:highlight w:val="yellow"/>
        </w:rPr>
      </w:pPr>
      <w:r w:rsidDel="00000000" w:rsidR="00000000" w:rsidRPr="00000000">
        <w:rPr>
          <w:rtl w:val="0"/>
        </w:rPr>
      </w:r>
    </w:p>
    <w:p w:rsidR="00000000" w:rsidDel="00000000" w:rsidP="00000000" w:rsidRDefault="00000000" w:rsidRPr="00000000" w14:paraId="00000006">
      <w:pPr>
        <w:pageBreakBefore w:val="0"/>
        <w:rPr>
          <w:highlight w:val="yellow"/>
        </w:rPr>
      </w:pPr>
      <w:r w:rsidDel="00000000" w:rsidR="00000000" w:rsidRPr="00000000">
        <w:rPr>
          <w:highlight w:val="yellow"/>
          <w:rtl w:val="0"/>
        </w:rPr>
        <w:t xml:space="preserve">сео: Как публичный стыд превратился в личную совесть</w:t>
      </w:r>
    </w:p>
    <w:p w:rsidR="00000000" w:rsidDel="00000000" w:rsidP="00000000" w:rsidRDefault="00000000" w:rsidRPr="00000000" w14:paraId="00000007">
      <w:pPr>
        <w:pageBreakBefore w:val="0"/>
        <w:rPr>
          <w:highlight w:val="yellow"/>
        </w:rPr>
      </w:pPr>
      <w:r w:rsidDel="00000000" w:rsidR="00000000" w:rsidRPr="00000000">
        <w:rPr>
          <w:rtl w:val="0"/>
        </w:rPr>
      </w:r>
    </w:p>
    <w:p w:rsidR="00000000" w:rsidDel="00000000" w:rsidP="00000000" w:rsidRDefault="00000000" w:rsidRPr="00000000" w14:paraId="00000008">
      <w:pPr>
        <w:pageBreakBefore w:val="0"/>
        <w:rPr>
          <w:highlight w:val="yellow"/>
        </w:rPr>
      </w:pPr>
      <w:r w:rsidDel="00000000" w:rsidR="00000000" w:rsidRPr="00000000">
        <w:rPr>
          <w:highlight w:val="yellow"/>
          <w:rtl w:val="0"/>
        </w:rPr>
        <w:t xml:space="preserve">Эллада Гомера и классической эпохи не знала вины, но знала стыд, лишающий человека репутации в глазах других и посмертной славы. Однако с началом упадка классического полиса публичный стыд перестал быть столь важен, ведь сообщество равных ослабло. </w:t>
      </w:r>
    </w:p>
    <w:p w:rsidR="00000000" w:rsidDel="00000000" w:rsidP="00000000" w:rsidRDefault="00000000" w:rsidRPr="00000000" w14:paraId="00000009">
      <w:pPr>
        <w:pageBreakBefore w:val="0"/>
        <w:rPr>
          <w:highlight w:val="yellow"/>
        </w:rPr>
      </w:pPr>
      <w:r w:rsidDel="00000000" w:rsidR="00000000" w:rsidRPr="00000000">
        <w:rPr>
          <w:rtl w:val="0"/>
        </w:rPr>
      </w:r>
    </w:p>
    <w:p w:rsidR="00000000" w:rsidDel="00000000" w:rsidP="00000000" w:rsidRDefault="00000000" w:rsidRPr="00000000" w14:paraId="0000000A">
      <w:pPr>
        <w:pStyle w:val="Heading1"/>
        <w:pageBreakBefore w:val="0"/>
        <w:rPr>
          <w:rFonts w:ascii="Times New Roman" w:cs="Times New Roman" w:eastAsia="Times New Roman" w:hAnsi="Times New Roman"/>
          <w:b w:val="1"/>
          <w:sz w:val="32"/>
          <w:szCs w:val="32"/>
          <w:highlight w:val="yellow"/>
        </w:rPr>
      </w:pPr>
      <w:bookmarkStart w:colFirst="0" w:colLast="0" w:name="_e72embdfc2td" w:id="1"/>
      <w:bookmarkEnd w:id="1"/>
      <w:r w:rsidDel="00000000" w:rsidR="00000000" w:rsidRPr="00000000">
        <w:rPr>
          <w:rFonts w:ascii="Times New Roman" w:cs="Times New Roman" w:eastAsia="Times New Roman" w:hAnsi="Times New Roman"/>
          <w:b w:val="1"/>
          <w:sz w:val="32"/>
          <w:szCs w:val="32"/>
          <w:highlight w:val="yellow"/>
          <w:rtl w:val="0"/>
        </w:rPr>
        <w:t xml:space="preserve">Слава важнее смерти: как древние греки придумали стыд</w:t>
      </w:r>
    </w:p>
    <w:p w:rsidR="00000000" w:rsidDel="00000000" w:rsidP="00000000" w:rsidRDefault="00000000" w:rsidRPr="00000000" w14:paraId="0000000B">
      <w:pPr>
        <w:pageBreakBefore w:val="0"/>
        <w:rPr>
          <w:highlight w:val="yellow"/>
        </w:rPr>
      </w:pPr>
      <w:r w:rsidDel="00000000" w:rsidR="00000000" w:rsidRPr="00000000">
        <w:rPr>
          <w:rtl w:val="0"/>
        </w:rPr>
      </w:r>
    </w:p>
    <w:p w:rsidR="00000000" w:rsidDel="00000000" w:rsidP="00000000" w:rsidRDefault="00000000" w:rsidRPr="00000000" w14:paraId="0000000C">
      <w:pPr>
        <w:pageBreakBefore w:val="0"/>
        <w:rPr>
          <w:highlight w:val="yellow"/>
        </w:rPr>
      </w:pPr>
      <w:r w:rsidDel="00000000" w:rsidR="00000000" w:rsidRPr="00000000">
        <w:rPr>
          <w:highlight w:val="yellow"/>
          <w:rtl w:val="0"/>
        </w:rPr>
        <w:t xml:space="preserve">Федор Журавлев</w:t>
      </w:r>
      <w:r w:rsidDel="00000000" w:rsidR="00000000" w:rsidRPr="00000000">
        <w:rPr>
          <w:rtl w:val="0"/>
        </w:rPr>
      </w:r>
    </w:p>
    <w:p w:rsidR="00000000" w:rsidDel="00000000" w:rsidP="00000000" w:rsidRDefault="00000000" w:rsidRPr="00000000" w14:paraId="0000000D">
      <w:pPr>
        <w:pageBreakBefore w:val="0"/>
        <w:rPr>
          <w:highlight w:val="yellow"/>
        </w:rPr>
      </w:pPr>
      <w:r w:rsidDel="00000000" w:rsidR="00000000" w:rsidRPr="00000000">
        <w:rPr>
          <w:rtl w:val="0"/>
        </w:rPr>
      </w:r>
    </w:p>
    <w:p w:rsidR="00000000" w:rsidDel="00000000" w:rsidP="00000000" w:rsidRDefault="00000000" w:rsidRPr="00000000" w14:paraId="0000000E">
      <w:pPr>
        <w:pageBreakBefore w:val="0"/>
        <w:spacing w:line="360" w:lineRule="auto"/>
        <w:rPr>
          <w:rFonts w:ascii="Times New Roman" w:cs="Times New Roman" w:eastAsia="Times New Roman" w:hAnsi="Times New Roman"/>
          <w:b w:val="1"/>
          <w:sz w:val="28"/>
          <w:szCs w:val="28"/>
          <w:highlight w:val="yellow"/>
        </w:rPr>
      </w:pPr>
      <w:r w:rsidDel="00000000" w:rsidR="00000000" w:rsidRPr="00000000">
        <w:rPr>
          <w:rFonts w:ascii="Times New Roman" w:cs="Times New Roman" w:eastAsia="Times New Roman" w:hAnsi="Times New Roman"/>
          <w:b w:val="1"/>
          <w:sz w:val="28"/>
          <w:szCs w:val="28"/>
          <w:highlight w:val="yellow"/>
          <w:rtl w:val="0"/>
        </w:rPr>
        <w:t xml:space="preserve">В современной науке растет количество исследований, посвященных стыду. Но, как часто бывает, впервые теоретически концептуализировали стыд древние греки. Причем не только философы — понятие стыда играло важную роль в жизни полисов и во многом определяло античные нравы.</w:t>
      </w:r>
    </w:p>
    <w:p w:rsidR="00000000" w:rsidDel="00000000" w:rsidP="00000000" w:rsidRDefault="00000000" w:rsidRPr="00000000" w14:paraId="0000000F">
      <w:pPr>
        <w:pageBreakBefore w:val="0"/>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Антрополог Рут Бенедикт делила все культуры на культуры стыда и культуры вины. Если во вторых человек держит ответственность перед собой, то в первых — перед обществом. Стыд предполагает внешнюю конфронтацию между человеком и окружающими его людьми. Для него необходим другой человек или хотя бы представление о его наличии. </w:t>
      </w:r>
    </w:p>
    <w:p w:rsidR="00000000" w:rsidDel="00000000" w:rsidP="00000000" w:rsidRDefault="00000000" w:rsidRPr="00000000" w14:paraId="00000011">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таких культурах принадлежность к группе имеет большее</w:t>
      </w:r>
    </w:p>
    <w:p w:rsidR="00000000" w:rsidDel="00000000" w:rsidP="00000000" w:rsidRDefault="00000000" w:rsidRPr="00000000" w14:paraId="00000012">
      <w:pPr>
        <w:pageBreakBefore w:val="0"/>
        <w:spacing w:line="360" w:lineRule="auto"/>
        <w:rPr/>
      </w:pPr>
      <w:r w:rsidDel="00000000" w:rsidR="00000000" w:rsidRPr="00000000">
        <w:rPr>
          <w:rFonts w:ascii="Times New Roman" w:cs="Times New Roman" w:eastAsia="Times New Roman" w:hAnsi="Times New Roman"/>
          <w:sz w:val="28"/>
          <w:szCs w:val="28"/>
          <w:rtl w:val="0"/>
        </w:rPr>
        <w:t xml:space="preserve">значение, чем сохранение индивидуальности. Главным механизмом социального контроля является чувство стыда, которое воспитывается с раннего детства с помощью апелляции к общественному мнению и боязни высмеивания и бойкота. Типичная культура стыда — Древняя Греция.</w:t>
      </w:r>
      <w:r w:rsidDel="00000000" w:rsidR="00000000" w:rsidRPr="00000000">
        <w:rPr>
          <w:rtl w:val="0"/>
        </w:rPr>
        <w:t xml:space="preserve"> </w:t>
      </w:r>
    </w:p>
    <w:p w:rsidR="00000000" w:rsidDel="00000000" w:rsidP="00000000" w:rsidRDefault="00000000" w:rsidRPr="00000000" w14:paraId="00000013">
      <w:pPr>
        <w:pStyle w:val="Heading2"/>
        <w:pageBreakBefore w:val="0"/>
        <w:rPr>
          <w:rFonts w:ascii="Times New Roman" w:cs="Times New Roman" w:eastAsia="Times New Roman" w:hAnsi="Times New Roman"/>
          <w:b w:val="1"/>
          <w:sz w:val="28"/>
          <w:szCs w:val="28"/>
        </w:rPr>
      </w:pPr>
      <w:bookmarkStart w:colFirst="0" w:colLast="0" w:name="_wlpro7g215l1" w:id="2"/>
      <w:bookmarkEnd w:id="2"/>
      <w:r w:rsidDel="00000000" w:rsidR="00000000" w:rsidRPr="00000000">
        <w:rPr>
          <w:rFonts w:ascii="Times New Roman" w:cs="Times New Roman" w:eastAsia="Times New Roman" w:hAnsi="Times New Roman"/>
          <w:b w:val="1"/>
          <w:sz w:val="28"/>
          <w:szCs w:val="28"/>
          <w:rtl w:val="0"/>
        </w:rPr>
        <w:t xml:space="preserve">Стыд — обратная сторона ценностей </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Культурный код общества складывается из ценностей, которые разделяет большинство. Они не появляются просто так — коллективное сознание должно их вырастить из долгого исторического опыта. Фридрих Ницше утверждал, что обратной стороной ценностей является стыд, который играет не меньшую роль в регулировании общества.</w:t>
      </w:r>
    </w:p>
    <w:p w:rsidR="00000000" w:rsidDel="00000000" w:rsidP="00000000" w:rsidRDefault="00000000" w:rsidRPr="00000000" w14:paraId="00000016">
      <w:pPr>
        <w:pageBreakBefore w:val="0"/>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Ценности образуют сферу идеальных образцов поведения, а представления о постыдном создают «антисферу» запрещенного и неприемлемого. Эта антисфера также влияет на образ человека и его воплощение в повседневной жизни.</w:t>
      </w:r>
      <w:r w:rsidDel="00000000" w:rsidR="00000000" w:rsidRPr="00000000">
        <w:rPr>
          <w:rFonts w:ascii="Times New Roman" w:cs="Times New Roman" w:eastAsia="Times New Roman" w:hAnsi="Times New Roman"/>
          <w:b w:val="1"/>
          <w:sz w:val="28"/>
          <w:szCs w:val="28"/>
          <w:rtl w:val="0"/>
        </w:rPr>
        <w:t xml:space="preserve"> С точки зрения античного воина, убить себя, чтобы не попасть в плен к врагу, — мужественный выбор, достойный подражания, а с точки зрения христианина, самоубийство — поступок, заслуживающий самого сурового наказания.</w:t>
      </w:r>
    </w:p>
    <w:p w:rsidR="00000000" w:rsidDel="00000000" w:rsidP="00000000" w:rsidRDefault="00000000" w:rsidRPr="00000000" w14:paraId="00000017">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Почти в каждом трактате о добродетели стыд фигурирует в качестве важнейшего средства воспитания ценностного чувства. Впервые значимость стыда концептуализировали вовсе не философы, а сами греки в своих мифах. По легенде, боги поручили титану Эпиметею распределить способности между всеми живыми существами. Он оказался немного забывчивым и не вспомнил про людей. Ситуацию попытался исправить Прометей, но одного огня людям в схватке с животными не хватило — не получалось жить в обществе.</w:t>
      </w:r>
    </w:p>
    <w:p w:rsidR="00000000" w:rsidDel="00000000" w:rsidP="00000000" w:rsidRDefault="00000000" w:rsidRPr="00000000" w14:paraId="00000018">
      <w:pPr>
        <w:pageBreakBefore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РЕКОМЕНДАЦИЯ: </w:t>
      </w:r>
      <w:hyperlink r:id="rId7">
        <w:r w:rsidDel="00000000" w:rsidR="00000000" w:rsidRPr="00000000">
          <w:rPr>
            <w:rFonts w:ascii="Times New Roman" w:cs="Times New Roman" w:eastAsia="Times New Roman" w:hAnsi="Times New Roman"/>
            <w:color w:val="1155cc"/>
            <w:sz w:val="28"/>
            <w:szCs w:val="28"/>
            <w:u w:val="single"/>
            <w:rtl w:val="0"/>
          </w:rPr>
          <w:t xml:space="preserve">https://knife.media/shame-studies/</w:t>
        </w:r>
      </w:hyperlink>
      <w:r w:rsidDel="00000000" w:rsidR="00000000" w:rsidRPr="00000000">
        <w:rPr>
          <w:rtl w:val="0"/>
        </w:rPr>
      </w:r>
    </w:p>
    <w:p w:rsidR="00000000" w:rsidDel="00000000" w:rsidP="00000000" w:rsidRDefault="00000000" w:rsidRPr="00000000" w14:paraId="0000001A">
      <w:pPr>
        <w:pageBreakBefore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pageBreakBefore w:val="0"/>
        <w:spacing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Чтобы спасти людей, Зевс отправил Гермеса распространить среди них стыд и правду, дабы укрепить дружественные связи. На вопрос Гермеса, как же распределить стыд: равномерно между всеми или же одних наградить, а иных обделить, — Зевс отвечал, что стыдом должен обладать каждый:</w:t>
      </w:r>
      <w:r w:rsidDel="00000000" w:rsidR="00000000" w:rsidRPr="00000000">
        <w:rPr>
          <w:rFonts w:ascii="Times New Roman" w:cs="Times New Roman" w:eastAsia="Times New Roman" w:hAnsi="Times New Roman"/>
          <w:i w:val="1"/>
          <w:sz w:val="28"/>
          <w:szCs w:val="28"/>
          <w:rtl w:val="0"/>
        </w:rPr>
        <w:t xml:space="preserve"> «И закон положи от меня, чтобы всякого, кто не может быть причастным стыду и правде, убивать как язву общества».</w:t>
      </w:r>
    </w:p>
    <w:p w:rsidR="00000000" w:rsidDel="00000000" w:rsidP="00000000" w:rsidRDefault="00000000" w:rsidRPr="00000000" w14:paraId="0000001C">
      <w:pPr>
        <w:pStyle w:val="Heading2"/>
        <w:pageBreakBefore w:val="0"/>
        <w:spacing w:line="360" w:lineRule="auto"/>
        <w:rPr>
          <w:rFonts w:ascii="Times New Roman" w:cs="Times New Roman" w:eastAsia="Times New Roman" w:hAnsi="Times New Roman"/>
          <w:sz w:val="28"/>
          <w:szCs w:val="28"/>
        </w:rPr>
      </w:pPr>
      <w:bookmarkStart w:colFirst="0" w:colLast="0" w:name="_bcmqzfqa6bp" w:id="3"/>
      <w:bookmarkEnd w:id="3"/>
      <w:r w:rsidDel="00000000" w:rsidR="00000000" w:rsidRPr="00000000">
        <w:rPr>
          <w:rFonts w:ascii="Times New Roman" w:cs="Times New Roman" w:eastAsia="Times New Roman" w:hAnsi="Times New Roman"/>
          <w:b w:val="1"/>
          <w:sz w:val="28"/>
          <w:szCs w:val="28"/>
          <w:rtl w:val="0"/>
        </w:rPr>
        <w:t xml:space="preserve">Стыд создает иерархию </w:t>
      </w:r>
      <w:r w:rsidDel="00000000" w:rsidR="00000000" w:rsidRPr="00000000">
        <w:rPr>
          <w:rtl w:val="0"/>
        </w:rPr>
      </w:r>
    </w:p>
    <w:p w:rsidR="00000000" w:rsidDel="00000000" w:rsidP="00000000" w:rsidRDefault="00000000" w:rsidRPr="00000000" w14:paraId="0000001D">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древнегреческой культуре стыд был тесно связан с отношениями в рамках общественного устройства. Стыд — это переживание временного понижения ранга, «падения» индивида на более низкую ступень в структуре общества перед теми, кто остался наверху. </w:t>
      </w:r>
    </w:p>
    <w:p w:rsidR="00000000" w:rsidDel="00000000" w:rsidP="00000000" w:rsidRDefault="00000000" w:rsidRPr="00000000" w14:paraId="0000001E">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Наиболее ярко такое понимание стыда характеризует типаж авантюрно-героической личности, закрепившийся как гражданский идеал. Ценности такой личности индивидуалистичны, но не оторваны от окружения. Напротив, авторитет среди других становится мерилом успеха. Важнейшая ценность — стремление к героической жизни, к славе, обусловленное в первую очередь желанием занять почетное место среди современников и потомков. Стыд в данном случае — это унижение, падение, ведь ты не на пьедестале. Собственно говоря, Олимпийские игры были придуманы с той же мотивацией: конкуренция и превращение себя в живого бога.</w:t>
      </w:r>
    </w:p>
    <w:p w:rsidR="00000000" w:rsidDel="00000000" w:rsidP="00000000" w:rsidRDefault="00000000" w:rsidRPr="00000000" w14:paraId="0000001F">
      <w:pPr>
        <w:pageBreakBefore w:val="0"/>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Примером такой личности является гомеровский герой. Основная его деятельность — участие в войнах и турнирах, которые служат поддержанию его славы. У гомеровского героя нет ничего приватного, его честь зависит от того, что говорит или делает другой. У него нет разделения на подлинное Я и социальную маску. Потерять лицо для него смертельно. </w:t>
      </w:r>
      <w:r w:rsidDel="00000000" w:rsidR="00000000" w:rsidRPr="00000000">
        <w:rPr>
          <w:rFonts w:ascii="Times New Roman" w:cs="Times New Roman" w:eastAsia="Times New Roman" w:hAnsi="Times New Roman"/>
          <w:b w:val="1"/>
          <w:sz w:val="28"/>
          <w:szCs w:val="28"/>
          <w:rtl w:val="0"/>
        </w:rPr>
        <w:t xml:space="preserve">Страх физической смерти изгоняется стыдом — страхом потери чести, своеобразной моральной смерти.</w:t>
      </w:r>
    </w:p>
    <w:p w:rsidR="00000000" w:rsidDel="00000000" w:rsidP="00000000" w:rsidRDefault="00000000" w:rsidRPr="00000000" w14:paraId="00000020">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Бесчестье страшнее смерти еще и потому, что живет дольше человека. Люди выбирают не между жизнью и смертью, а между смертью физической и смертью социальной. Об этом писал Аристотель:</w:t>
      </w:r>
    </w:p>
    <w:p w:rsidR="00000000" w:rsidDel="00000000" w:rsidP="00000000" w:rsidRDefault="00000000" w:rsidRPr="00000000" w14:paraId="00000021">
      <w:pPr>
        <w:pageBreakBefore w:val="0"/>
        <w:spacing w:line="360" w:lineRule="auto"/>
        <w:rPr/>
      </w:pPr>
      <w:r w:rsidDel="00000000" w:rsidR="00000000" w:rsidRPr="00000000">
        <w:rPr>
          <w:rFonts w:ascii="Times New Roman" w:cs="Times New Roman" w:eastAsia="Times New Roman" w:hAnsi="Times New Roman"/>
          <w:sz w:val="28"/>
          <w:szCs w:val="28"/>
          <w:shd w:fill="ffd966" w:val="clear"/>
          <w:rtl w:val="0"/>
        </w:rPr>
        <w:t xml:space="preserve">«Мы могли жить бесславно, но предпочли этому славную смерть, дабы не ввергнуть вас и ваше потомство в позор, а вашим отцам и всему предыдущему поколению нашего рода не принести бесчестье: мы считали, что тем, кто приносит бесчестье своим сородичам, не стоит и жить и что подобное деяние не мило никому из богов и людей — ни тем, кто ходит еще по земле, ни тем, кто схоронен уже под землею»</w:t>
      </w:r>
      <w:r w:rsidDel="00000000" w:rsidR="00000000" w:rsidRPr="00000000">
        <w:rPr>
          <w:rtl w:val="0"/>
        </w:rPr>
        <w:t xml:space="preserve">. </w:t>
      </w:r>
    </w:p>
    <w:p w:rsidR="00000000" w:rsidDel="00000000" w:rsidP="00000000" w:rsidRDefault="00000000" w:rsidRPr="00000000" w14:paraId="00000022">
      <w:pPr>
        <w:pageBreakBefore w:val="0"/>
        <w:spacing w:line="360" w:lineRule="auto"/>
        <w:rPr/>
      </w:pPr>
      <w:r w:rsidDel="00000000" w:rsidR="00000000" w:rsidRPr="00000000">
        <w:rPr>
          <w:rtl w:val="0"/>
        </w:rPr>
      </w:r>
    </w:p>
    <w:p w:rsidR="00000000" w:rsidDel="00000000" w:rsidP="00000000" w:rsidRDefault="00000000" w:rsidRPr="00000000" w14:paraId="00000023">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Основным принципом подданного любой из ранних монархий был девиз «быть как все» (вести себя так, как ведут себя все представители данного иерархического ранга). Житель полиса руководствовался принципом «быть лучшим среди многих». Стыд определял поведение греков в двух </w:t>
      </w:r>
      <w:commentRangeStart w:id="0"/>
      <w:r w:rsidDel="00000000" w:rsidR="00000000" w:rsidRPr="00000000">
        <w:rPr>
          <w:rFonts w:ascii="Times New Roman" w:cs="Times New Roman" w:eastAsia="Times New Roman" w:hAnsi="Times New Roman"/>
          <w:sz w:val="28"/>
          <w:szCs w:val="28"/>
          <w:rtl w:val="0"/>
        </w:rPr>
        <w:t xml:space="preserve">основных</w:t>
      </w:r>
      <w:commentRangeEnd w:id="0"/>
      <w:r w:rsidDel="00000000" w:rsidR="00000000" w:rsidRPr="00000000">
        <w:commentReference w:id="0"/>
      </w:r>
      <w:r w:rsidDel="00000000" w:rsidR="00000000" w:rsidRPr="00000000">
        <w:rPr>
          <w:rFonts w:ascii="Times New Roman" w:cs="Times New Roman" w:eastAsia="Times New Roman" w:hAnsi="Times New Roman"/>
          <w:sz w:val="28"/>
          <w:szCs w:val="28"/>
          <w:rtl w:val="0"/>
        </w:rPr>
        <w:t xml:space="preserve">: не выделяться, быть как все; соблюдать достоинство в рамках своего сословия или полиса. </w:t>
      </w:r>
    </w:p>
    <w:p w:rsidR="00000000" w:rsidDel="00000000" w:rsidP="00000000" w:rsidRDefault="00000000" w:rsidRPr="00000000" w14:paraId="00000024">
      <w:pPr>
        <w:pageBreakBefore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РЕКОМЕНДАЦИЯ: </w:t>
      </w:r>
      <w:hyperlink r:id="rId8">
        <w:r w:rsidDel="00000000" w:rsidR="00000000" w:rsidRPr="00000000">
          <w:rPr>
            <w:rFonts w:ascii="Times New Roman" w:cs="Times New Roman" w:eastAsia="Times New Roman" w:hAnsi="Times New Roman"/>
            <w:color w:val="1155cc"/>
            <w:sz w:val="28"/>
            <w:szCs w:val="28"/>
            <w:u w:val="single"/>
            <w:rtl w:val="0"/>
          </w:rPr>
          <w:t xml:space="preserve">https://knife.media/culture-and-brain-evolution/</w:t>
        </w:r>
      </w:hyperlink>
      <w:r w:rsidDel="00000000" w:rsidR="00000000" w:rsidRPr="00000000">
        <w:rPr>
          <w:rtl w:val="0"/>
        </w:rPr>
      </w:r>
    </w:p>
    <w:p w:rsidR="00000000" w:rsidDel="00000000" w:rsidP="00000000" w:rsidRDefault="00000000" w:rsidRPr="00000000" w14:paraId="00000026">
      <w:pPr>
        <w:pageBreakBefore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pageBreakBefore w:val="0"/>
        <w:spacing w:line="360" w:lineRule="auto"/>
        <w:rPr/>
      </w:pPr>
      <w:r w:rsidDel="00000000" w:rsidR="00000000" w:rsidRPr="00000000">
        <w:rPr>
          <w:rFonts w:ascii="Times New Roman" w:cs="Times New Roman" w:eastAsia="Times New Roman" w:hAnsi="Times New Roman"/>
          <w:sz w:val="28"/>
          <w:szCs w:val="28"/>
          <w:rtl w:val="0"/>
        </w:rPr>
        <w:t xml:space="preserve">Культ интеллекта в Античности оставил след и на идее стыда. Аристотель в труде “Риторика” писал, что никто не стыдится ни детей, ни зверей, поскольку они недостаточно разумны, чтобы составить о чем-то верное суждение. Человек стыдится тех, кого уважает, а уважать можно только умного человека. Лишь в редких случаях такими людьми могут стать слуги или ученики.</w:t>
      </w:r>
      <w:r w:rsidDel="00000000" w:rsidR="00000000" w:rsidRPr="00000000">
        <w:rPr>
          <w:rtl w:val="0"/>
        </w:rPr>
      </w:r>
    </w:p>
    <w:p w:rsidR="00000000" w:rsidDel="00000000" w:rsidP="00000000" w:rsidRDefault="00000000" w:rsidRPr="00000000" w14:paraId="00000028">
      <w:pPr>
        <w:pStyle w:val="Heading2"/>
        <w:pageBreakBefore w:val="0"/>
        <w:rPr>
          <w:rFonts w:ascii="Times New Roman" w:cs="Times New Roman" w:eastAsia="Times New Roman" w:hAnsi="Times New Roman"/>
          <w:b w:val="1"/>
          <w:sz w:val="28"/>
          <w:szCs w:val="28"/>
        </w:rPr>
      </w:pPr>
      <w:bookmarkStart w:colFirst="0" w:colLast="0" w:name="_v6hwcym6xbu4" w:id="4"/>
      <w:bookmarkEnd w:id="4"/>
      <w:r w:rsidDel="00000000" w:rsidR="00000000" w:rsidRPr="00000000">
        <w:rPr>
          <w:rFonts w:ascii="Times New Roman" w:cs="Times New Roman" w:eastAsia="Times New Roman" w:hAnsi="Times New Roman"/>
          <w:b w:val="1"/>
          <w:sz w:val="28"/>
          <w:szCs w:val="28"/>
          <w:rtl w:val="0"/>
        </w:rPr>
        <w:t xml:space="preserve">Стыд выделил личность из общества</w:t>
      </w:r>
    </w:p>
    <w:p w:rsidR="00000000" w:rsidDel="00000000" w:rsidP="00000000" w:rsidRDefault="00000000" w:rsidRPr="00000000" w14:paraId="00000029">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Полисный строй античного общества оказался не вечен. После Пелопоннесской войны 431–404 годов до н. э. начался </w:t>
      </w:r>
      <w:hyperlink r:id="rId9">
        <w:r w:rsidDel="00000000" w:rsidR="00000000" w:rsidRPr="00000000">
          <w:rPr>
            <w:rFonts w:ascii="Times New Roman" w:cs="Times New Roman" w:eastAsia="Times New Roman" w:hAnsi="Times New Roman"/>
            <w:color w:val="1155cc"/>
            <w:sz w:val="28"/>
            <w:szCs w:val="28"/>
            <w:u w:val="single"/>
            <w:rtl w:val="0"/>
          </w:rPr>
          <w:t xml:space="preserve">кризис</w:t>
        </w:r>
      </w:hyperlink>
      <w:r w:rsidDel="00000000" w:rsidR="00000000" w:rsidRPr="00000000">
        <w:rPr>
          <w:rFonts w:ascii="Times New Roman" w:cs="Times New Roman" w:eastAsia="Times New Roman" w:hAnsi="Times New Roman"/>
          <w:sz w:val="28"/>
          <w:szCs w:val="28"/>
          <w:rtl w:val="0"/>
        </w:rPr>
        <w:t xml:space="preserve"> классического полиса. Вместе с этим менялось и понятие стыда — идея о вине перед согражданами уходила в прошлое.</w:t>
      </w:r>
      <w:r w:rsidDel="00000000" w:rsidR="00000000" w:rsidRPr="00000000">
        <w:rPr>
          <w:rtl w:val="0"/>
        </w:rPr>
      </w:r>
    </w:p>
    <w:p w:rsidR="00000000" w:rsidDel="00000000" w:rsidP="00000000" w:rsidRDefault="00000000" w:rsidRPr="00000000" w14:paraId="0000002A">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этот период Античности сформировалась социально-бытовая личность. Для героя существует история — в виде потомков, которые будут славить его подвиги. В жизни социально-бытовой личности главная ценность — это настоящая жизнь его самого и семьи. Возникает идея частной личности, которая может испытывать стыд перед самой собой.</w:t>
      </w:r>
    </w:p>
    <w:p w:rsidR="00000000" w:rsidDel="00000000" w:rsidP="00000000" w:rsidRDefault="00000000" w:rsidRPr="00000000" w14:paraId="0000002B">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Стыд принимает форму нечестности, непорядочности. Существование индивида раздваивается: с одной стороны — социальная жизнь, в которой приходится играть навязанные роли и носить маску для прикрытия настоящего Я, с другой — подлинная, интимная жизнь, которая подвержена стыду, если на нее обращен чужой взгляд. </w:t>
      </w:r>
    </w:p>
    <w:p w:rsidR="00000000" w:rsidDel="00000000" w:rsidP="00000000" w:rsidRDefault="00000000" w:rsidRPr="00000000" w14:paraId="0000002C">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Разницу можно увидеть, сопоставив два ключевых эпоса Античности: “Илиаду” и “Одиссею”. Сюжет “Илиады” — война, действо ради славы. Греки сражаются вместе ради чужой женщины. Троянцы коллективно обороняют собственную землю. Одиссей же больше думает о своих ролях — мужа Пенелопы, отца Телемаха и царя Итаки. Весь путь Одиссей, по сути, ищет только себя. На этом пути он отказывается от таких титулов и благ, которые старый герой с гордостью принял бы: например, когда нимфа Калипсо предлагает ему бессмертие.</w:t>
      </w:r>
    </w:p>
    <w:p w:rsidR="00000000" w:rsidDel="00000000" w:rsidP="00000000" w:rsidRDefault="00000000" w:rsidRPr="00000000" w14:paraId="0000002D">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таком обществе философы начинают искать другое основание для стыда вместо умирающего полиса.</w:t>
      </w:r>
      <w:r w:rsidDel="00000000" w:rsidR="00000000" w:rsidRPr="00000000">
        <w:rPr>
          <w:rFonts w:ascii="Times New Roman" w:cs="Times New Roman" w:eastAsia="Times New Roman" w:hAnsi="Times New Roman"/>
          <w:b w:val="1"/>
          <w:sz w:val="28"/>
          <w:szCs w:val="28"/>
          <w:rtl w:val="0"/>
        </w:rPr>
        <w:t xml:space="preserve"> Демокрит писал, что делающий постыдное должен стыдиться “прежде всего себя”. Вслед за ним в античной философии появились киники, киренаики и стоики, противопоставляющие индивида толпе. </w:t>
      </w:r>
      <w:r w:rsidDel="00000000" w:rsidR="00000000" w:rsidRPr="00000000">
        <w:rPr>
          <w:rFonts w:ascii="Times New Roman" w:cs="Times New Roman" w:eastAsia="Times New Roman" w:hAnsi="Times New Roman"/>
          <w:sz w:val="28"/>
          <w:szCs w:val="28"/>
          <w:rtl w:val="0"/>
        </w:rPr>
        <w:t xml:space="preserve">Они разделяли жизнь индивида на частную и общественную. Самой яркой была школа киников и ее знаменитый представитель — философ-бунтарь Диоген Синопский. </w:t>
      </w:r>
    </w:p>
    <w:p w:rsidR="00000000" w:rsidDel="00000000" w:rsidP="00000000" w:rsidRDefault="00000000" w:rsidRPr="00000000" w14:paraId="0000002E">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Киники проповедовали аскетичный образ жизни, отказ от норм общества и культуры, которые делают знание мертвым, независимое существование — вне семьи и государства. Их философия выражалась в жизненных практиках: по легенде, Диоген жил в глиняном пифосе (сосуд для хранения вина), закаливал тело, лежа на горячем песке и обнимая холодные статуи.</w:t>
      </w:r>
    </w:p>
    <w:p w:rsidR="00000000" w:rsidDel="00000000" w:rsidP="00000000" w:rsidRDefault="00000000" w:rsidRPr="00000000" w14:paraId="0000002F">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Чтобы донести свои идеи до народа, киники часто прибегали к провокациям: Диоген публично мастурбировал, Кратен на людях занимался сексом с женой. Этим они провозглашали, что прекрасно и истинно лишь то, что естественно и происходит от природы. По их мнению, если сексуальные отношения свойственны природе и животным, то в них не может быть ничего постыдного. </w:t>
      </w:r>
    </w:p>
    <w:p w:rsidR="00000000" w:rsidDel="00000000" w:rsidP="00000000" w:rsidRDefault="00000000" w:rsidRPr="00000000" w14:paraId="00000030">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Предрассудки и законы для киников — насильно навязанные элементы культуры. Пытаясь побороть стыд перед согражданами, философы жили на улице или в храмах, не боялись просить подаяния и принимали трапезу прилюдно.</w:t>
      </w:r>
    </w:p>
    <w:p w:rsidR="00000000" w:rsidDel="00000000" w:rsidP="00000000" w:rsidRDefault="00000000" w:rsidRPr="00000000" w14:paraId="00000031">
      <w:pPr>
        <w:pageBreakBefore w:val="0"/>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pageBreakBefore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Сегодня ученые рассматривают стыд как необходимое условие для самопознания. Человек невозможен без других людей, выступающих вторым Я — зеркалом, в котором можно увидеть себя. В такой ситуации точка зрения на себя меняется и можно обнаружить ранее скрытые аспекты личности. Это психологический ракурс, далекий от идей греков. Но сама традиция изучения стыда появилась не в кабинетах современных психологов, а в античной жизни и трудах философов.</w:t>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Марина Нагришко" w:id="0" w:date="2021-05-13T15:28:21Z">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слово потерялось, видимо</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history.wikireading.ru/133183"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knife.media/shame-studies/" TargetMode="External"/><Relationship Id="rId8" Type="http://schemas.openxmlformats.org/officeDocument/2006/relationships/hyperlink" Target="https://knife.media/culture-and-brain-evol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