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339F" w14:textId="77777777" w:rsidR="007A7DE9" w:rsidRPr="007A7DE9" w:rsidRDefault="007A7DE9" w:rsidP="007A7DE9">
      <w:r w:rsidRPr="007A7DE9">
        <w:t>&lt;h</w:t>
      </w:r>
      <w:proofErr w:type="gramStart"/>
      <w:r w:rsidRPr="007A7DE9">
        <w:t>1&gt;Перевод</w:t>
      </w:r>
      <w:proofErr w:type="gramEnd"/>
      <w:r w:rsidRPr="007A7DE9">
        <w:t xml:space="preserve"> медицинских документов&lt;/h1&gt;</w:t>
      </w:r>
    </w:p>
    <w:p w14:paraId="67473FB0" w14:textId="77777777" w:rsidR="007A7DE9" w:rsidRPr="007A7DE9" w:rsidRDefault="007A7DE9" w:rsidP="007A7DE9">
      <w:r w:rsidRPr="007A7DE9">
        <w:t>Медицинский перевод – наиболее сложная и специфичная отрасль лингвистики. При работе с рецептами, историями болезни, инструкциями к лекарственным препаратам и другими источниками требуется максимальная точность, поскольку речь идет о здоровье и жизни людей. Переводчик должен в совершенстве знать иностранный язык, профессиональную терминологию, сокращения и аббревиатуры. Специалисты нашего бюро переводят медицинские документы любой сложности, работают без ошибок и строго соблюдают сроки.</w:t>
      </w:r>
    </w:p>
    <w:p w14:paraId="3363367A" w14:textId="77777777" w:rsidR="007A7DE9" w:rsidRPr="007A7DE9" w:rsidRDefault="007A7DE9" w:rsidP="007A7DE9">
      <w:r w:rsidRPr="007A7DE9">
        <w:t>&lt;h</w:t>
      </w:r>
      <w:proofErr w:type="gramStart"/>
      <w:r w:rsidRPr="007A7DE9">
        <w:t>2&gt;Наши</w:t>
      </w:r>
      <w:proofErr w:type="gramEnd"/>
      <w:r w:rsidRPr="007A7DE9">
        <w:t xml:space="preserve"> услуги&lt;/h2&gt;</w:t>
      </w:r>
    </w:p>
    <w:p w14:paraId="002DC39C" w14:textId="77777777" w:rsidR="007A7DE9" w:rsidRPr="007A7DE9" w:rsidRDefault="007A7DE9" w:rsidP="007A7DE9">
      <w:r w:rsidRPr="007A7DE9">
        <w:t>Мы переводим печатные и рукописные тексты на более чем 50-ти языках, сотрудничаем с частными и корпоративными заказчиками из Москвы и регионов. Среди наших клиентов есть практикующие медики, научные работники, представители фармацевтических компаний и организаций здравоохранения. К нам также обращаются люди, которые лечатся за рубежом, консультируются у иностранных врачей или планируют получить медицинскую помощь в другой стране.</w:t>
      </w:r>
    </w:p>
    <w:p w14:paraId="76B5F09D" w14:textId="77777777" w:rsidR="007A7DE9" w:rsidRPr="007A7DE9" w:rsidRDefault="007A7DE9" w:rsidP="007A7DE9">
      <w:r w:rsidRPr="007A7DE9">
        <w:t>Наши сотрудники выполняют перевод любых медицинских текстов:</w:t>
      </w:r>
    </w:p>
    <w:p w14:paraId="3CDCB90A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больничных листов, заключений, справок;</w:t>
      </w:r>
    </w:p>
    <w:p w14:paraId="7AB37C30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историй болезни;</w:t>
      </w:r>
    </w:p>
    <w:p w14:paraId="52B0292F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статей, исследований, монографий;</w:t>
      </w:r>
    </w:p>
    <w:p w14:paraId="4B28D1B5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документов для регистрации лекарств, медицинских изделий и оборудования;</w:t>
      </w:r>
    </w:p>
    <w:p w14:paraId="7801DA3A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протоколов доклинических и клинических испытаний;</w:t>
      </w:r>
    </w:p>
    <w:p w14:paraId="7A1DDC3A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отчетов;</w:t>
      </w:r>
    </w:p>
    <w:p w14:paraId="66969255" w14:textId="77777777" w:rsidR="007A7DE9" w:rsidRPr="007A7DE9" w:rsidRDefault="007A7DE9" w:rsidP="007A7DE9">
      <w:pPr>
        <w:numPr>
          <w:ilvl w:val="0"/>
          <w:numId w:val="1"/>
        </w:numPr>
      </w:pPr>
      <w:r w:rsidRPr="007A7DE9">
        <w:t>актов судебно-медицинской экспертизы.</w:t>
      </w:r>
    </w:p>
    <w:p w14:paraId="3978AB0F" w14:textId="77777777" w:rsidR="007A7DE9" w:rsidRPr="007A7DE9" w:rsidRDefault="007A7DE9" w:rsidP="007A7DE9">
      <w:r w:rsidRPr="007A7DE9">
        <w:t>Чаще всего мы переводим документы на английский, немецкий, французский, китайский и иврит. Другая популярная услуга – перевод на русский с языка оригинала.</w:t>
      </w:r>
    </w:p>
    <w:p w14:paraId="654732AB" w14:textId="77777777" w:rsidR="007A7DE9" w:rsidRPr="007A7DE9" w:rsidRDefault="007A7DE9" w:rsidP="007A7DE9">
      <w:r w:rsidRPr="007A7DE9">
        <w:t xml:space="preserve">В нашем бюро работают аккредитованные переводчики, которые отлично знают медицинскую терминологию и правила оформления документации в разных странах. Нередко мы привлекаем к работе практикующих врачей, что гарантирует отсутствие фактических ошибок и двусмысленности. Любой перевод проверяют несколько раз в процессе работы и после завершения. </w:t>
      </w:r>
    </w:p>
    <w:p w14:paraId="776FAA40" w14:textId="77777777" w:rsidR="007A7DE9" w:rsidRPr="007A7DE9" w:rsidRDefault="007A7DE9" w:rsidP="007A7DE9">
      <w:r w:rsidRPr="007A7DE9">
        <w:t>&lt;h</w:t>
      </w:r>
      <w:proofErr w:type="gramStart"/>
      <w:r w:rsidRPr="007A7DE9">
        <w:t>2&gt;От</w:t>
      </w:r>
      <w:proofErr w:type="gramEnd"/>
      <w:r w:rsidRPr="007A7DE9">
        <w:t xml:space="preserve"> чего зависит стоимость перевода&lt;/h2&gt;</w:t>
      </w:r>
    </w:p>
    <w:p w14:paraId="11E35B2E" w14:textId="77777777" w:rsidR="007A7DE9" w:rsidRPr="007A7DE9" w:rsidRDefault="007A7DE9" w:rsidP="007A7DE9">
      <w:r w:rsidRPr="007A7DE9">
        <w:t xml:space="preserve">Объемы, сроки и сложность – главные факторы, которые влияют на цену. При расчете стоимости опираются на базовые тарифы, учитывают количество страниц, загруженность терминами и часы работы. Наше бюро работает без предоплаты и удерживает низкие цены благодаря большому объему заказов. </w:t>
      </w:r>
      <w:proofErr w:type="gramStart"/>
      <w:r w:rsidRPr="007A7DE9">
        <w:t>Кроме того</w:t>
      </w:r>
      <w:proofErr w:type="gramEnd"/>
      <w:r w:rsidRPr="007A7DE9">
        <w:t xml:space="preserve"> мы предоставляем финансовые гарантии, например, возвращаем деньги, если результат работы не устроит клиента.</w:t>
      </w:r>
    </w:p>
    <w:p w14:paraId="01332B40" w14:textId="77777777" w:rsidR="00B3441F" w:rsidRDefault="007A7DE9"/>
    <w:sectPr w:rsidR="00B3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02E"/>
    <w:multiLevelType w:val="multilevel"/>
    <w:tmpl w:val="13C8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9"/>
    <w:rsid w:val="00485DF8"/>
    <w:rsid w:val="007A7DE9"/>
    <w:rsid w:val="00A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13EB"/>
  <w15:chartTrackingRefBased/>
  <w15:docId w15:val="{E84802A9-CF04-44CB-9C91-4F8D8FFE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2021-09-12T14:08:00Z</dcterms:created>
  <dcterms:modified xsi:type="dcterms:W3CDTF">2021-09-12T14:09:00Z</dcterms:modified>
</cp:coreProperties>
</file>