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23" w:rsidRPr="00095F7C" w:rsidRDefault="00A16AA1" w:rsidP="00095F7C">
      <w:r w:rsidRPr="00095F7C">
        <w:t xml:space="preserve">Райффайзенбанк более 25 лет удерживает лидирующие позиции </w:t>
      </w:r>
      <w:r w:rsidR="000630B2" w:rsidRPr="00095F7C">
        <w:t xml:space="preserve">в списке </w:t>
      </w:r>
      <w:r w:rsidR="00CC6B6D" w:rsidRPr="00095F7C">
        <w:t xml:space="preserve">надежных </w:t>
      </w:r>
      <w:r w:rsidR="00673844" w:rsidRPr="00095F7C">
        <w:t>финансовых учреждений</w:t>
      </w:r>
      <w:r w:rsidR="00000DC3" w:rsidRPr="00095F7C">
        <w:t xml:space="preserve"> России</w:t>
      </w:r>
      <w:r w:rsidR="00CC6B6D" w:rsidRPr="00095F7C">
        <w:t>. Банк</w:t>
      </w:r>
      <w:r w:rsidR="00946127" w:rsidRPr="00095F7C">
        <w:t xml:space="preserve"> создае</w:t>
      </w:r>
      <w:r w:rsidR="00CC6B6D" w:rsidRPr="00095F7C">
        <w:t>т</w:t>
      </w:r>
      <w:r w:rsidR="00946127" w:rsidRPr="00095F7C">
        <w:t xml:space="preserve"> оптимальные условия обслуживания для частных и корпоративных клиентов, работае</w:t>
      </w:r>
      <w:r w:rsidR="00A154E4" w:rsidRPr="00095F7C">
        <w:t>т</w:t>
      </w:r>
      <w:r w:rsidR="00946127" w:rsidRPr="00095F7C">
        <w:t xml:space="preserve"> с резидентами и нерезидентами РФ. </w:t>
      </w:r>
      <w:r w:rsidR="00C4787A" w:rsidRPr="00095F7C">
        <w:t xml:space="preserve">Кредитный рейтинг и надежность подтверждены </w:t>
      </w:r>
      <w:r w:rsidR="00C52FF7" w:rsidRPr="00095F7C">
        <w:t xml:space="preserve">исследованиями </w:t>
      </w:r>
      <w:r w:rsidR="00C4787A" w:rsidRPr="00095F7C">
        <w:t>авторитетны</w:t>
      </w:r>
      <w:r w:rsidR="00C52FF7" w:rsidRPr="00095F7C">
        <w:t>х</w:t>
      </w:r>
      <w:r w:rsidR="00C4787A" w:rsidRPr="00095F7C">
        <w:t xml:space="preserve"> международны</w:t>
      </w:r>
      <w:r w:rsidR="00C52FF7" w:rsidRPr="00095F7C">
        <w:t>х</w:t>
      </w:r>
      <w:r w:rsidR="00C4787A" w:rsidRPr="00095F7C">
        <w:t xml:space="preserve"> и российски</w:t>
      </w:r>
      <w:r w:rsidR="00C52FF7" w:rsidRPr="00095F7C">
        <w:t>х</w:t>
      </w:r>
      <w:r w:rsidR="00C4787A" w:rsidRPr="00095F7C">
        <w:t xml:space="preserve"> агентств. </w:t>
      </w:r>
      <w:r w:rsidR="00143D73" w:rsidRPr="00095F7C">
        <w:t>Райффайзен входит в ТОП-20 системно значимых банков Р</w:t>
      </w:r>
      <w:r w:rsidR="00C52FF7" w:rsidRPr="00095F7C">
        <w:t>Ф</w:t>
      </w:r>
      <w:r w:rsidR="00143D73" w:rsidRPr="00095F7C">
        <w:t xml:space="preserve"> и имеет обширную сеть отделений</w:t>
      </w:r>
      <w:r w:rsidR="00C52FF7" w:rsidRPr="00095F7C">
        <w:t xml:space="preserve"> и филиалов</w:t>
      </w:r>
      <w:r w:rsidR="00143D73" w:rsidRPr="00095F7C">
        <w:t xml:space="preserve">. </w:t>
      </w:r>
    </w:p>
    <w:p w:rsidR="00696423" w:rsidRPr="00095F7C" w:rsidRDefault="00696423" w:rsidP="00095F7C">
      <w:bookmarkStart w:id="0" w:name="_4iyz3id0zs45"/>
      <w:bookmarkEnd w:id="0"/>
      <w:r w:rsidRPr="00095F7C">
        <w:t>Преимущества эквайри</w:t>
      </w:r>
      <w:bookmarkStart w:id="1" w:name="_GoBack"/>
      <w:bookmarkEnd w:id="1"/>
      <w:r w:rsidRPr="00095F7C">
        <w:t>нга от Райффайзен</w:t>
      </w:r>
    </w:p>
    <w:p w:rsidR="00696423" w:rsidRPr="00095F7C" w:rsidRDefault="00696423" w:rsidP="00095F7C">
      <w:r w:rsidRPr="00095F7C">
        <w:t>Эквайринг от</w:t>
      </w:r>
      <w:r w:rsidR="000C23B2" w:rsidRPr="00095F7C">
        <w:t xml:space="preserve"> Райффайзенбанка для бизнеса обеспечивает возможность безналичного расчета клиентами за товары и услуги. </w:t>
      </w:r>
      <w:r w:rsidR="00AD68DC" w:rsidRPr="00095F7C">
        <w:t>Легкость обслуживания и расчета за покупки в вашей торговой точке можно обеспечить за счет настройки оплаты картой, онлайн-кассы с эквайрин</w:t>
      </w:r>
      <w:r w:rsidR="00766460" w:rsidRPr="00095F7C">
        <w:t xml:space="preserve">гом. Эта услуга открывает доступ к приему онлайн-платежей в интернет магазине и позволяет проводить оплату по QR-коду. </w:t>
      </w:r>
      <w:r w:rsidR="002D3A53" w:rsidRPr="00095F7C">
        <w:t>Любая задача</w:t>
      </w:r>
      <w:r w:rsidR="00537D19" w:rsidRPr="00095F7C">
        <w:t xml:space="preserve"> </w:t>
      </w:r>
      <w:r w:rsidR="002D3A53" w:rsidRPr="00095F7C">
        <w:t xml:space="preserve">будет реализована </w:t>
      </w:r>
      <w:r w:rsidR="00537D19" w:rsidRPr="00095F7C">
        <w:t>быстро</w:t>
      </w:r>
      <w:r w:rsidR="002D3A53" w:rsidRPr="00095F7C">
        <w:t xml:space="preserve"> и легко</w:t>
      </w:r>
      <w:r w:rsidR="00537D19" w:rsidRPr="00095F7C">
        <w:t xml:space="preserve">. </w:t>
      </w:r>
    </w:p>
    <w:p w:rsidR="00537D19" w:rsidRPr="00095F7C" w:rsidRDefault="00537D19" w:rsidP="00095F7C">
      <w:r w:rsidRPr="00095F7C">
        <w:t xml:space="preserve">Подключение услуги эквайринга позволяет снизить затраты на инкассацию, </w:t>
      </w:r>
      <w:r w:rsidR="005F5C06" w:rsidRPr="00095F7C">
        <w:t>исключает</w:t>
      </w:r>
      <w:r w:rsidR="007B0573" w:rsidRPr="00095F7C">
        <w:t xml:space="preserve"> риск мошенничества и краж, в целом повышает безопасность взаиморасчетов с клиентами. </w:t>
      </w:r>
      <w:r w:rsidR="00E84DBC" w:rsidRPr="00095F7C">
        <w:t>В</w:t>
      </w:r>
      <w:r w:rsidR="007B0573" w:rsidRPr="00095F7C">
        <w:t>озможност</w:t>
      </w:r>
      <w:r w:rsidR="00E84DBC" w:rsidRPr="00095F7C">
        <w:t>ь</w:t>
      </w:r>
      <w:r w:rsidR="007B0573" w:rsidRPr="00095F7C">
        <w:t xml:space="preserve"> оплаты безн</w:t>
      </w:r>
      <w:r w:rsidR="00E84DBC" w:rsidRPr="00095F7C">
        <w:t xml:space="preserve">аличным способом </w:t>
      </w:r>
      <w:r w:rsidR="005F5C06" w:rsidRPr="00095F7C">
        <w:t>способствует повышению продаж</w:t>
      </w:r>
      <w:r w:rsidR="00E84DBC" w:rsidRPr="00095F7C">
        <w:t>, увелич</w:t>
      </w:r>
      <w:r w:rsidR="005F5C06" w:rsidRPr="00095F7C">
        <w:t>ению</w:t>
      </w:r>
      <w:r w:rsidR="00E84DBC" w:rsidRPr="00095F7C">
        <w:t xml:space="preserve"> прибыл</w:t>
      </w:r>
      <w:r w:rsidR="005F5C06" w:rsidRPr="00095F7C">
        <w:t>и</w:t>
      </w:r>
      <w:r w:rsidR="00FB210B" w:rsidRPr="00095F7C">
        <w:t xml:space="preserve"> торговой точки и лояльности</w:t>
      </w:r>
      <w:r w:rsidR="00E84DBC" w:rsidRPr="00095F7C">
        <w:t xml:space="preserve"> клиентов. </w:t>
      </w:r>
    </w:p>
    <w:p w:rsidR="00E84DBC" w:rsidRPr="00095F7C" w:rsidRDefault="00E84DBC" w:rsidP="00095F7C">
      <w:r w:rsidRPr="00095F7C">
        <w:t xml:space="preserve">Подключение услуги эквайринга позволит принимать оплату любыми российскими и иностранными картами. </w:t>
      </w:r>
      <w:r w:rsidR="00234904" w:rsidRPr="00095F7C">
        <w:t>Нет ограничений по использованию в сервисно-торговых объектах. Кроме того, существует возможность интеграции с программами бухгалтерского учета</w:t>
      </w:r>
      <w:r w:rsidR="0018301E" w:rsidRPr="00095F7C">
        <w:t xml:space="preserve"> для ООО</w:t>
      </w:r>
      <w:r w:rsidR="00234904" w:rsidRPr="00095F7C">
        <w:t xml:space="preserve">. </w:t>
      </w:r>
    </w:p>
    <w:p w:rsidR="00537D19" w:rsidRPr="00095F7C" w:rsidRDefault="00537D19" w:rsidP="00095F7C"/>
    <w:p w:rsidR="00696423" w:rsidRPr="00095F7C" w:rsidRDefault="00696423" w:rsidP="00095F7C">
      <w:r w:rsidRPr="00095F7C">
        <w:t>Как подключить</w:t>
      </w:r>
    </w:p>
    <w:p w:rsidR="00696423" w:rsidRPr="00095F7C" w:rsidRDefault="00696423" w:rsidP="00095F7C">
      <w:r w:rsidRPr="00095F7C">
        <w:t>Для подключения эквайринга необходимо выполнить несколько простых шагов:</w:t>
      </w:r>
    </w:p>
    <w:p w:rsidR="00696423" w:rsidRPr="00095F7C" w:rsidRDefault="00696423" w:rsidP="00095F7C">
      <w:r w:rsidRPr="00095F7C">
        <w:t>Открыть официальный сайт</w:t>
      </w:r>
      <w:r w:rsidR="00CC6B6D" w:rsidRPr="00095F7C">
        <w:t xml:space="preserve"> Райффайзенбанка</w:t>
      </w:r>
    </w:p>
    <w:p w:rsidR="00537D19" w:rsidRPr="00095F7C" w:rsidRDefault="00FB210B" w:rsidP="00095F7C">
      <w:r w:rsidRPr="00095F7C">
        <w:t>Выбрать услугу подключения эквайринга</w:t>
      </w:r>
    </w:p>
    <w:p w:rsidR="00FB210B" w:rsidRPr="00095F7C" w:rsidRDefault="00C52FF7" w:rsidP="00095F7C">
      <w:r w:rsidRPr="00095F7C">
        <w:t>Переслать заявку</w:t>
      </w:r>
      <w:r w:rsidR="00FB210B" w:rsidRPr="00095F7C">
        <w:t xml:space="preserve"> через интернет-банк.</w:t>
      </w:r>
    </w:p>
    <w:p w:rsidR="00FB210B" w:rsidRPr="00095F7C" w:rsidRDefault="00617B53" w:rsidP="00095F7C">
      <w:r w:rsidRPr="00095F7C">
        <w:t>Новым клиентам банка</w:t>
      </w:r>
      <w:r w:rsidR="00D04B22" w:rsidRPr="00095F7C">
        <w:t xml:space="preserve"> необходимо заполнить форму заявления. В ответ поступит актуальное предложение от менеджера. Для подключения услуги эквайринга </w:t>
      </w:r>
      <w:r w:rsidR="00831BC7" w:rsidRPr="00095F7C">
        <w:t>нужно</w:t>
      </w:r>
      <w:r w:rsidR="00D04B22" w:rsidRPr="00095F7C">
        <w:t xml:space="preserve"> иметь </w:t>
      </w:r>
      <w:r w:rsidR="00831BC7" w:rsidRPr="00095F7C">
        <w:t xml:space="preserve">расчетный </w:t>
      </w:r>
      <w:r w:rsidR="00D04B22" w:rsidRPr="00095F7C">
        <w:t xml:space="preserve">счет в банке Райффайзен. </w:t>
      </w:r>
    </w:p>
    <w:p w:rsidR="00696423" w:rsidRPr="00095F7C" w:rsidRDefault="00696423" w:rsidP="00095F7C">
      <w:bookmarkStart w:id="2" w:name="_tytxxrp2mo4z"/>
      <w:bookmarkEnd w:id="2"/>
      <w:r w:rsidRPr="00095F7C">
        <w:t>Варианты эквайринга</w:t>
      </w:r>
    </w:p>
    <w:p w:rsidR="00696423" w:rsidRPr="00095F7C" w:rsidRDefault="00696423" w:rsidP="00095F7C">
      <w:r w:rsidRPr="00095F7C">
        <w:t>Райффайзен</w:t>
      </w:r>
      <w:r w:rsidR="002D3A53" w:rsidRPr="00095F7C">
        <w:t>банк предлагает пакет услуг, который настраивается в соот</w:t>
      </w:r>
      <w:r w:rsidR="00390CFC" w:rsidRPr="00095F7C">
        <w:t xml:space="preserve">ветствии с особенностями </w:t>
      </w:r>
      <w:r w:rsidR="002D3A53" w:rsidRPr="00095F7C">
        <w:t>бизнеса</w:t>
      </w:r>
      <w:r w:rsidR="00550790" w:rsidRPr="00095F7C">
        <w:t xml:space="preserve"> ИП или ООО</w:t>
      </w:r>
      <w:r w:rsidR="002D3A53" w:rsidRPr="00095F7C">
        <w:t xml:space="preserve">. </w:t>
      </w:r>
      <w:r w:rsidR="00831BC7" w:rsidRPr="00095F7C">
        <w:t>Есть</w:t>
      </w:r>
      <w:r w:rsidR="001F5E11" w:rsidRPr="00095F7C">
        <w:t xml:space="preserve"> неск</w:t>
      </w:r>
      <w:r w:rsidR="00831BC7" w:rsidRPr="00095F7C">
        <w:t>олько решений для торговых объектов</w:t>
      </w:r>
      <w:r w:rsidR="001F5E11" w:rsidRPr="00095F7C">
        <w:t xml:space="preserve">, интернет-магазинов, полный комплект оборудования и программного обеспечения для выездной торговли, кафе и ресторанов, такси и розничных объектов. </w:t>
      </w:r>
      <w:r w:rsidR="007556FC" w:rsidRPr="00095F7C">
        <w:t xml:space="preserve">При подаче заявки на подключение услуги менеджер банка поможет выбрать оптимальный вариант для бизнеса любого формата. </w:t>
      </w:r>
    </w:p>
    <w:p w:rsidR="00696423" w:rsidRPr="00095F7C" w:rsidRDefault="00696423" w:rsidP="00095F7C">
      <w:r w:rsidRPr="00095F7C">
        <w:t>Торговый эквайринг</w:t>
      </w:r>
    </w:p>
    <w:p w:rsidR="00696423" w:rsidRPr="00095F7C" w:rsidRDefault="00696423" w:rsidP="00095F7C">
      <w:r w:rsidRPr="00095F7C">
        <w:t>Сервис</w:t>
      </w:r>
      <w:r w:rsidR="003D1B37" w:rsidRPr="00095F7C">
        <w:t xml:space="preserve"> позволяет принимать оплату за товар в торговых точках через POS-терминал. Таким образом удастся привлечь новых клиентов </w:t>
      </w:r>
      <w:r w:rsidR="008745F3" w:rsidRPr="00095F7C">
        <w:t>—</w:t>
      </w:r>
      <w:r w:rsidR="003D1B37" w:rsidRPr="00095F7C">
        <w:t xml:space="preserve"> держателей карт </w:t>
      </w:r>
      <w:r w:rsidR="00831BC7" w:rsidRPr="00095F7C">
        <w:t xml:space="preserve">Union Pay, </w:t>
      </w:r>
      <w:r w:rsidR="00801475" w:rsidRPr="00095F7C">
        <w:t>Visa, Мир</w:t>
      </w:r>
      <w:r w:rsidR="00831BC7" w:rsidRPr="00095F7C">
        <w:t>, MasterCard</w:t>
      </w:r>
      <w:r w:rsidR="003D1B37" w:rsidRPr="00095F7C">
        <w:t xml:space="preserve">. </w:t>
      </w:r>
      <w:r w:rsidR="001A6F50" w:rsidRPr="00095F7C">
        <w:t xml:space="preserve">Средства на счет зачисляются на следующий день, есть возможность контроля платежей с помощью ежедневных бесплатных отчетов. </w:t>
      </w:r>
      <w:r w:rsidR="00801475" w:rsidRPr="00095F7C">
        <w:t xml:space="preserve">Для проведения расчетов возможен вариант использования оборудования банка, покупка или применение собственного терминала. </w:t>
      </w:r>
    </w:p>
    <w:p w:rsidR="00801475" w:rsidRPr="00095F7C" w:rsidRDefault="00801475" w:rsidP="00095F7C">
      <w:r w:rsidRPr="00095F7C">
        <w:lastRenderedPageBreak/>
        <w:t xml:space="preserve">Со стороны финансового учреждения </w:t>
      </w:r>
      <w:r w:rsidR="00F36E74" w:rsidRPr="00095F7C">
        <w:t xml:space="preserve">обеспечена круглосуточная поддержка, обучение работе с устройством, выезд для установки оборудования </w:t>
      </w:r>
      <w:r w:rsidR="008745F3" w:rsidRPr="00095F7C">
        <w:t>—</w:t>
      </w:r>
      <w:r w:rsidR="00F36E74" w:rsidRPr="00095F7C">
        <w:t xml:space="preserve"> бесплатно. Рассчитаться за товары или услуги клиент может одним касанием карты или смартфона. </w:t>
      </w:r>
    </w:p>
    <w:p w:rsidR="00696423" w:rsidRPr="00095F7C" w:rsidRDefault="00696423" w:rsidP="00095F7C">
      <w:r w:rsidRPr="00095F7C">
        <w:t>Интернет эквайринг</w:t>
      </w:r>
    </w:p>
    <w:p w:rsidR="00696423" w:rsidRPr="00095F7C" w:rsidRDefault="00B56FEA" w:rsidP="00095F7C">
      <w:r w:rsidRPr="00095F7C">
        <w:t xml:space="preserve">Для проведения оплаты за покупку в интернет магазине предусмотрена услуга подключения интернет эквайринга. </w:t>
      </w:r>
      <w:r w:rsidR="00CE6D72" w:rsidRPr="00095F7C">
        <w:t xml:space="preserve">Покупатель может проводить платеж за товар, независимо от того, в каком банке он обслуживается. </w:t>
      </w:r>
      <w:r w:rsidR="00026B41" w:rsidRPr="00095F7C">
        <w:t>Для подключения услуги не требуетс</w:t>
      </w:r>
      <w:r w:rsidR="00DE72C8" w:rsidRPr="00095F7C">
        <w:t>я дополнительное оборудование. Е</w:t>
      </w:r>
      <w:r w:rsidR="00026B41" w:rsidRPr="00095F7C">
        <w:t>сть возможность подключить API и напрямую с банком</w:t>
      </w:r>
      <w:r w:rsidR="00C623B1" w:rsidRPr="00095F7C">
        <w:t xml:space="preserve">, если сайт не использует CMS. Система безопасности обеспечивает конфиденциальность данных, введенных клиентом и защиту транзакций. </w:t>
      </w:r>
      <w:r w:rsidR="00FC0CD0" w:rsidRPr="00095F7C">
        <w:t>Для использования интернет эквайринга достаточно подать заявку онлайн</w:t>
      </w:r>
      <w:r w:rsidR="00CD4FD5" w:rsidRPr="00095F7C">
        <w:t>, подключение бесплатно. Платежи поступают на счет в течение 1 дня, комиссия банка составляет 2,7%</w:t>
      </w:r>
      <w:r w:rsidR="00FC0CD0" w:rsidRPr="00095F7C">
        <w:t xml:space="preserve">. </w:t>
      </w:r>
    </w:p>
    <w:p w:rsidR="00696423" w:rsidRPr="00095F7C" w:rsidRDefault="00696423" w:rsidP="00095F7C">
      <w:r w:rsidRPr="00095F7C">
        <w:t>Мобильный эквайринг</w:t>
      </w:r>
    </w:p>
    <w:p w:rsidR="00696423" w:rsidRPr="00095F7C" w:rsidRDefault="00CD4FD5" w:rsidP="00095F7C">
      <w:r w:rsidRPr="00095F7C">
        <w:t xml:space="preserve">Принимать оплату от клиентов </w:t>
      </w:r>
      <w:r w:rsidR="00B17E47" w:rsidRPr="00095F7C">
        <w:t xml:space="preserve">можно с помощью </w:t>
      </w:r>
      <w:r w:rsidR="0046034E" w:rsidRPr="00095F7C">
        <w:t xml:space="preserve">смартфона, планшета с подключением M-POS-терминала. </w:t>
      </w:r>
      <w:r w:rsidR="00D76F7F" w:rsidRPr="00095F7C">
        <w:t xml:space="preserve">Мобильный терминал подключается к любому устройству на базе iOS </w:t>
      </w:r>
      <w:r w:rsidR="003A7DEB" w:rsidRPr="00095F7C">
        <w:t>или Android. Принимать платежи можно после установки соответствующего программного обеспечения</w:t>
      </w:r>
      <w:r w:rsidR="00FB081D" w:rsidRPr="00095F7C">
        <w:t xml:space="preserve">. Расчет проводится при помощи карт любого банка. </w:t>
      </w:r>
    </w:p>
    <w:p w:rsidR="00696423" w:rsidRPr="00095F7C" w:rsidRDefault="00696423" w:rsidP="00095F7C">
      <w:r w:rsidRPr="00095F7C">
        <w:t>Оплата по QR-коду</w:t>
      </w:r>
    </w:p>
    <w:p w:rsidR="00CA33BB" w:rsidRPr="00095F7C" w:rsidRDefault="00831BC7" w:rsidP="00095F7C">
      <w:r w:rsidRPr="00095F7C">
        <w:t>В небольших розничных точках</w:t>
      </w:r>
      <w:r w:rsidR="00CA33BB" w:rsidRPr="00095F7C">
        <w:t xml:space="preserve">, в </w:t>
      </w:r>
      <w:r w:rsidRPr="00095F7C">
        <w:t xml:space="preserve">интернет-магазинах </w:t>
      </w:r>
      <w:r w:rsidR="00CA33BB" w:rsidRPr="00095F7C">
        <w:t xml:space="preserve">для оплаты товаров и услуг можно использовать оплату по QR-коду. Комиссия банка составляет от 0,4 до 0,7 % в зависимости от </w:t>
      </w:r>
      <w:r w:rsidRPr="00095F7C">
        <w:t>специфики деятельности</w:t>
      </w:r>
      <w:r w:rsidR="00CA33BB" w:rsidRPr="00095F7C">
        <w:t xml:space="preserve">. Для стационарных магазинов </w:t>
      </w:r>
      <w:r w:rsidR="00466207" w:rsidRPr="00095F7C">
        <w:t xml:space="preserve">разработан QR-код с </w:t>
      </w:r>
      <w:r w:rsidRPr="00095F7C">
        <w:t>непродолжительным</w:t>
      </w:r>
      <w:r w:rsidR="00466207" w:rsidRPr="00095F7C">
        <w:t xml:space="preserve"> периодом жизни. </w:t>
      </w:r>
      <w:r w:rsidR="004F3D84" w:rsidRPr="00095F7C">
        <w:t>QR-код создается кассой</w:t>
      </w:r>
      <w:r w:rsidR="00190452" w:rsidRPr="00095F7C">
        <w:t xml:space="preserve"> </w:t>
      </w:r>
      <w:r w:rsidR="00E31802" w:rsidRPr="00095F7C">
        <w:t>автоматически</w:t>
      </w:r>
      <w:r w:rsidR="00190452" w:rsidRPr="00095F7C">
        <w:t>, так</w:t>
      </w:r>
      <w:r w:rsidR="00E31802" w:rsidRPr="00095F7C">
        <w:t xml:space="preserve"> </w:t>
      </w:r>
      <w:r w:rsidR="00190452" w:rsidRPr="00095F7C">
        <w:t xml:space="preserve">же проводится проверка оплаты. </w:t>
      </w:r>
      <w:r w:rsidR="004F3D84" w:rsidRPr="00095F7C">
        <w:t xml:space="preserve"> </w:t>
      </w:r>
      <w:r w:rsidR="00190452" w:rsidRPr="00095F7C">
        <w:t xml:space="preserve">Это позволяет снизить затраты на интеграцию СПБ и </w:t>
      </w:r>
      <w:r w:rsidR="00E31802" w:rsidRPr="00095F7C">
        <w:t>не требует изменения технических возможностей</w:t>
      </w:r>
      <w:r w:rsidR="00190452" w:rsidRPr="00095F7C">
        <w:t xml:space="preserve"> </w:t>
      </w:r>
      <w:r w:rsidR="00E31802" w:rsidRPr="00095F7C">
        <w:t>клиента</w:t>
      </w:r>
      <w:r w:rsidR="00190452" w:rsidRPr="00095F7C">
        <w:t>. Для быстрой оплаты QR-код размещается на э</w:t>
      </w:r>
      <w:r w:rsidR="00CF6A27" w:rsidRPr="00095F7C">
        <w:t xml:space="preserve">кране </w:t>
      </w:r>
      <w:r w:rsidR="009939C5" w:rsidRPr="00095F7C">
        <w:t xml:space="preserve">терминала, </w:t>
      </w:r>
      <w:r w:rsidR="00CF6A27" w:rsidRPr="00095F7C">
        <w:t>кассы или приложения. А также он может б</w:t>
      </w:r>
      <w:r w:rsidR="009939C5" w:rsidRPr="00095F7C">
        <w:t>ыть нанесен на посылку</w:t>
      </w:r>
      <w:r w:rsidR="00CF6A27" w:rsidRPr="00095F7C">
        <w:t xml:space="preserve"> или документ. Для онлайн-магазинов банк разраб</w:t>
      </w:r>
      <w:r w:rsidR="009939C5" w:rsidRPr="00095F7C">
        <w:t>атывает</w:t>
      </w:r>
      <w:r w:rsidR="00CF6A27" w:rsidRPr="00095F7C">
        <w:t xml:space="preserve"> платежн</w:t>
      </w:r>
      <w:r w:rsidR="009939C5" w:rsidRPr="00095F7C">
        <w:t>ый</w:t>
      </w:r>
      <w:r w:rsidR="00CF6A27" w:rsidRPr="00095F7C">
        <w:t xml:space="preserve"> протокол, который объединяет СПБ и эквайринг. </w:t>
      </w:r>
    </w:p>
    <w:p w:rsidR="00CA33BB" w:rsidRPr="00095F7C" w:rsidRDefault="00CA33BB" w:rsidP="00095F7C"/>
    <w:p w:rsidR="00696423" w:rsidRPr="00095F7C" w:rsidRDefault="00696423" w:rsidP="00095F7C">
      <w:r w:rsidRPr="00095F7C">
        <w:t>Онлайн-касса с эквайрингом</w:t>
      </w:r>
    </w:p>
    <w:p w:rsidR="00D8391A" w:rsidRPr="00095F7C" w:rsidRDefault="00D8391A" w:rsidP="00095F7C">
      <w:r w:rsidRPr="00095F7C">
        <w:t>Готовое решение «3 в 1»</w:t>
      </w:r>
      <w:r w:rsidR="00251F20" w:rsidRPr="00095F7C">
        <w:t xml:space="preserve"> включает кассу, ПО, допускает прием платежей с помощью эквайринга и СБП (QR-код). </w:t>
      </w:r>
      <w:r w:rsidR="00E62A8C" w:rsidRPr="00095F7C">
        <w:t>Оборудование для кассы MSPOS-K оптимально даже для небольшой точки с розничной торговлей. Обеспечив</w:t>
      </w:r>
      <w:r w:rsidR="00292ABE" w:rsidRPr="00095F7C">
        <w:t>ает прием всех видов платежей. Р</w:t>
      </w:r>
      <w:r w:rsidR="00E62A8C" w:rsidRPr="00095F7C">
        <w:t>егистрация в личном кабинете</w:t>
      </w:r>
      <w:r w:rsidR="006343C4" w:rsidRPr="00095F7C">
        <w:t xml:space="preserve"> способствует</w:t>
      </w:r>
      <w:r w:rsidR="00E62A8C" w:rsidRPr="00095F7C">
        <w:t xml:space="preserve"> просто</w:t>
      </w:r>
      <w:r w:rsidR="006343C4" w:rsidRPr="00095F7C">
        <w:t>му</w:t>
      </w:r>
      <w:r w:rsidR="00E62A8C" w:rsidRPr="00095F7C">
        <w:t xml:space="preserve"> управлени</w:t>
      </w:r>
      <w:r w:rsidR="006343C4" w:rsidRPr="00095F7C">
        <w:t>ю</w:t>
      </w:r>
      <w:r w:rsidR="00E62A8C" w:rsidRPr="00095F7C">
        <w:t xml:space="preserve"> бизнесом. </w:t>
      </w:r>
      <w:r w:rsidR="00E108FC" w:rsidRPr="00095F7C">
        <w:t>Банк предлагает готовые решения для выездной торговли, служб такси, кафе и ресторанов. Каждое решение адаптировано под особенности бизнеса, например</w:t>
      </w:r>
      <w:r w:rsidR="00465D1B" w:rsidRPr="00095F7C">
        <w:t>,</w:t>
      </w:r>
      <w:r w:rsidR="00E108FC" w:rsidRPr="00095F7C">
        <w:t xml:space="preserve"> для кафе и ресторанов есть </w:t>
      </w:r>
      <w:r w:rsidR="00465D1B" w:rsidRPr="00095F7C">
        <w:t xml:space="preserve">функция бронирования стола и распределения заказов. </w:t>
      </w:r>
      <w:r w:rsidR="00E108FC" w:rsidRPr="00095F7C">
        <w:t xml:space="preserve"> </w:t>
      </w:r>
    </w:p>
    <w:p w:rsidR="00696423" w:rsidRPr="00095F7C" w:rsidRDefault="00696423" w:rsidP="00095F7C">
      <w:bookmarkStart w:id="3" w:name="_vicsfc25lgd"/>
      <w:bookmarkEnd w:id="3"/>
      <w:r w:rsidRPr="00095F7C">
        <w:t>Преимущества работы с Райффайзен</w:t>
      </w:r>
    </w:p>
    <w:p w:rsidR="008E35BA" w:rsidRPr="00095F7C" w:rsidRDefault="00696423" w:rsidP="00095F7C">
      <w:r w:rsidRPr="00095F7C">
        <w:t>Райффайзенбанк</w:t>
      </w:r>
      <w:r w:rsidR="00876CDC" w:rsidRPr="00095F7C">
        <w:t xml:space="preserve"> </w:t>
      </w:r>
      <w:r w:rsidR="008E35BA" w:rsidRPr="00095F7C">
        <w:t xml:space="preserve">предлагает оптимальные условия эквайринга для бизнеса любого формата. Готовые продукты адаптированы под различные бизнес направления </w:t>
      </w:r>
      <w:r w:rsidR="008745F3" w:rsidRPr="00095F7C">
        <w:t>—</w:t>
      </w:r>
      <w:r w:rsidR="008E35BA" w:rsidRPr="00095F7C">
        <w:t xml:space="preserve"> от торговых точек до транспортных служб и интернет-магазинов. Преимущества </w:t>
      </w:r>
      <w:r w:rsidR="001546D8" w:rsidRPr="00095F7C">
        <w:t>работы с Райффайзен:</w:t>
      </w:r>
    </w:p>
    <w:p w:rsidR="008E35BA" w:rsidRPr="00095F7C" w:rsidRDefault="006343C4" w:rsidP="00095F7C">
      <w:r w:rsidRPr="00095F7C">
        <w:t>б</w:t>
      </w:r>
      <w:r w:rsidR="001546D8" w:rsidRPr="00095F7C">
        <w:t>ыстрое и легкое подключение</w:t>
      </w:r>
    </w:p>
    <w:p w:rsidR="001546D8" w:rsidRPr="00095F7C" w:rsidRDefault="006343C4" w:rsidP="00095F7C">
      <w:r w:rsidRPr="00095F7C">
        <w:t>п</w:t>
      </w:r>
      <w:r w:rsidR="001546D8" w:rsidRPr="00095F7C">
        <w:t>рием карт Мир, Union Pay, Visa, Mastercard</w:t>
      </w:r>
    </w:p>
    <w:p w:rsidR="001546D8" w:rsidRPr="00095F7C" w:rsidRDefault="006343C4" w:rsidP="00095F7C">
      <w:r w:rsidRPr="00095F7C">
        <w:t>п</w:t>
      </w:r>
      <w:r w:rsidR="001546D8" w:rsidRPr="00095F7C">
        <w:t xml:space="preserve">латежи зачисляются в течение 1 дня, по QR-коду </w:t>
      </w:r>
      <w:r w:rsidR="008745F3" w:rsidRPr="00095F7C">
        <w:t>—</w:t>
      </w:r>
      <w:r w:rsidR="001546D8" w:rsidRPr="00095F7C">
        <w:t xml:space="preserve"> всего 30 секунд</w:t>
      </w:r>
    </w:p>
    <w:p w:rsidR="001546D8" w:rsidRPr="00095F7C" w:rsidRDefault="006343C4" w:rsidP="00095F7C">
      <w:r w:rsidRPr="00095F7C">
        <w:lastRenderedPageBreak/>
        <w:t>в</w:t>
      </w:r>
      <w:r w:rsidR="001546D8" w:rsidRPr="00095F7C">
        <w:t>озможность создания отчетов для проверки платежей</w:t>
      </w:r>
    </w:p>
    <w:p w:rsidR="00FB6921" w:rsidRPr="00095F7C" w:rsidRDefault="006343C4" w:rsidP="00095F7C">
      <w:r w:rsidRPr="00095F7C">
        <w:t>т</w:t>
      </w:r>
      <w:r w:rsidR="007D4F51" w:rsidRPr="00095F7C">
        <w:t>а</w:t>
      </w:r>
      <w:r w:rsidR="00FB6921" w:rsidRPr="00095F7C">
        <w:t xml:space="preserve">риф </w:t>
      </w:r>
      <w:r w:rsidR="007D4F51" w:rsidRPr="00095F7C">
        <w:t>эквайринг</w:t>
      </w:r>
      <w:r w:rsidR="00FB6921" w:rsidRPr="00095F7C">
        <w:t>а составляет</w:t>
      </w:r>
      <w:r w:rsidR="007D4F51" w:rsidRPr="00095F7C">
        <w:t xml:space="preserve"> </w:t>
      </w:r>
      <w:r w:rsidR="00FB6921" w:rsidRPr="00095F7C">
        <w:t>2,29%</w:t>
      </w:r>
    </w:p>
    <w:p w:rsidR="001546D8" w:rsidRPr="00095F7C" w:rsidRDefault="007D4F51" w:rsidP="00095F7C">
      <w:r w:rsidRPr="00095F7C">
        <w:t>при получении оплат через QR-код ставка 0,4%</w:t>
      </w:r>
      <w:r w:rsidR="008745F3" w:rsidRPr="00095F7C">
        <w:t>—</w:t>
      </w:r>
      <w:r w:rsidRPr="00095F7C">
        <w:t>0,7%</w:t>
      </w:r>
      <w:r w:rsidR="00FB6921" w:rsidRPr="00095F7C">
        <w:t>.</w:t>
      </w:r>
    </w:p>
    <w:p w:rsidR="00876CDC" w:rsidRPr="00095F7C" w:rsidRDefault="00FB5C28" w:rsidP="00095F7C">
      <w:r w:rsidRPr="00095F7C">
        <w:t xml:space="preserve">Подключение услуги исключает траты на инкассацию, </w:t>
      </w:r>
      <w:r w:rsidR="00E500F6" w:rsidRPr="00095F7C">
        <w:t xml:space="preserve">не нужно платить </w:t>
      </w:r>
      <w:r w:rsidRPr="00095F7C">
        <w:t xml:space="preserve">комиссию за внесение </w:t>
      </w:r>
      <w:r w:rsidR="00E500F6" w:rsidRPr="00095F7C">
        <w:t>денег</w:t>
      </w:r>
      <w:r w:rsidRPr="00095F7C">
        <w:t xml:space="preserve"> на счет. Возможность интеграции в </w:t>
      </w:r>
      <w:r w:rsidR="00E500F6" w:rsidRPr="00095F7C">
        <w:t>программы</w:t>
      </w:r>
      <w:r w:rsidRPr="00095F7C">
        <w:t xml:space="preserve"> торгового и</w:t>
      </w:r>
      <w:r w:rsidR="006160C2" w:rsidRPr="00095F7C">
        <w:t xml:space="preserve"> бухгалтерского учета обеспечивает прозрачность движения средств и способствует простой подаче отчетности. </w:t>
      </w:r>
    </w:p>
    <w:p w:rsidR="00696423" w:rsidRPr="00095F7C" w:rsidRDefault="00696423" w:rsidP="00095F7C">
      <w:bookmarkStart w:id="4" w:name="_bafzfy5y1enl"/>
      <w:bookmarkEnd w:id="4"/>
      <w:r w:rsidRPr="00095F7C">
        <w:t>Предложения для клиентов</w:t>
      </w:r>
    </w:p>
    <w:p w:rsidR="00696423" w:rsidRPr="00095F7C" w:rsidRDefault="00696423" w:rsidP="00095F7C">
      <w:r w:rsidRPr="00095F7C">
        <w:t xml:space="preserve">Банк </w:t>
      </w:r>
      <w:r w:rsidR="00242620" w:rsidRPr="00095F7C">
        <w:t xml:space="preserve">Райффайзен предлагает открытие счета для бизнеса в </w:t>
      </w:r>
      <w:r w:rsidR="008865D8" w:rsidRPr="00095F7C">
        <w:t xml:space="preserve">течение 5 минут бесплатно. Дополнительно </w:t>
      </w:r>
      <w:r w:rsidR="006E0419" w:rsidRPr="00095F7C">
        <w:t>клиент получает онлайн-бухгалтерию</w:t>
      </w:r>
      <w:r w:rsidR="001E3519" w:rsidRPr="00095F7C">
        <w:t xml:space="preserve">. Для открытия счета необходимо выполнить два простых действия </w:t>
      </w:r>
      <w:r w:rsidR="00DE72C8" w:rsidRPr="00095F7C">
        <w:t>—</w:t>
      </w:r>
      <w:r w:rsidR="001E3519" w:rsidRPr="00095F7C">
        <w:t xml:space="preserve"> оставить заявку, заполнить анкету. Сразу же клиенту будут </w:t>
      </w:r>
      <w:r w:rsidR="00D2322A" w:rsidRPr="00095F7C">
        <w:t>предоставлены реквизиты расчетного счета, кот</w:t>
      </w:r>
      <w:r w:rsidR="009E2BFB" w:rsidRPr="00095F7C">
        <w:t>орые можно предоставить контрагентам</w:t>
      </w:r>
      <w:r w:rsidR="00D2322A" w:rsidRPr="00095F7C">
        <w:t xml:space="preserve"> для оплаты товаров/услуг.</w:t>
      </w:r>
      <w:r w:rsidR="009E2BFB" w:rsidRPr="00095F7C">
        <w:t xml:space="preserve"> Также банк предоставляет помощь в открытии бизнеса, предлагает готовые решения, адаптированные под различные сферы деятельности. </w:t>
      </w:r>
    </w:p>
    <w:p w:rsidR="0068573E" w:rsidRPr="00095F7C" w:rsidRDefault="0068573E" w:rsidP="00095F7C"/>
    <w:p w:rsidR="00696423" w:rsidRPr="00095F7C" w:rsidRDefault="00696423" w:rsidP="00095F7C"/>
    <w:p w:rsidR="000F0F67" w:rsidRPr="00095F7C" w:rsidRDefault="000F0F67" w:rsidP="00095F7C"/>
    <w:sectPr w:rsidR="000F0F67" w:rsidRPr="00095F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C2DF5"/>
    <w:multiLevelType w:val="multilevel"/>
    <w:tmpl w:val="010468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31E25AF7"/>
    <w:multiLevelType w:val="multilevel"/>
    <w:tmpl w:val="E548A3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1B4676E"/>
    <w:multiLevelType w:val="hybridMultilevel"/>
    <w:tmpl w:val="874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A1572"/>
    <w:multiLevelType w:val="hybridMultilevel"/>
    <w:tmpl w:val="CB507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0A9"/>
    <w:rsid w:val="000007D2"/>
    <w:rsid w:val="00000DC3"/>
    <w:rsid w:val="00001B28"/>
    <w:rsid w:val="00026B41"/>
    <w:rsid w:val="000630B2"/>
    <w:rsid w:val="00092298"/>
    <w:rsid w:val="00095F7C"/>
    <w:rsid w:val="000C23B2"/>
    <w:rsid w:val="000F0F67"/>
    <w:rsid w:val="00143D73"/>
    <w:rsid w:val="001546D8"/>
    <w:rsid w:val="0018301E"/>
    <w:rsid w:val="00190452"/>
    <w:rsid w:val="001A6F50"/>
    <w:rsid w:val="001E3519"/>
    <w:rsid w:val="001F5E11"/>
    <w:rsid w:val="00234904"/>
    <w:rsid w:val="00242620"/>
    <w:rsid w:val="00251F20"/>
    <w:rsid w:val="00292ABE"/>
    <w:rsid w:val="002D3A53"/>
    <w:rsid w:val="002D5B12"/>
    <w:rsid w:val="00384DF2"/>
    <w:rsid w:val="00390CFC"/>
    <w:rsid w:val="003A7DEB"/>
    <w:rsid w:val="003D1B37"/>
    <w:rsid w:val="0046034E"/>
    <w:rsid w:val="00465D1B"/>
    <w:rsid w:val="00466207"/>
    <w:rsid w:val="004F3D84"/>
    <w:rsid w:val="00537D19"/>
    <w:rsid w:val="00550790"/>
    <w:rsid w:val="005F386F"/>
    <w:rsid w:val="005F5C06"/>
    <w:rsid w:val="006160C2"/>
    <w:rsid w:val="00617B53"/>
    <w:rsid w:val="006343C4"/>
    <w:rsid w:val="00673844"/>
    <w:rsid w:val="0068573E"/>
    <w:rsid w:val="00696423"/>
    <w:rsid w:val="006E0419"/>
    <w:rsid w:val="007556FC"/>
    <w:rsid w:val="00766460"/>
    <w:rsid w:val="007B0573"/>
    <w:rsid w:val="007D4F51"/>
    <w:rsid w:val="007E46FF"/>
    <w:rsid w:val="00801475"/>
    <w:rsid w:val="00831BC7"/>
    <w:rsid w:val="00856E61"/>
    <w:rsid w:val="008745F3"/>
    <w:rsid w:val="00876CDC"/>
    <w:rsid w:val="008865D8"/>
    <w:rsid w:val="008E35BA"/>
    <w:rsid w:val="00920CE4"/>
    <w:rsid w:val="00946127"/>
    <w:rsid w:val="009939C5"/>
    <w:rsid w:val="009E2BFB"/>
    <w:rsid w:val="00A13ACD"/>
    <w:rsid w:val="00A154E4"/>
    <w:rsid w:val="00A16AA1"/>
    <w:rsid w:val="00A3770D"/>
    <w:rsid w:val="00AD68DC"/>
    <w:rsid w:val="00B17E47"/>
    <w:rsid w:val="00B52CD5"/>
    <w:rsid w:val="00B56FEA"/>
    <w:rsid w:val="00C4787A"/>
    <w:rsid w:val="00C52FF7"/>
    <w:rsid w:val="00C623B1"/>
    <w:rsid w:val="00CA33BB"/>
    <w:rsid w:val="00CC6B6D"/>
    <w:rsid w:val="00CD4FD5"/>
    <w:rsid w:val="00CE6D72"/>
    <w:rsid w:val="00CF6A27"/>
    <w:rsid w:val="00D04B22"/>
    <w:rsid w:val="00D2019F"/>
    <w:rsid w:val="00D2322A"/>
    <w:rsid w:val="00D76F7F"/>
    <w:rsid w:val="00D8391A"/>
    <w:rsid w:val="00DA30A9"/>
    <w:rsid w:val="00DB0EDF"/>
    <w:rsid w:val="00DE72C8"/>
    <w:rsid w:val="00E108FC"/>
    <w:rsid w:val="00E31802"/>
    <w:rsid w:val="00E500F6"/>
    <w:rsid w:val="00E62A8C"/>
    <w:rsid w:val="00E84DBC"/>
    <w:rsid w:val="00F36E74"/>
    <w:rsid w:val="00FB081D"/>
    <w:rsid w:val="00FB210B"/>
    <w:rsid w:val="00FB5C28"/>
    <w:rsid w:val="00FB6921"/>
    <w:rsid w:val="00FC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0BAE9-32A4-4BE7-A8D0-3C32804A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1"/>
    <w:next w:val="1"/>
    <w:link w:val="20"/>
    <w:unhideWhenUsed/>
    <w:qFormat/>
    <w:rsid w:val="00696423"/>
    <w:pPr>
      <w:keepNext/>
      <w:keepLines/>
      <w:spacing w:before="360" w:after="120"/>
      <w:outlineLvl w:val="1"/>
    </w:pPr>
    <w:rPr>
      <w:rFonts w:eastAsia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96423"/>
    <w:rPr>
      <w:rFonts w:ascii="Calibri" w:eastAsia="Times New Roman" w:hAnsi="Calibri" w:cs="Calibri"/>
      <w:b/>
      <w:sz w:val="28"/>
      <w:szCs w:val="28"/>
      <w:lang w:eastAsia="ru-RU"/>
    </w:rPr>
  </w:style>
  <w:style w:type="paragraph" w:customStyle="1" w:styleId="1">
    <w:name w:val="Обычный1"/>
    <w:rsid w:val="00696423"/>
    <w:pPr>
      <w:spacing w:after="0" w:line="276" w:lineRule="auto"/>
      <w:jc w:val="both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7</cp:revision>
  <dcterms:created xsi:type="dcterms:W3CDTF">2021-01-12T12:22:00Z</dcterms:created>
  <dcterms:modified xsi:type="dcterms:W3CDTF">2021-09-14T05:56:00Z</dcterms:modified>
</cp:coreProperties>
</file>