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2D1" w:rsidRPr="00A252D1" w:rsidRDefault="00A252D1" w:rsidP="00A252D1">
      <w:pPr>
        <w:pStyle w:val="a6"/>
        <w:spacing w:before="80" w:beforeAutospacing="0" w:after="80" w:afterAutospacing="0"/>
        <w:ind w:firstLine="160"/>
        <w:rPr>
          <w:color w:val="FFC000"/>
        </w:rPr>
      </w:pPr>
      <w:r w:rsidRPr="00A252D1">
        <w:rPr>
          <w:rFonts w:ascii="Arial" w:hAnsi="Arial" w:cs="Arial"/>
          <w:color w:val="000000"/>
          <w:sz w:val="18"/>
          <w:szCs w:val="18"/>
          <w:shd w:val="clear" w:color="auto" w:fill="FFF2CC"/>
        </w:rPr>
        <w:t xml:space="preserve">Богиня Ника – это богиня победы, дочь титана </w:t>
      </w:r>
      <w:proofErr w:type="spellStart"/>
      <w:r w:rsidRPr="00A252D1">
        <w:rPr>
          <w:rFonts w:ascii="Arial" w:hAnsi="Arial" w:cs="Arial"/>
          <w:color w:val="000000"/>
          <w:sz w:val="18"/>
          <w:szCs w:val="18"/>
          <w:shd w:val="clear" w:color="auto" w:fill="FFF2CC"/>
        </w:rPr>
        <w:t>Палланта</w:t>
      </w:r>
      <w:proofErr w:type="spellEnd"/>
      <w:r w:rsidRPr="00A252D1">
        <w:rPr>
          <w:rFonts w:ascii="Arial" w:hAnsi="Arial" w:cs="Arial"/>
          <w:color w:val="000000"/>
          <w:sz w:val="18"/>
          <w:szCs w:val="18"/>
          <w:shd w:val="clear" w:color="auto" w:fill="FFF2CC"/>
        </w:rPr>
        <w:t xml:space="preserve"> и Стикс, аккадцы считали, что ее воспитывали с дочерью Зевса Афиной Палладой. В эпоху войны Громовержца с титанами Ника помогала верховному правителю Олимпа, потому все боги клялись водами ее матери Стикс. Статую Ники греки располагали в руке Зевса или Афины, подчеркивая, что в ее помощи нуждались и боги, и люди. Нику называют самой молодой богиней греческого пантеона, ее имя не упоминает Гомер, а в поэзиях </w:t>
      </w:r>
      <w:proofErr w:type="spellStart"/>
      <w:r w:rsidRPr="00A252D1">
        <w:rPr>
          <w:rFonts w:ascii="Arial" w:hAnsi="Arial" w:cs="Arial"/>
          <w:color w:val="000000"/>
          <w:sz w:val="18"/>
          <w:szCs w:val="18"/>
          <w:shd w:val="clear" w:color="auto" w:fill="FFF2CC"/>
        </w:rPr>
        <w:t>Геосида</w:t>
      </w:r>
      <w:proofErr w:type="spellEnd"/>
      <w:r w:rsidRPr="00A252D1">
        <w:rPr>
          <w:rFonts w:ascii="Arial" w:hAnsi="Arial" w:cs="Arial"/>
          <w:color w:val="000000"/>
          <w:sz w:val="18"/>
          <w:szCs w:val="18"/>
          <w:shd w:val="clear" w:color="auto" w:fill="FFF2CC"/>
        </w:rPr>
        <w:t>, который творил в 7 веке до н.э., указывается только ее родословная.</w:t>
      </w:r>
    </w:p>
    <w:p w:rsidR="00E5004E" w:rsidRPr="00A252D1" w:rsidRDefault="00E5004E" w:rsidP="00A252D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8962C8" wp14:editId="649F6D1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96745" cy="2421890"/>
            <wp:effectExtent l="0" t="0" r="8255" b="0"/>
            <wp:wrapSquare wrapText="bothSides"/>
            <wp:docPr id="2" name="Рисунок 2" descr="Nike of Samothrake Louvre Ma2369 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ke of Samothrake Louvre Ma2369 n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252D1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br w:type="textWrapping" w:clear="all"/>
      </w:r>
      <w:proofErr w:type="spellStart"/>
      <w:r w:rsidRPr="00A252D1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Ни́ка</w:t>
      </w:r>
      <w:proofErr w:type="spellEnd"/>
      <w:r w:rsidRPr="00A252D1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 xml:space="preserve"> </w:t>
      </w:r>
      <w:proofErr w:type="spellStart"/>
      <w:r w:rsidRPr="00A252D1">
        <w:rPr>
          <w:rFonts w:ascii="Arial" w:hAnsi="Arial" w:cs="Arial"/>
          <w:b/>
          <w:bCs/>
          <w:color w:val="000000" w:themeColor="text1"/>
          <w:sz w:val="18"/>
          <w:szCs w:val="18"/>
          <w:shd w:val="clear" w:color="auto" w:fill="FFFFFF"/>
        </w:rPr>
        <w:t>Самофра́кийская</w:t>
      </w:r>
      <w:proofErr w:type="spellEnd"/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(II в. до н. э.) — </w:t>
      </w:r>
      <w:hyperlink r:id="rId6" w:tooltip="Древняя Греция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древнегреческая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мраморная скульптура богини </w:t>
      </w:r>
      <w:hyperlink r:id="rId7" w:tooltip="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Ники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найденная на острове </w:t>
      </w:r>
      <w:proofErr w:type="spellStart"/>
      <w:r w:rsidRPr="00A252D1">
        <w:rPr>
          <w:color w:val="000000" w:themeColor="text1"/>
          <w:sz w:val="18"/>
          <w:szCs w:val="18"/>
        </w:rPr>
        <w:fldChar w:fldCharType="begin"/>
      </w:r>
      <w:r w:rsidRPr="00A252D1">
        <w:rPr>
          <w:color w:val="000000" w:themeColor="text1"/>
          <w:sz w:val="18"/>
          <w:szCs w:val="18"/>
        </w:rPr>
        <w:instrText xml:space="preserve"> HYPERLINK "https://ru.wikipedia.org/wiki/%D0%A1%D0%B0%D0%BC%D0%BE%D1%82%D1%80%D0%B0%D0%BA%D0%B8" \o "Самотраки" </w:instrText>
      </w:r>
      <w:r w:rsidRPr="00A252D1">
        <w:rPr>
          <w:color w:val="000000" w:themeColor="text1"/>
          <w:sz w:val="18"/>
          <w:szCs w:val="18"/>
        </w:rPr>
        <w:fldChar w:fldCharType="separate"/>
      </w:r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Самотраки</w:t>
      </w:r>
      <w:proofErr w:type="spellEnd"/>
      <w:r w:rsidRPr="00A252D1">
        <w:rPr>
          <w:color w:val="000000" w:themeColor="text1"/>
          <w:sz w:val="18"/>
          <w:szCs w:val="18"/>
        </w:rPr>
        <w:fldChar w:fldCharType="end"/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на территории </w:t>
      </w:r>
      <w:hyperlink r:id="rId8" w:tooltip="Храмовый комплекс Самофракии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святилища Великих Богов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в апреле </w:t>
      </w:r>
      <w:hyperlink r:id="rId9" w:tooltip="1863 год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1863 года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французским консулом и археологом-любителем </w:t>
      </w:r>
      <w:hyperlink r:id="rId10" w:tooltip="Шампуазо, Шарль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 xml:space="preserve">Шарлем </w:t>
        </w:r>
        <w:proofErr w:type="spellStart"/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Шампуазо</w:t>
        </w:r>
        <w:proofErr w:type="spellEnd"/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. </w:t>
      </w:r>
    </w:p>
    <w:p w:rsidR="00DD7CEF" w:rsidRPr="00A252D1" w:rsidRDefault="00E5004E" w:rsidP="00A252D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В том же году она была отправлена во </w:t>
      </w:r>
      <w:hyperlink r:id="rId11" w:tooltip="Франция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Францию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E5004E" w:rsidRPr="00A252D1" w:rsidRDefault="00E5004E" w:rsidP="00A252D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Скульптор — </w:t>
      </w:r>
      <w:proofErr w:type="spellStart"/>
      <w:r w:rsidRPr="00A252D1">
        <w:rPr>
          <w:color w:val="000000" w:themeColor="text1"/>
          <w:sz w:val="18"/>
          <w:szCs w:val="18"/>
        </w:rPr>
        <w:fldChar w:fldCharType="begin"/>
      </w:r>
      <w:r w:rsidRPr="00A252D1">
        <w:rPr>
          <w:color w:val="000000" w:themeColor="text1"/>
          <w:sz w:val="18"/>
          <w:szCs w:val="18"/>
        </w:rPr>
        <w:instrText xml:space="preserve"> HYPERLINK "https://ru.wikipedia.org/w/index.php?title=%D0%9F%D0%B8%D1%84%D0%BE%D0%BA%D1%80%D0%B8%D1%82&amp;action=edit&amp;redlink=1" \o "Пифокрит (страница отсутствует)" </w:instrText>
      </w:r>
      <w:r w:rsidRPr="00A252D1">
        <w:rPr>
          <w:color w:val="000000" w:themeColor="text1"/>
          <w:sz w:val="18"/>
          <w:szCs w:val="18"/>
        </w:rPr>
        <w:fldChar w:fldCharType="separate"/>
      </w:r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Пифокрит</w:t>
      </w:r>
      <w:proofErr w:type="spellEnd"/>
      <w:r w:rsidRPr="00A252D1">
        <w:rPr>
          <w:color w:val="000000" w:themeColor="text1"/>
          <w:sz w:val="18"/>
          <w:szCs w:val="18"/>
        </w:rPr>
        <w:fldChar w:fldCharType="end"/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из </w:t>
      </w:r>
      <w:proofErr w:type="spellStart"/>
      <w:r w:rsidRPr="00A252D1">
        <w:rPr>
          <w:color w:val="000000" w:themeColor="text1"/>
          <w:sz w:val="18"/>
          <w:szCs w:val="18"/>
        </w:rPr>
        <w:fldChar w:fldCharType="begin"/>
      </w:r>
      <w:r w:rsidRPr="00A252D1">
        <w:rPr>
          <w:color w:val="000000" w:themeColor="text1"/>
          <w:sz w:val="18"/>
          <w:szCs w:val="18"/>
        </w:rPr>
        <w:instrText xml:space="preserve"> HYPERLINK "https://ru.wikipedia.org/wiki/%D0%9B%D0%B8%D0%BD%D0%B4%D0%BE%D1%81" \o "Линдос" </w:instrText>
      </w:r>
      <w:r w:rsidRPr="00A252D1">
        <w:rPr>
          <w:color w:val="000000" w:themeColor="text1"/>
          <w:sz w:val="18"/>
          <w:szCs w:val="18"/>
        </w:rPr>
        <w:fldChar w:fldCharType="separate"/>
      </w:r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Линдоса</w:t>
      </w:r>
      <w:proofErr w:type="spellEnd"/>
      <w:r w:rsidRPr="00A252D1">
        <w:rPr>
          <w:color w:val="000000" w:themeColor="text1"/>
          <w:sz w:val="18"/>
          <w:szCs w:val="18"/>
        </w:rPr>
        <w:fldChar w:fldCharType="end"/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(</w:t>
      </w:r>
      <w:hyperlink r:id="rId12" w:tooltip="Родос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Родос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). Обнаружившие статую посчитали, что она была возведена в честь победы македонского полководца </w:t>
      </w:r>
      <w:proofErr w:type="spellStart"/>
      <w:r w:rsidRPr="00A252D1">
        <w:rPr>
          <w:color w:val="000000" w:themeColor="text1"/>
          <w:sz w:val="18"/>
          <w:szCs w:val="18"/>
        </w:rPr>
        <w:fldChar w:fldCharType="begin"/>
      </w:r>
      <w:r w:rsidRPr="00A252D1">
        <w:rPr>
          <w:color w:val="000000" w:themeColor="text1"/>
          <w:sz w:val="18"/>
          <w:szCs w:val="18"/>
        </w:rPr>
        <w:instrText xml:space="preserve"> HYPERLINK "https://ru.wikipedia.org/wiki/%D0%94%D0%B5%D0%BC%D0%B5%D1%82%D1%80%D0%B8%D0%B9_I_%D0%9F%D0%BE%D0%BB%D0%B8%D0%BE%D1%80%D0%BA%D0%B5%D1%82" \o "Деметрий I Полиоркет" </w:instrText>
      </w:r>
      <w:r w:rsidRPr="00A252D1">
        <w:rPr>
          <w:color w:val="000000" w:themeColor="text1"/>
          <w:sz w:val="18"/>
          <w:szCs w:val="18"/>
        </w:rPr>
        <w:fldChar w:fldCharType="separate"/>
      </w:r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Деметрия</w:t>
      </w:r>
      <w:proofErr w:type="spellEnd"/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I </w:t>
      </w:r>
      <w:proofErr w:type="spellStart"/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Полиоркета</w:t>
      </w:r>
      <w:proofErr w:type="spellEnd"/>
      <w:r w:rsidRPr="00A252D1">
        <w:rPr>
          <w:color w:val="000000" w:themeColor="text1"/>
          <w:sz w:val="18"/>
          <w:szCs w:val="18"/>
        </w:rPr>
        <w:fldChar w:fldCharType="end"/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в морском </w:t>
      </w:r>
      <w:hyperlink r:id="rId13" w:tooltip="Битва при Саламине на Кипре (306 до н. э.)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 xml:space="preserve">сражении у </w:t>
        </w:r>
        <w:proofErr w:type="spellStart"/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Саламина</w:t>
        </w:r>
        <w:proofErr w:type="spellEnd"/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в 306 году до н. э. между 295 и 289 годами до н. э. </w:t>
      </w:r>
      <w:hyperlink r:id="rId14" w:tooltip="en:Archaeological Museum of Samothrace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 xml:space="preserve">Археологический музей </w:t>
        </w:r>
        <w:proofErr w:type="spellStart"/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Самотраки</w:t>
        </w:r>
        <w:proofErr w:type="spellEnd"/>
      </w:hyperlink>
      <w:r w:rsidRPr="00A252D1">
        <w:rPr>
          <w:rStyle w:val="noprint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и сейчас придерживается этой версии</w:t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E5004E" w:rsidRPr="00A252D1" w:rsidRDefault="00E5004E" w:rsidP="00A252D1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Изучение </w:t>
      </w:r>
      <w:proofErr w:type="gramStart"/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остатков керамики</w:t>
      </w:r>
      <w:proofErr w:type="gramEnd"/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в недавних раскопках свидетельствуют о том, что пьедестал был создан около 200 г. до н. э</w:t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статуя была отображена на македонских монетах, а сам остров </w:t>
      </w:r>
      <w:proofErr w:type="spellStart"/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Самофракия</w:t>
      </w:r>
      <w:proofErr w:type="spellEnd"/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играл важную роль для эллинистических македонских царей. Наиболее вероятным сражением, которому посвящена </w:t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статуя Ники</w:t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считается </w:t>
      </w:r>
      <w:hyperlink r:id="rId15" w:tooltip="Сражение у острова Кос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сражение у острова Кос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в 263 году до н. э., когда в столкновении между </w:t>
      </w:r>
      <w:proofErr w:type="spellStart"/>
      <w:r w:rsidRPr="00A252D1">
        <w:rPr>
          <w:color w:val="000000" w:themeColor="text1"/>
          <w:sz w:val="18"/>
          <w:szCs w:val="18"/>
        </w:rPr>
        <w:fldChar w:fldCharType="begin"/>
      </w:r>
      <w:r w:rsidRPr="00A252D1">
        <w:rPr>
          <w:color w:val="000000" w:themeColor="text1"/>
          <w:sz w:val="18"/>
          <w:szCs w:val="18"/>
        </w:rPr>
        <w:instrText xml:space="preserve"> HYPERLINK "https://ru.wikipedia.org/wiki/%D0%90%D0%BD%D1%82%D0%B8%D0%B3%D0%BE%D0%BD_II_%D0%93%D0%BE%D0%BD%D0%B0%D1%82" \o "Антигон II Гонат" </w:instrText>
      </w:r>
      <w:r w:rsidRPr="00A252D1">
        <w:rPr>
          <w:color w:val="000000" w:themeColor="text1"/>
          <w:sz w:val="18"/>
          <w:szCs w:val="18"/>
        </w:rPr>
        <w:fldChar w:fldCharType="separate"/>
      </w:r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Антигоном</w:t>
      </w:r>
      <w:proofErr w:type="spellEnd"/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II </w:t>
      </w:r>
      <w:proofErr w:type="spellStart"/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Гонатом</w:t>
      </w:r>
      <w:proofErr w:type="spellEnd"/>
      <w:r w:rsidRPr="00A252D1">
        <w:rPr>
          <w:color w:val="000000" w:themeColor="text1"/>
          <w:sz w:val="18"/>
          <w:szCs w:val="18"/>
        </w:rPr>
        <w:fldChar w:fldCharType="end"/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и </w:t>
      </w:r>
      <w:hyperlink r:id="rId16" w:tooltip="Птолемей II Филадельф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Птолемеем II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победил флот первого</w:t>
      </w:r>
      <w:hyperlink r:id="rId17" w:anchor="cite_note-5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  <w:vertAlign w:val="superscript"/>
          </w:rPr>
          <w:t>[5]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E5004E" w:rsidRPr="00A252D1" w:rsidRDefault="00E5004E" w:rsidP="00A252D1">
      <w:pPr>
        <w:spacing w:after="0" w:line="240" w:lineRule="auto"/>
        <w:rPr>
          <w:color w:val="000000" w:themeColor="text1"/>
          <w:sz w:val="18"/>
          <w:szCs w:val="18"/>
        </w:rPr>
      </w:pP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Статуя сделана из </w:t>
      </w:r>
      <w:proofErr w:type="spellStart"/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парийского</w:t>
      </w:r>
      <w:proofErr w:type="spellEnd"/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мрамора, корабль — из серого мрамора из села </w:t>
      </w:r>
      <w:proofErr w:type="spellStart"/>
      <w:r w:rsidRPr="00A252D1">
        <w:rPr>
          <w:color w:val="000000" w:themeColor="text1"/>
          <w:sz w:val="18"/>
          <w:szCs w:val="18"/>
        </w:rPr>
        <w:fldChar w:fldCharType="begin"/>
      </w:r>
      <w:r w:rsidRPr="00A252D1">
        <w:rPr>
          <w:color w:val="000000" w:themeColor="text1"/>
          <w:sz w:val="18"/>
          <w:szCs w:val="18"/>
        </w:rPr>
        <w:instrText xml:space="preserve"> HYPERLINK "https://el.wikipedia.org/wiki/%CE%9B%CE%AC%CF%81%CE%B4%CE%BF%CF%82" \o "el:Λάρδος" </w:instrText>
      </w:r>
      <w:r w:rsidRPr="00A252D1">
        <w:rPr>
          <w:color w:val="000000" w:themeColor="text1"/>
          <w:sz w:val="18"/>
          <w:szCs w:val="18"/>
        </w:rPr>
        <w:fldChar w:fldCharType="separate"/>
      </w:r>
      <w:r w:rsidRPr="00A252D1">
        <w:rPr>
          <w:rStyle w:val="a5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Лардос</w:t>
      </w:r>
      <w:proofErr w:type="spellEnd"/>
      <w:r w:rsidRPr="00A252D1">
        <w:rPr>
          <w:color w:val="000000" w:themeColor="text1"/>
          <w:sz w:val="18"/>
          <w:szCs w:val="18"/>
        </w:rPr>
        <w:fldChar w:fldCharType="end"/>
      </w:r>
      <w:r w:rsidRPr="00A252D1">
        <w:rPr>
          <w:rStyle w:val="noprint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="00A252D1" w:rsidRPr="00A252D1">
        <w:rPr>
          <w:rStyle w:val="ref-info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на </w:t>
      </w:r>
      <w:hyperlink r:id="rId18" w:tooltip="Родос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Родосе</w:t>
        </w:r>
      </w:hyperlink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, правое крыло — гипсовая реконструкция. Голова и руки статуи отсутствуют. Во время дальнейших раскопок были обнаружены другие фрагменты статуи: в 1950 году команда археологов во главе с </w:t>
      </w:r>
      <w:hyperlink r:id="rId19" w:tooltip="de:Karl Lehmann (Archäologe)" w:history="1"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 xml:space="preserve">Карлом </w:t>
        </w:r>
        <w:proofErr w:type="spellStart"/>
        <w:r w:rsidRPr="00A252D1">
          <w:rPr>
            <w:rStyle w:val="a5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Леманном</w:t>
        </w:r>
        <w:proofErr w:type="spellEnd"/>
      </w:hyperlink>
      <w:r w:rsidRPr="00A252D1">
        <w:rPr>
          <w:rStyle w:val="noprint"/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</w:t>
      </w:r>
      <w:r w:rsidRPr="00A252D1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 нашли её правую руку, оказавшуюся под большим камнем, рядом с местом обнаружения статуи.</w:t>
      </w:r>
    </w:p>
    <w:p w:rsidR="00A252D1" w:rsidRPr="00A252D1" w:rsidRDefault="00A252D1">
      <w:pPr>
        <w:spacing w:after="0" w:line="240" w:lineRule="auto"/>
        <w:rPr>
          <w:color w:val="000000" w:themeColor="text1"/>
          <w:sz w:val="18"/>
          <w:szCs w:val="18"/>
        </w:rPr>
      </w:pPr>
    </w:p>
    <w:sectPr w:rsidR="00A252D1" w:rsidRPr="00A25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4E"/>
    <w:rsid w:val="000E6777"/>
    <w:rsid w:val="00403425"/>
    <w:rsid w:val="00A252D1"/>
    <w:rsid w:val="00E5004E"/>
    <w:rsid w:val="00E8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5004E"/>
    <w:rPr>
      <w:color w:val="0000FF"/>
      <w:u w:val="single"/>
    </w:rPr>
  </w:style>
  <w:style w:type="character" w:customStyle="1" w:styleId="noprint">
    <w:name w:val="noprint"/>
    <w:basedOn w:val="a0"/>
    <w:rsid w:val="00E5004E"/>
  </w:style>
  <w:style w:type="character" w:customStyle="1" w:styleId="ref-info">
    <w:name w:val="ref-info"/>
    <w:basedOn w:val="a0"/>
    <w:rsid w:val="00E5004E"/>
  </w:style>
  <w:style w:type="character" w:customStyle="1" w:styleId="link-ru">
    <w:name w:val="link-ru"/>
    <w:basedOn w:val="a0"/>
    <w:rsid w:val="00E5004E"/>
  </w:style>
  <w:style w:type="paragraph" w:styleId="a6">
    <w:name w:val="Normal (Web)"/>
    <w:basedOn w:val="a"/>
    <w:uiPriority w:val="99"/>
    <w:semiHidden/>
    <w:unhideWhenUsed/>
    <w:rsid w:val="00A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0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004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5004E"/>
    <w:rPr>
      <w:color w:val="0000FF"/>
      <w:u w:val="single"/>
    </w:rPr>
  </w:style>
  <w:style w:type="character" w:customStyle="1" w:styleId="noprint">
    <w:name w:val="noprint"/>
    <w:basedOn w:val="a0"/>
    <w:rsid w:val="00E5004E"/>
  </w:style>
  <w:style w:type="character" w:customStyle="1" w:styleId="ref-info">
    <w:name w:val="ref-info"/>
    <w:basedOn w:val="a0"/>
    <w:rsid w:val="00E5004E"/>
  </w:style>
  <w:style w:type="character" w:customStyle="1" w:styleId="link-ru">
    <w:name w:val="link-ru"/>
    <w:basedOn w:val="a0"/>
    <w:rsid w:val="00E5004E"/>
  </w:style>
  <w:style w:type="paragraph" w:styleId="a6">
    <w:name w:val="Normal (Web)"/>
    <w:basedOn w:val="a"/>
    <w:uiPriority w:val="99"/>
    <w:semiHidden/>
    <w:unhideWhenUsed/>
    <w:rsid w:val="00A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5%D1%80%D0%B0%D0%BC%D0%BE%D0%B2%D1%8B%D0%B9_%D0%BA%D0%BE%D0%BC%D0%BF%D0%BB%D0%B5%D0%BA%D1%81_%D0%A1%D0%B0%D0%BC%D0%BE%D1%84%D1%80%D0%B0%D0%BA%D0%B8%D0%B8" TargetMode="External"/><Relationship Id="rId13" Type="http://schemas.openxmlformats.org/officeDocument/2006/relationships/hyperlink" Target="https://ru.wikipedia.org/wiki/%D0%91%D0%B8%D1%82%D0%B2%D0%B0_%D0%BF%D1%80%D0%B8_%D0%A1%D0%B0%D0%BB%D0%B0%D0%BC%D0%B8%D0%BD%D0%B5_%D0%BD%D0%B0_%D0%9A%D0%B8%D0%BF%D1%80%D0%B5_(306_%D0%B4%D0%BE_%D0%BD._%D1%8D.)" TargetMode="External"/><Relationship Id="rId18" Type="http://schemas.openxmlformats.org/officeDocument/2006/relationships/hyperlink" Target="https://ru.wikipedia.org/wiki/%D0%A0%D0%BE%D0%B4%D0%BE%D1%8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D%D0%B8%D0%BA%D0%B0_(%D0%BC%D0%B8%D1%84%D0%BE%D0%BB%D0%BE%D0%B3%D0%B8%D1%8F)" TargetMode="External"/><Relationship Id="rId12" Type="http://schemas.openxmlformats.org/officeDocument/2006/relationships/hyperlink" Target="https://ru.wikipedia.org/wiki/%D0%A0%D0%BE%D0%B4%D0%BE%D1%81" TargetMode="External"/><Relationship Id="rId17" Type="http://schemas.openxmlformats.org/officeDocument/2006/relationships/hyperlink" Target="https://ru.wikipedia.org/wiki/%D0%9D%D0%B8%D0%BA%D0%B0_%D0%A1%D0%B0%D0%BC%D0%BE%D1%84%D1%80%D0%B0%D0%BA%D0%B8%D0%B9%D1%81%D0%BA%D0%B0%D1%8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F%D1%82%D0%BE%D0%BB%D0%B5%D0%BC%D0%B5%D0%B9_II_%D0%A4%D0%B8%D0%BB%D0%B0%D0%B4%D0%B5%D0%BB%D1%8C%D1%8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1%80%D0%B5%D0%B2%D0%BD%D1%8F%D1%8F_%D0%93%D1%80%D0%B5%D1%86%D0%B8%D1%8F" TargetMode="External"/><Relationship Id="rId11" Type="http://schemas.openxmlformats.org/officeDocument/2006/relationships/hyperlink" Target="https://ru.wikipedia.org/wiki/%D0%A4%D1%80%D0%B0%D0%BD%D1%86%D0%B8%D1%8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A1%D1%80%D0%B0%D0%B6%D0%B5%D0%BD%D0%B8%D0%B5_%D1%83_%D0%BE%D1%81%D1%82%D1%80%D0%BE%D0%B2%D0%B0_%D0%9A%D0%BE%D1%81" TargetMode="External"/><Relationship Id="rId10" Type="http://schemas.openxmlformats.org/officeDocument/2006/relationships/hyperlink" Target="https://ru.wikipedia.org/wiki/%D0%A8%D0%B0%D0%BC%D0%BF%D1%83%D0%B0%D0%B7%D0%BE,_%D0%A8%D0%B0%D1%80%D0%BB%D1%8C" TargetMode="External"/><Relationship Id="rId19" Type="http://schemas.openxmlformats.org/officeDocument/2006/relationships/hyperlink" Target="https://de.wikipedia.org/wiki/Karl_Lehmann_(Arch%C3%A4ologe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1863_%D0%B3%D0%BE%D0%B4" TargetMode="External"/><Relationship Id="rId14" Type="http://schemas.openxmlformats.org/officeDocument/2006/relationships/hyperlink" Target="https://en.wikipedia.org/wiki/Archaeological_Museum_of_Samothr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Малышева</dc:creator>
  <cp:lastModifiedBy>Юля Малышева</cp:lastModifiedBy>
  <cp:revision>2</cp:revision>
  <dcterms:created xsi:type="dcterms:W3CDTF">2020-10-11T15:55:00Z</dcterms:created>
  <dcterms:modified xsi:type="dcterms:W3CDTF">2020-10-11T16:35:00Z</dcterms:modified>
</cp:coreProperties>
</file>