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19" w:rsidRPr="001056F6" w:rsidRDefault="00787519" w:rsidP="00787519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Материал подготовлен в учебных целях в школе </w:t>
      </w:r>
      <w:proofErr w:type="spellStart"/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Profi</w:t>
      </w:r>
      <w:proofErr w:type="spellEnd"/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Internet</w:t>
      </w:r>
    </w:p>
    <w:p w:rsidR="007A399C" w:rsidRPr="000351BE" w:rsidRDefault="00787519" w:rsidP="007A3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A399C" w:rsidRPr="000351BE">
        <w:rPr>
          <w:rFonts w:ascii="Times New Roman" w:hAnsi="Times New Roman" w:cs="Times New Roman"/>
          <w:b/>
          <w:sz w:val="28"/>
          <w:szCs w:val="28"/>
        </w:rPr>
        <w:t xml:space="preserve">арточка товара </w:t>
      </w:r>
    </w:p>
    <w:p w:rsidR="007A399C" w:rsidRPr="00EB2E47" w:rsidRDefault="007A399C" w:rsidP="007A399C">
      <w:pPr>
        <w:rPr>
          <w:rFonts w:ascii="Times New Roman" w:hAnsi="Times New Roman" w:cs="Times New Roman"/>
          <w:b/>
          <w:sz w:val="36"/>
          <w:szCs w:val="36"/>
        </w:rPr>
      </w:pPr>
      <w:r w:rsidRPr="00EB2E47">
        <w:rPr>
          <w:rFonts w:ascii="Times New Roman" w:hAnsi="Times New Roman" w:cs="Times New Roman"/>
          <w:b/>
          <w:sz w:val="36"/>
          <w:szCs w:val="36"/>
        </w:rPr>
        <w:t xml:space="preserve">Диван </w:t>
      </w:r>
      <w:proofErr w:type="spellStart"/>
      <w:r w:rsidRPr="00EB2E47">
        <w:rPr>
          <w:rFonts w:ascii="Times New Roman" w:hAnsi="Times New Roman" w:cs="Times New Roman"/>
          <w:b/>
          <w:sz w:val="36"/>
          <w:szCs w:val="36"/>
        </w:rPr>
        <w:t>еврокнижка</w:t>
      </w:r>
      <w:proofErr w:type="spellEnd"/>
      <w:r w:rsidRPr="00EB2E47">
        <w:rPr>
          <w:rFonts w:ascii="Times New Roman" w:hAnsi="Times New Roman" w:cs="Times New Roman"/>
          <w:b/>
          <w:sz w:val="36"/>
          <w:szCs w:val="36"/>
        </w:rPr>
        <w:t xml:space="preserve"> Бостон прямой 5950 со скидкой 450 </w:t>
      </w:r>
      <w:proofErr w:type="spellStart"/>
      <w:r w:rsidRPr="00EB2E47">
        <w:rPr>
          <w:rFonts w:ascii="Times New Roman" w:hAnsi="Times New Roman" w:cs="Times New Roman"/>
          <w:b/>
          <w:sz w:val="36"/>
          <w:szCs w:val="36"/>
        </w:rPr>
        <w:t>грв</w:t>
      </w:r>
      <w:proofErr w:type="spellEnd"/>
      <w:r w:rsidRPr="00EB2E47">
        <w:rPr>
          <w:rFonts w:ascii="Times New Roman" w:hAnsi="Times New Roman" w:cs="Times New Roman"/>
          <w:b/>
          <w:sz w:val="36"/>
          <w:szCs w:val="36"/>
        </w:rPr>
        <w:t>.</w:t>
      </w:r>
    </w:p>
    <w:p w:rsidR="007A399C" w:rsidRDefault="007A399C" w:rsidP="007A399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399C" w:rsidRPr="00EB2E47" w:rsidRDefault="007A399C" w:rsidP="007A399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B2E47">
        <w:rPr>
          <w:rFonts w:ascii="Times New Roman" w:hAnsi="Times New Roman" w:cs="Times New Roman"/>
          <w:b/>
          <w:i/>
          <w:sz w:val="32"/>
          <w:szCs w:val="32"/>
        </w:rPr>
        <w:t>Техническая характеристика: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 – Мебель Сервис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 – деревянный брус, натуральное дерево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Подлокотники - ЛДСП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– 1900 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– 2350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Спальное место – 1900х1400 </w:t>
      </w:r>
    </w:p>
    <w:p w:rsidR="007A399C" w:rsidRDefault="007A399C" w:rsidP="007A3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– 12 месяцев</w:t>
      </w:r>
    </w:p>
    <w:p w:rsidR="00AC4EB8" w:rsidRDefault="00AC4EB8" w:rsidP="007A399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A399C" w:rsidRDefault="007A399C" w:rsidP="007A399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B2E47">
        <w:rPr>
          <w:rFonts w:ascii="Times New Roman" w:hAnsi="Times New Roman" w:cs="Times New Roman"/>
          <w:b/>
          <w:i/>
          <w:sz w:val="32"/>
          <w:szCs w:val="32"/>
        </w:rPr>
        <w:t xml:space="preserve">Описание и характеристика: </w:t>
      </w:r>
    </w:p>
    <w:p w:rsidR="007A399C" w:rsidRDefault="007A399C" w:rsidP="007A399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A399C" w:rsidRPr="00EB2E47" w:rsidRDefault="007A399C" w:rsidP="007A399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Диван Бостон легко раскладывается, образуя абсолютно ровную поверхность, не требующую выравнивающего матраса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Ортопедически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правильный.  Подойдет как для гостиной, так и для спальни. Имеет 1 большую нишу для хранения белья и 2 маленькие в подлокотниках. Спальное место выполнено на основе пружинного блока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полиуритана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сочетание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дополнительную прочность. Обивка выполняется в цвете и категории материала по желанию заказчика. Цена указана 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категории материала.</w:t>
      </w:r>
    </w:p>
    <w:p w:rsidR="007A399C" w:rsidRDefault="007A399C" w:rsidP="007A3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99C" w:rsidRDefault="007A399C" w:rsidP="007A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Удобные способы оплаты: наличный, безналичный, наложенный платеж, возможна электронная оплата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</w:rPr>
        <w:t>. Доставка производится домой, оплата после осмотра.</w:t>
      </w:r>
    </w:p>
    <w:p w:rsidR="007A399C" w:rsidRDefault="007A399C" w:rsidP="007A3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Определяйтесь и обращайтесь! </w:t>
      </w:r>
    </w:p>
    <w:p w:rsidR="007A399C" w:rsidRPr="00EB2E47" w:rsidRDefault="007A399C" w:rsidP="007A399C">
      <w:pPr>
        <w:rPr>
          <w:rFonts w:ascii="Times New Roman" w:hAnsi="Times New Roman" w:cs="Times New Roman"/>
          <w:b/>
          <w:sz w:val="28"/>
          <w:szCs w:val="28"/>
        </w:rPr>
      </w:pPr>
      <w:r w:rsidRPr="00EB2E47">
        <w:rPr>
          <w:rFonts w:ascii="Times New Roman" w:hAnsi="Times New Roman" w:cs="Times New Roman"/>
          <w:b/>
          <w:sz w:val="28"/>
          <w:szCs w:val="28"/>
        </w:rPr>
        <w:lastRenderedPageBreak/>
        <w:t>Контакты</w:t>
      </w:r>
      <w:r w:rsidR="00787519">
        <w:rPr>
          <w:rFonts w:ascii="Times New Roman" w:hAnsi="Times New Roman" w:cs="Times New Roman"/>
          <w:b/>
          <w:sz w:val="28"/>
          <w:szCs w:val="28"/>
        </w:rPr>
        <w:t xml:space="preserve"> ИМ</w:t>
      </w:r>
      <w:r w:rsidRPr="00EB2E47">
        <w:rPr>
          <w:rFonts w:ascii="Times New Roman" w:hAnsi="Times New Roman" w:cs="Times New Roman"/>
          <w:b/>
          <w:sz w:val="28"/>
          <w:szCs w:val="28"/>
        </w:rPr>
        <w:t>: (093) 65 44 07,  (</w:t>
      </w:r>
      <w:r>
        <w:rPr>
          <w:rFonts w:ascii="Times New Roman" w:hAnsi="Times New Roman" w:cs="Times New Roman"/>
          <w:b/>
          <w:sz w:val="28"/>
          <w:szCs w:val="28"/>
        </w:rPr>
        <w:t>068) 36 52 257, (095) 41 05 179.</w:t>
      </w:r>
    </w:p>
    <w:p w:rsidR="007A399C" w:rsidRPr="00A65DE3" w:rsidRDefault="00AC4EB8" w:rsidP="00AC4E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Контакты: </w:t>
      </w:r>
      <w:hyperlink r:id="rId5" w:history="1"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tcybylenko1gl@gmail.com</w:t>
        </w:r>
      </w:hyperlink>
      <w:r w:rsidR="007A399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399C" w:rsidRDefault="007A399C" w:rsidP="007A399C"/>
    <w:p w:rsidR="00834D6C" w:rsidRDefault="00834D6C"/>
    <w:sectPr w:rsidR="00834D6C" w:rsidSect="0078751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9C"/>
    <w:rsid w:val="00787519"/>
    <w:rsid w:val="007A399C"/>
    <w:rsid w:val="00834D6C"/>
    <w:rsid w:val="00A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4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4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ybylenko1g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2021-09-22T13:29:00Z</dcterms:created>
  <dcterms:modified xsi:type="dcterms:W3CDTF">2021-09-22T13:34:00Z</dcterms:modified>
</cp:coreProperties>
</file>