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C315D" w14:textId="77777777" w:rsidR="00B7506A" w:rsidRDefault="00B7506A" w:rsidP="00A63435">
      <w:pPr>
        <w:pStyle w:val="a3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Специфика поиска данных в маркетинговом анализе</w:t>
      </w:r>
      <w:r w:rsidR="001A2055" w:rsidRPr="00DC16B3">
        <w:rPr>
          <w:b/>
          <w:bCs/>
          <w:color w:val="0070C0"/>
          <w:sz w:val="32"/>
          <w:szCs w:val="32"/>
        </w:rPr>
        <w:t>.</w:t>
      </w:r>
      <w:r>
        <w:rPr>
          <w:b/>
          <w:bCs/>
          <w:color w:val="0070C0"/>
          <w:sz w:val="32"/>
          <w:szCs w:val="32"/>
        </w:rPr>
        <w:t xml:space="preserve"> </w:t>
      </w:r>
    </w:p>
    <w:p w14:paraId="7EFB8B44" w14:textId="59E5F458" w:rsidR="001A2055" w:rsidRPr="00DC16B3" w:rsidRDefault="00FD1F27" w:rsidP="00A63435">
      <w:pPr>
        <w:pStyle w:val="a3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Взаимос</w:t>
      </w:r>
      <w:bookmarkStart w:id="0" w:name="_GoBack"/>
      <w:bookmarkEnd w:id="0"/>
      <w:r>
        <w:rPr>
          <w:b/>
          <w:bCs/>
          <w:color w:val="0070C0"/>
          <w:sz w:val="32"/>
          <w:szCs w:val="32"/>
        </w:rPr>
        <w:t xml:space="preserve">вязь </w:t>
      </w:r>
      <w:r w:rsidR="00147C8D">
        <w:rPr>
          <w:b/>
          <w:bCs/>
          <w:color w:val="0070C0"/>
          <w:sz w:val="32"/>
          <w:szCs w:val="32"/>
        </w:rPr>
        <w:t>формул</w:t>
      </w:r>
      <w:r w:rsidR="00B7506A">
        <w:rPr>
          <w:b/>
          <w:bCs/>
          <w:color w:val="0070C0"/>
          <w:sz w:val="32"/>
          <w:szCs w:val="32"/>
        </w:rPr>
        <w:t xml:space="preserve"> </w:t>
      </w:r>
      <w:r w:rsidR="00B7506A">
        <w:rPr>
          <w:b/>
          <w:bCs/>
          <w:color w:val="0070C0"/>
          <w:sz w:val="32"/>
          <w:szCs w:val="32"/>
          <w:lang w:val="en-US"/>
        </w:rPr>
        <w:t>Excel</w:t>
      </w:r>
      <w:r w:rsidR="00B7506A" w:rsidRPr="00B7506A">
        <w:rPr>
          <w:b/>
          <w:bCs/>
          <w:color w:val="0070C0"/>
          <w:sz w:val="32"/>
          <w:szCs w:val="32"/>
        </w:rPr>
        <w:t xml:space="preserve"> </w:t>
      </w:r>
      <w:r>
        <w:rPr>
          <w:b/>
          <w:bCs/>
          <w:color w:val="0070C0"/>
          <w:sz w:val="32"/>
          <w:szCs w:val="32"/>
        </w:rPr>
        <w:t>И</w:t>
      </w:r>
      <w:r w:rsidR="00B7506A">
        <w:rPr>
          <w:b/>
          <w:bCs/>
          <w:color w:val="0070C0"/>
          <w:sz w:val="32"/>
          <w:szCs w:val="32"/>
        </w:rPr>
        <w:t>НДЕКС()+ПОИСКПОЗ()</w:t>
      </w:r>
      <w:r w:rsidR="001A2055" w:rsidRPr="00DC16B3">
        <w:rPr>
          <w:b/>
          <w:bCs/>
          <w:color w:val="0070C0"/>
          <w:sz w:val="32"/>
          <w:szCs w:val="32"/>
        </w:rPr>
        <w:t xml:space="preserve"> </w:t>
      </w:r>
    </w:p>
    <w:p w14:paraId="13172AA3" w14:textId="49E18423" w:rsidR="000C110A" w:rsidRPr="00DC16B3" w:rsidRDefault="000C110A" w:rsidP="00DC16B3">
      <w:pPr>
        <w:spacing w:after="0" w:line="240" w:lineRule="auto"/>
        <w:rPr>
          <w:color w:val="0070C0"/>
        </w:rPr>
      </w:pPr>
    </w:p>
    <w:p w14:paraId="0BF6A887" w14:textId="0E17CB43" w:rsidR="002841B1" w:rsidRPr="00DC16B3" w:rsidRDefault="002841B1" w:rsidP="00DC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bookmarkStart w:id="1" w:name="_Hlk72672421"/>
      <w:bookmarkStart w:id="2" w:name="_Hlk49802430"/>
      <w:r w:rsidRPr="00DC16B3"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Вступление</w:t>
      </w:r>
    </w:p>
    <w:bookmarkEnd w:id="1"/>
    <w:p w14:paraId="61ED9A1F" w14:textId="77777777" w:rsidR="007E3C17" w:rsidRPr="00DC16B3" w:rsidRDefault="007E3C17" w:rsidP="00DC16B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1C59329E" w14:textId="77777777" w:rsidR="001A2055" w:rsidRPr="00DC16B3" w:rsidRDefault="001A2055" w:rsidP="00DC16B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599AF436" w14:textId="77777777" w:rsidR="00474B5D" w:rsidRDefault="00B7506A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Среди задач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анализа данных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</w:t>
      </w:r>
      <w:r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MS</w:t>
      </w:r>
      <w:r w:rsidRPr="00B7506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Excel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достаточно часто встречается </w:t>
      </w:r>
      <w:r w:rsidR="009B2BF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задача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поиск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а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данных. Для решения этой </w:t>
      </w:r>
      <w:r w:rsidR="009B2BF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задачи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разработано несколько инструментов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, </w:t>
      </w:r>
      <w:r w:rsidR="00FA0869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таких как</w:t>
      </w:r>
      <w:r w:rsidR="009B2BF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:</w:t>
      </w:r>
      <w:r w:rsidR="00FA0869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оператор</w:t>
      </w:r>
      <w:r w:rsidR="00FA0869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ы поиска данных в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VBA</w:t>
      </w:r>
      <w:r w:rsidR="00147C8D" w:rsidRP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Excel</w:t>
      </w:r>
      <w:r w:rsidR="00147C8D" w:rsidRP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, 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формул</w:t>
      </w:r>
      <w:r w:rsidR="00FA0869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ы в электронных таблицах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. Одним из наиболее </w:t>
      </w:r>
      <w:r w:rsidR="00FA0869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востребованных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инструментов </w:t>
      </w:r>
      <w:r w:rsidR="00FA0869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поиска</w:t>
      </w:r>
      <w:r w:rsid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данных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являются </w:t>
      </w:r>
      <w:r w:rsidR="00147C8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формулы</w:t>
      </w:r>
      <w:r w:rsidR="00D277C3" w:rsidRPr="00D277C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ИНДЕКС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и ПОИСКПОЗ</w:t>
      </w:r>
      <w:r w:rsidR="00D277C3" w:rsidRPr="00D277C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. </w:t>
      </w:r>
    </w:p>
    <w:p w14:paraId="696D9383" w14:textId="2897AD5C" w:rsidR="00147C8D" w:rsidRDefault="00147C8D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Диапазон их применения в анализе данных весьма широк, поскольку   формулы </w:t>
      </w:r>
      <w:r w:rsidRPr="00D277C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ИНДЕКС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 ПОИСКПОЗ могут использоваться в сочетании с логическими формулами, </w:t>
      </w:r>
      <w:r w:rsidR="00E07FA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формулами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сортировк</w:t>
      </w:r>
      <w:r w:rsidR="00E07FA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массивов и т.п.</w:t>
      </w:r>
    </w:p>
    <w:p w14:paraId="0E6A4C0D" w14:textId="5DE271EB" w:rsidR="002C1F58" w:rsidRPr="00474B5D" w:rsidRDefault="00474B5D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70C0"/>
          <w:sz w:val="26"/>
          <w:szCs w:val="26"/>
          <w:shd w:val="clear" w:color="auto" w:fill="FFFFFF"/>
          <w:lang w:eastAsia="ru-RU"/>
        </w:rPr>
        <w:tab/>
      </w:r>
      <w:r w:rsidR="002C1F58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этой статье вы узнаете о решении проблемы </w:t>
      </w:r>
      <w:r w:rsidR="00A63435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выборки </w:t>
      </w:r>
      <w:r w:rsidR="00847698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информации</w:t>
      </w:r>
      <w:r w:rsidR="00A63435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847698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 помощью связки формул </w:t>
      </w:r>
      <w:r w:rsidR="00847698" w:rsidRPr="00D277C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ИНДЕКС </w:t>
      </w:r>
      <w:r w:rsidR="00847698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 ПОИСКПОЗ  по результатам сортировки данных </w:t>
      </w:r>
      <w:r w:rsidR="00847698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B3778A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</w:t>
      </w:r>
      <w:r w:rsidR="00847698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ходе </w:t>
      </w:r>
      <w:r w:rsidR="00B3778A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362FCF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маркетингового анализа </w:t>
      </w:r>
      <w:r w:rsidR="00B3778A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условной </w:t>
      </w:r>
      <w:r w:rsidR="00772476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группы компаний</w:t>
      </w:r>
      <w:r w:rsidR="002C1F58" w:rsidRPr="00474B5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</w:p>
    <w:p w14:paraId="7D149FAB" w14:textId="77777777" w:rsidR="002C1F58" w:rsidRPr="00474B5D" w:rsidRDefault="002C1F58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bookmarkEnd w:id="2"/>
    <w:p w14:paraId="37E6F5EE" w14:textId="77777777" w:rsidR="00A935EA" w:rsidRPr="00DC16B3" w:rsidRDefault="00A935EA" w:rsidP="00DC16B3">
      <w:pPr>
        <w:spacing w:after="0" w:line="240" w:lineRule="auto"/>
        <w:rPr>
          <w:color w:val="0070C0"/>
          <w:sz w:val="28"/>
          <w:szCs w:val="28"/>
        </w:rPr>
      </w:pPr>
    </w:p>
    <w:p w14:paraId="32757604" w14:textId="1AC762EB" w:rsidR="00A935EA" w:rsidRPr="00DC16B3" w:rsidRDefault="00FC0F61" w:rsidP="00A63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color w:val="0070C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 xml:space="preserve">Задача </w:t>
      </w:r>
      <w:r w:rsidR="00A63435">
        <w:rPr>
          <w:b/>
          <w:bCs/>
          <w:color w:val="0070C0"/>
          <w:sz w:val="32"/>
          <w:szCs w:val="32"/>
        </w:rPr>
        <w:t xml:space="preserve">выборки табличных данных </w:t>
      </w:r>
      <w:r>
        <w:rPr>
          <w:b/>
          <w:bCs/>
          <w:color w:val="0070C0"/>
          <w:sz w:val="32"/>
          <w:szCs w:val="32"/>
        </w:rPr>
        <w:t>в целях маркетингового анализа</w:t>
      </w:r>
    </w:p>
    <w:p w14:paraId="31536A8E" w14:textId="77777777" w:rsidR="00357B9A" w:rsidRDefault="00357B9A" w:rsidP="00DC16B3">
      <w:pPr>
        <w:spacing w:after="0" w:line="240" w:lineRule="auto"/>
        <w:rPr>
          <w:color w:val="0070C0"/>
          <w:sz w:val="28"/>
          <w:szCs w:val="28"/>
        </w:rPr>
      </w:pPr>
    </w:p>
    <w:p w14:paraId="55CE7845" w14:textId="0CB421F2" w:rsidR="009B2BFB" w:rsidRDefault="009B2BFB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 w:rsidRPr="009B2BFB">
        <w:rPr>
          <w:color w:val="0070C0"/>
          <w:sz w:val="28"/>
          <w:szCs w:val="28"/>
        </w:rPr>
        <w:t xml:space="preserve">Задача </w:t>
      </w:r>
      <w:r w:rsidR="009A354A">
        <w:rPr>
          <w:color w:val="0070C0"/>
          <w:sz w:val="28"/>
          <w:szCs w:val="28"/>
        </w:rPr>
        <w:t xml:space="preserve">анализа </w:t>
      </w:r>
      <w:r w:rsidRPr="009B2BFB">
        <w:rPr>
          <w:color w:val="0070C0"/>
          <w:sz w:val="28"/>
          <w:szCs w:val="28"/>
        </w:rPr>
        <w:t xml:space="preserve"> данных в </w:t>
      </w:r>
      <w:r w:rsidR="00C91C42">
        <w:rPr>
          <w:color w:val="0070C0"/>
          <w:sz w:val="28"/>
          <w:szCs w:val="28"/>
        </w:rPr>
        <w:t xml:space="preserve">маркетинговых исследованиях </w:t>
      </w:r>
      <w:r w:rsidR="00F67FCB">
        <w:rPr>
          <w:color w:val="0070C0"/>
          <w:sz w:val="28"/>
          <w:szCs w:val="28"/>
        </w:rPr>
        <w:t xml:space="preserve">может быть решена </w:t>
      </w:r>
      <w:r w:rsidR="00C91C42">
        <w:rPr>
          <w:color w:val="0070C0"/>
          <w:sz w:val="28"/>
          <w:szCs w:val="28"/>
        </w:rPr>
        <w:t xml:space="preserve">на </w:t>
      </w:r>
      <w:r>
        <w:rPr>
          <w:color w:val="0070C0"/>
          <w:sz w:val="28"/>
          <w:szCs w:val="28"/>
        </w:rPr>
        <w:t>модел</w:t>
      </w:r>
      <w:r w:rsidR="00F67FCB">
        <w:rPr>
          <w:color w:val="0070C0"/>
          <w:sz w:val="28"/>
          <w:szCs w:val="28"/>
        </w:rPr>
        <w:t>ьных расчет</w:t>
      </w:r>
      <w:r w:rsidR="00C91C42">
        <w:rPr>
          <w:color w:val="0070C0"/>
          <w:sz w:val="28"/>
          <w:szCs w:val="28"/>
        </w:rPr>
        <w:t>ах</w:t>
      </w:r>
      <w:r>
        <w:rPr>
          <w:color w:val="0070C0"/>
          <w:sz w:val="28"/>
          <w:szCs w:val="28"/>
        </w:rPr>
        <w:t xml:space="preserve">. </w:t>
      </w:r>
      <w:r w:rsidR="00F67FCB">
        <w:rPr>
          <w:color w:val="0070C0"/>
          <w:sz w:val="28"/>
          <w:szCs w:val="28"/>
        </w:rPr>
        <w:t xml:space="preserve">Фрагмент </w:t>
      </w:r>
      <w:r>
        <w:rPr>
          <w:color w:val="0070C0"/>
          <w:sz w:val="28"/>
          <w:szCs w:val="28"/>
        </w:rPr>
        <w:t>отчета о продажах группы условных компаний за период 2019-2020 гг. в разрезе регионов представлен на рис.</w:t>
      </w:r>
      <w:r w:rsidR="00C91C42">
        <w:rPr>
          <w:color w:val="0070C0"/>
          <w:sz w:val="28"/>
          <w:szCs w:val="28"/>
        </w:rPr>
        <w:t xml:space="preserve"> 1</w:t>
      </w:r>
      <w:r>
        <w:rPr>
          <w:color w:val="0070C0"/>
          <w:sz w:val="28"/>
          <w:szCs w:val="28"/>
        </w:rPr>
        <w:t>.</w:t>
      </w:r>
    </w:p>
    <w:p w14:paraId="102BDC43" w14:textId="77777777" w:rsidR="009B2BFB" w:rsidRDefault="009B2BFB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387A1C43" w14:textId="77777777" w:rsidR="009B2BFB" w:rsidRDefault="009B2BF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 w:type="page"/>
      </w:r>
    </w:p>
    <w:p w14:paraId="0DC82107" w14:textId="46DBE5BA" w:rsidR="009B2BFB" w:rsidRDefault="009B2BFB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 w:rsidRPr="003032BA">
        <w:rPr>
          <w:b/>
          <w:color w:val="0070C0"/>
          <w:sz w:val="28"/>
          <w:szCs w:val="28"/>
        </w:rPr>
        <w:lastRenderedPageBreak/>
        <w:t xml:space="preserve">Рис. </w:t>
      </w:r>
      <w:r>
        <w:rPr>
          <w:b/>
          <w:color w:val="0070C0"/>
          <w:sz w:val="28"/>
          <w:szCs w:val="28"/>
        </w:rPr>
        <w:t>1</w:t>
      </w:r>
      <w:r w:rsidRPr="003032BA">
        <w:rPr>
          <w:b/>
          <w:color w:val="0070C0"/>
          <w:sz w:val="28"/>
          <w:szCs w:val="28"/>
        </w:rPr>
        <w:t xml:space="preserve">. </w:t>
      </w:r>
      <w:r w:rsidRPr="009B2BFB">
        <w:rPr>
          <w:b/>
          <w:color w:val="0070C0"/>
          <w:sz w:val="28"/>
          <w:szCs w:val="28"/>
        </w:rPr>
        <w:t xml:space="preserve">Модель </w:t>
      </w:r>
      <w:r>
        <w:rPr>
          <w:b/>
          <w:color w:val="0070C0"/>
          <w:sz w:val="28"/>
          <w:szCs w:val="28"/>
        </w:rPr>
        <w:t>отчета о продажах</w:t>
      </w:r>
    </w:p>
    <w:p w14:paraId="6BB3A59E" w14:textId="0650EA1F" w:rsidR="009B2BFB" w:rsidRDefault="00E73499" w:rsidP="00E73499">
      <w:pPr>
        <w:rPr>
          <w:color w:val="0070C0"/>
          <w:sz w:val="28"/>
          <w:szCs w:val="28"/>
        </w:rPr>
      </w:pPr>
      <w:r w:rsidRPr="00E73499">
        <w:t xml:space="preserve"> </w:t>
      </w:r>
      <w:r w:rsidRPr="00E73499">
        <w:rPr>
          <w:noProof/>
          <w:lang w:eastAsia="ru-RU"/>
        </w:rPr>
        <w:drawing>
          <wp:inline distT="0" distB="0" distL="0" distR="0" wp14:anchorId="16B3CE2A" wp14:editId="1D21E01D">
            <wp:extent cx="6146022" cy="5154438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7086" cy="516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499">
        <w:t xml:space="preserve"> </w:t>
      </w:r>
      <w:r w:rsidR="009B2BFB">
        <w:rPr>
          <w:color w:val="0070C0"/>
          <w:sz w:val="28"/>
          <w:szCs w:val="28"/>
        </w:rPr>
        <w:br w:type="page"/>
      </w:r>
    </w:p>
    <w:p w14:paraId="24AD964B" w14:textId="629B2CDF" w:rsidR="006D3D6C" w:rsidRDefault="002F5F87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С целью анализа консолидированных данных </w:t>
      </w:r>
      <w:r w:rsidR="006D3D6C">
        <w:rPr>
          <w:color w:val="0070C0"/>
          <w:sz w:val="28"/>
          <w:szCs w:val="28"/>
        </w:rPr>
        <w:t xml:space="preserve">по продажам компаний </w:t>
      </w:r>
      <w:r>
        <w:rPr>
          <w:color w:val="0070C0"/>
          <w:sz w:val="28"/>
          <w:szCs w:val="28"/>
        </w:rPr>
        <w:t>была сформирована сводная таблица</w:t>
      </w:r>
      <w:r w:rsidR="006D3D6C">
        <w:rPr>
          <w:color w:val="0070C0"/>
          <w:sz w:val="28"/>
          <w:szCs w:val="28"/>
        </w:rPr>
        <w:t xml:space="preserve"> – см. </w:t>
      </w:r>
      <w:r w:rsidR="00C91C42">
        <w:rPr>
          <w:color w:val="0070C0"/>
          <w:sz w:val="28"/>
          <w:szCs w:val="28"/>
        </w:rPr>
        <w:t>р</w:t>
      </w:r>
      <w:r w:rsidR="006D3D6C">
        <w:rPr>
          <w:color w:val="0070C0"/>
          <w:sz w:val="28"/>
          <w:szCs w:val="28"/>
        </w:rPr>
        <w:t>ис. 2.</w:t>
      </w:r>
      <w:r>
        <w:rPr>
          <w:color w:val="0070C0"/>
          <w:sz w:val="28"/>
          <w:szCs w:val="28"/>
        </w:rPr>
        <w:t xml:space="preserve"> </w:t>
      </w:r>
    </w:p>
    <w:p w14:paraId="379F7DEB" w14:textId="77777777" w:rsidR="006530CC" w:rsidRDefault="006530CC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760F42E0" w14:textId="22321AD3" w:rsidR="006D3D6C" w:rsidRDefault="006D3D6C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Рис.</w:t>
      </w:r>
      <w:r w:rsidRPr="006D3D6C">
        <w:rPr>
          <w:color w:val="0070C0"/>
          <w:sz w:val="28"/>
          <w:szCs w:val="28"/>
        </w:rPr>
        <w:t xml:space="preserve"> 2. Сводные данные по структуре и динамике продаж</w:t>
      </w:r>
    </w:p>
    <w:p w14:paraId="62FE6D47" w14:textId="426233EA" w:rsidR="006D3D6C" w:rsidRDefault="00E73499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 w:rsidRPr="00E73499">
        <w:rPr>
          <w:noProof/>
          <w:lang w:eastAsia="ru-RU"/>
        </w:rPr>
        <w:drawing>
          <wp:inline distT="0" distB="0" distL="0" distR="0" wp14:anchorId="4C6E8028" wp14:editId="0CD886B2">
            <wp:extent cx="6404595" cy="6837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6227" cy="68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1B80" w14:textId="6932515F" w:rsidR="006D3D6C" w:rsidRDefault="006D3D6C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5332EE1E" w14:textId="77777777" w:rsidR="006D3D6C" w:rsidRDefault="006D3D6C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773BD668" w14:textId="77777777" w:rsidR="006D3D6C" w:rsidRDefault="006D3D6C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7B9800DA" w14:textId="2042F7F8" w:rsidR="00022FE4" w:rsidRDefault="00C91C42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С целью анализа </w:t>
      </w:r>
      <w:r w:rsidR="00474B5D">
        <w:rPr>
          <w:color w:val="0070C0"/>
          <w:sz w:val="28"/>
          <w:szCs w:val="28"/>
        </w:rPr>
        <w:t>продаж</w:t>
      </w:r>
      <w:r>
        <w:rPr>
          <w:color w:val="0070C0"/>
          <w:sz w:val="28"/>
          <w:szCs w:val="28"/>
        </w:rPr>
        <w:t xml:space="preserve"> </w:t>
      </w:r>
      <w:r w:rsidR="00474B5D">
        <w:rPr>
          <w:color w:val="0070C0"/>
          <w:sz w:val="28"/>
          <w:szCs w:val="28"/>
        </w:rPr>
        <w:t xml:space="preserve">указанных компаний </w:t>
      </w:r>
      <w:r>
        <w:rPr>
          <w:color w:val="0070C0"/>
          <w:sz w:val="28"/>
          <w:szCs w:val="28"/>
        </w:rPr>
        <w:t xml:space="preserve">за отчетные периоды, а также </w:t>
      </w:r>
      <w:r w:rsidR="00022FE4">
        <w:rPr>
          <w:color w:val="0070C0"/>
          <w:sz w:val="28"/>
          <w:szCs w:val="28"/>
        </w:rPr>
        <w:t xml:space="preserve">выработки стратегических решений по развитию </w:t>
      </w:r>
      <w:r w:rsidR="00474B5D">
        <w:rPr>
          <w:color w:val="0070C0"/>
          <w:sz w:val="28"/>
          <w:szCs w:val="28"/>
        </w:rPr>
        <w:t>компаний</w:t>
      </w:r>
      <w:r w:rsidR="00474B5D" w:rsidRPr="00474B5D">
        <w:rPr>
          <w:color w:val="0070C0"/>
          <w:sz w:val="28"/>
          <w:szCs w:val="28"/>
        </w:rPr>
        <w:t>/</w:t>
      </w:r>
      <w:r w:rsidR="00474B5D">
        <w:rPr>
          <w:color w:val="0070C0"/>
          <w:sz w:val="28"/>
          <w:szCs w:val="28"/>
        </w:rPr>
        <w:t>регионов</w:t>
      </w:r>
      <w:r w:rsidR="00022FE4">
        <w:rPr>
          <w:color w:val="0070C0"/>
          <w:sz w:val="28"/>
          <w:szCs w:val="28"/>
        </w:rPr>
        <w:t>, руководство группы компаний поставило ряд вопросов</w:t>
      </w:r>
      <w:r w:rsidR="004B1CA3">
        <w:rPr>
          <w:color w:val="0070C0"/>
          <w:sz w:val="28"/>
          <w:szCs w:val="28"/>
        </w:rPr>
        <w:t xml:space="preserve"> по маркетинговым показателям</w:t>
      </w:r>
      <w:r w:rsidR="00022FE4">
        <w:rPr>
          <w:color w:val="0070C0"/>
          <w:sz w:val="28"/>
          <w:szCs w:val="28"/>
        </w:rPr>
        <w:t>:</w:t>
      </w:r>
    </w:p>
    <w:p w14:paraId="5CA1E153" w14:textId="37174304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lastRenderedPageBreak/>
        <w:t>Продажи по убыванию в 2019 г.</w:t>
      </w:r>
    </w:p>
    <w:p w14:paraId="494E06FE" w14:textId="52D091CC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Продажи по убыванию в 2020 г.</w:t>
      </w:r>
    </w:p>
    <w:p w14:paraId="516F0FF2" w14:textId="3815924D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Продажи по убыванию в 2019-2020 гг.</w:t>
      </w:r>
    </w:p>
    <w:p w14:paraId="2CC3904E" w14:textId="78017A0C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компаний по убыванию продаж в 2019 г.</w:t>
      </w:r>
    </w:p>
    <w:p w14:paraId="6583CE8F" w14:textId="3A1A38E3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компаний по убыванию продаж в 2020 г.</w:t>
      </w:r>
    </w:p>
    <w:p w14:paraId="0C983612" w14:textId="33FA7BA7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регионов по убыванию продаж в 2019 г.</w:t>
      </w:r>
    </w:p>
    <w:p w14:paraId="465EF627" w14:textId="4B7DF0BB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регионов по убыванию продаж в 2020 г.</w:t>
      </w:r>
    </w:p>
    <w:p w14:paraId="4416170D" w14:textId="2ECBAEB5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компаний по убыванию продаж в 2019-2020 гг.</w:t>
      </w:r>
    </w:p>
    <w:p w14:paraId="1E7F223F" w14:textId="0A4DE382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регионов по убыванию продаж в 2019-2020 гг.</w:t>
      </w:r>
    </w:p>
    <w:p w14:paraId="0516D240" w14:textId="78339E07" w:rsidR="00022FE4" w:rsidRPr="00022FE4" w:rsidRDefault="00022FE4" w:rsidP="00765A20">
      <w:pPr>
        <w:pStyle w:val="ab"/>
        <w:numPr>
          <w:ilvl w:val="0"/>
          <w:numId w:val="17"/>
        </w:numPr>
        <w:spacing w:after="0" w:line="240" w:lineRule="auto"/>
        <w:ind w:hanging="501"/>
        <w:rPr>
          <w:color w:val="0070C0"/>
          <w:sz w:val="28"/>
          <w:szCs w:val="28"/>
        </w:rPr>
      </w:pPr>
      <w:r w:rsidRPr="00022FE4">
        <w:rPr>
          <w:color w:val="0070C0"/>
          <w:sz w:val="28"/>
          <w:szCs w:val="28"/>
        </w:rPr>
        <w:t>Перечень товаров по убыванию продаж в 2019-2020 гг.</w:t>
      </w:r>
    </w:p>
    <w:p w14:paraId="578C9540" w14:textId="77777777" w:rsidR="00022FE4" w:rsidRDefault="00022FE4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733AA3E3" w14:textId="1E19D1BB" w:rsidR="00474B5D" w:rsidRDefault="00E76ED4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Ответы на указанные вопросы </w:t>
      </w:r>
      <w:r w:rsidR="00474B5D">
        <w:rPr>
          <w:color w:val="0070C0"/>
          <w:sz w:val="28"/>
          <w:szCs w:val="28"/>
        </w:rPr>
        <w:t xml:space="preserve">связаны с разработкой аналитической таблицы маркетинговых показателей в </w:t>
      </w:r>
      <w:r w:rsidR="00474B5D">
        <w:rPr>
          <w:color w:val="0070C0"/>
          <w:sz w:val="28"/>
          <w:szCs w:val="28"/>
          <w:lang w:val="en-US"/>
        </w:rPr>
        <w:t>Excel</w:t>
      </w:r>
      <w:r w:rsidR="00474B5D">
        <w:rPr>
          <w:color w:val="0070C0"/>
          <w:sz w:val="28"/>
          <w:szCs w:val="28"/>
        </w:rPr>
        <w:t>, рассчитанных по формулам:</w:t>
      </w:r>
    </w:p>
    <w:p w14:paraId="6C1FC3D9" w14:textId="25B07327" w:rsidR="00474B5D" w:rsidRDefault="00474B5D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-  </w:t>
      </w:r>
      <w:r w:rsidR="00E76ED4">
        <w:rPr>
          <w:color w:val="0070C0"/>
          <w:sz w:val="28"/>
          <w:szCs w:val="28"/>
        </w:rPr>
        <w:t>сортировк</w:t>
      </w:r>
      <w:r>
        <w:rPr>
          <w:color w:val="0070C0"/>
          <w:sz w:val="28"/>
          <w:szCs w:val="28"/>
        </w:rPr>
        <w:t>и</w:t>
      </w:r>
      <w:r w:rsidR="00E76ED4">
        <w:rPr>
          <w:color w:val="0070C0"/>
          <w:sz w:val="28"/>
          <w:szCs w:val="28"/>
        </w:rPr>
        <w:t xml:space="preserve"> данных сводной таблицы (формула НАИБОЛЬШИЙ), а также </w:t>
      </w:r>
    </w:p>
    <w:p w14:paraId="13129030" w14:textId="41A43CB6" w:rsidR="00E76ED4" w:rsidRDefault="00474B5D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- </w:t>
      </w:r>
      <w:r w:rsidR="00E76ED4">
        <w:rPr>
          <w:color w:val="0070C0"/>
          <w:sz w:val="28"/>
          <w:szCs w:val="28"/>
        </w:rPr>
        <w:t>поиск</w:t>
      </w:r>
      <w:r w:rsidR="00F06A00">
        <w:rPr>
          <w:color w:val="0070C0"/>
          <w:sz w:val="28"/>
          <w:szCs w:val="28"/>
        </w:rPr>
        <w:t>а</w:t>
      </w:r>
      <w:r w:rsidR="00E76ED4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запрошенной </w:t>
      </w:r>
      <w:r w:rsidR="00E76ED4">
        <w:rPr>
          <w:color w:val="0070C0"/>
          <w:sz w:val="28"/>
          <w:szCs w:val="28"/>
        </w:rPr>
        <w:t>информации (формулы ИНДЕКС() и ПОИСКПОЗ()).</w:t>
      </w:r>
    </w:p>
    <w:p w14:paraId="06CAFCA7" w14:textId="77777777" w:rsidR="00E76ED4" w:rsidRDefault="00E76ED4" w:rsidP="0087250D">
      <w:pPr>
        <w:spacing w:after="0" w:line="240" w:lineRule="auto"/>
        <w:ind w:firstLine="708"/>
        <w:rPr>
          <w:color w:val="0070C0"/>
          <w:sz w:val="28"/>
          <w:szCs w:val="28"/>
        </w:rPr>
      </w:pPr>
    </w:p>
    <w:p w14:paraId="481DB9B9" w14:textId="77777777" w:rsidR="00F06A00" w:rsidRPr="00F06A00" w:rsidRDefault="00F06A00" w:rsidP="00F06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r w:rsidRPr="00F06A00"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 xml:space="preserve">Как это работает? </w:t>
      </w:r>
    </w:p>
    <w:p w14:paraId="5F542152" w14:textId="77777777" w:rsidR="00F06A00" w:rsidRDefault="00F06A00" w:rsidP="00F06A00">
      <w:pPr>
        <w:spacing w:after="0" w:line="240" w:lineRule="auto"/>
        <w:rPr>
          <w:color w:val="0070C0"/>
          <w:sz w:val="28"/>
          <w:szCs w:val="28"/>
        </w:rPr>
      </w:pPr>
    </w:p>
    <w:p w14:paraId="376ABC82" w14:textId="27F9C357" w:rsidR="00F06A00" w:rsidRPr="00E5746C" w:rsidRDefault="00F06A00" w:rsidP="00F06A00">
      <w:pPr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Алгоритм расчета маркетинговых показателей приведен на примере расчета двух взаимосвязанных показателей: </w:t>
      </w:r>
      <w:r w:rsidRPr="006530CC">
        <w:rPr>
          <w:b/>
          <w:i/>
          <w:color w:val="0070C0"/>
          <w:sz w:val="28"/>
          <w:szCs w:val="28"/>
        </w:rPr>
        <w:t>(1) Продажи по убыванию в 2019 г.</w:t>
      </w:r>
      <w:r>
        <w:rPr>
          <w:color w:val="0070C0"/>
          <w:sz w:val="28"/>
          <w:szCs w:val="28"/>
        </w:rPr>
        <w:t xml:space="preserve"> и </w:t>
      </w:r>
      <w:r w:rsidRPr="006530CC">
        <w:rPr>
          <w:b/>
          <w:i/>
          <w:color w:val="0070C0"/>
          <w:sz w:val="28"/>
          <w:szCs w:val="28"/>
        </w:rPr>
        <w:t>(2) Перечень компаний по убыванию продаж</w:t>
      </w:r>
      <w:r w:rsidR="006530CC">
        <w:rPr>
          <w:b/>
          <w:i/>
          <w:color w:val="0070C0"/>
          <w:sz w:val="28"/>
          <w:szCs w:val="28"/>
        </w:rPr>
        <w:t xml:space="preserve"> в 2019 г.</w:t>
      </w:r>
      <w:r>
        <w:rPr>
          <w:color w:val="0070C0"/>
          <w:sz w:val="28"/>
          <w:szCs w:val="28"/>
        </w:rPr>
        <w:t xml:space="preserve"> Остальные показатели рассчитываются </w:t>
      </w:r>
      <w:r w:rsidR="006530CC">
        <w:rPr>
          <w:color w:val="0070C0"/>
          <w:sz w:val="28"/>
          <w:szCs w:val="28"/>
        </w:rPr>
        <w:t>по аналогичным формулам</w:t>
      </w:r>
      <w:r>
        <w:rPr>
          <w:color w:val="0070C0"/>
          <w:sz w:val="28"/>
          <w:szCs w:val="28"/>
        </w:rPr>
        <w:t>.</w:t>
      </w:r>
    </w:p>
    <w:p w14:paraId="14CE99F3" w14:textId="77777777" w:rsidR="00F06A00" w:rsidRPr="00E5746C" w:rsidRDefault="00F06A00" w:rsidP="00F06A00">
      <w:pPr>
        <w:spacing w:after="0" w:line="240" w:lineRule="auto"/>
        <w:rPr>
          <w:color w:val="0070C0"/>
          <w:sz w:val="28"/>
          <w:szCs w:val="28"/>
        </w:rPr>
      </w:pPr>
    </w:p>
    <w:p w14:paraId="54F4C722" w14:textId="77777777" w:rsidR="00F06A00" w:rsidRPr="002A0F6C" w:rsidRDefault="00F06A00" w:rsidP="00F06A00">
      <w:pPr>
        <w:pStyle w:val="ab"/>
        <w:numPr>
          <w:ilvl w:val="0"/>
          <w:numId w:val="18"/>
        </w:numPr>
        <w:spacing w:after="0" w:line="240" w:lineRule="auto"/>
        <w:rPr>
          <w:b/>
          <w:color w:val="0070C0"/>
          <w:sz w:val="28"/>
          <w:szCs w:val="28"/>
        </w:rPr>
      </w:pPr>
      <w:r w:rsidRPr="002A0F6C">
        <w:rPr>
          <w:b/>
          <w:color w:val="0070C0"/>
          <w:sz w:val="28"/>
          <w:szCs w:val="28"/>
        </w:rPr>
        <w:t>Продажи по убыванию в 2019 г.</w:t>
      </w:r>
    </w:p>
    <w:p w14:paraId="4D88449C" w14:textId="2E7734CC" w:rsidR="00F06A00" w:rsidRDefault="00F06A00" w:rsidP="00F06A00">
      <w:pPr>
        <w:pStyle w:val="ab"/>
        <w:numPr>
          <w:ilvl w:val="0"/>
          <w:numId w:val="8"/>
        </w:numPr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По формуле</w:t>
      </w:r>
      <w:r w:rsidRPr="00283AEE">
        <w:rPr>
          <w:color w:val="0070C0"/>
          <w:sz w:val="28"/>
          <w:szCs w:val="28"/>
        </w:rPr>
        <w:t xml:space="preserve"> </w:t>
      </w:r>
      <w:r w:rsidRPr="00C134AE">
        <w:rPr>
          <w:color w:val="0070C0"/>
          <w:sz w:val="28"/>
          <w:szCs w:val="28"/>
        </w:rPr>
        <w:t>массива</w:t>
      </w:r>
      <w:r w:rsidRPr="00283AEE">
        <w:rPr>
          <w:b/>
          <w:color w:val="0070C0"/>
          <w:sz w:val="28"/>
          <w:szCs w:val="28"/>
        </w:rPr>
        <w:t xml:space="preserve">  {=ЕСЛИОШИБКА(НАИБОЛЬШИЙ(ЕСЛИ(--'Свод FT'!$A$4:$A$46=2019;'Свод FT'!$E$4:$E$46;);A5);"")}</w:t>
      </w:r>
      <w:r w:rsidRPr="00283AEE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р</w:t>
      </w:r>
      <w:r w:rsidRPr="00FF1908">
        <w:rPr>
          <w:color w:val="0070C0"/>
          <w:sz w:val="28"/>
          <w:szCs w:val="28"/>
        </w:rPr>
        <w:t>ассчит</w:t>
      </w:r>
      <w:r>
        <w:rPr>
          <w:color w:val="0070C0"/>
          <w:sz w:val="28"/>
          <w:szCs w:val="28"/>
        </w:rPr>
        <w:t>ываются:</w:t>
      </w:r>
    </w:p>
    <w:p w14:paraId="7FBCE5AA" w14:textId="77777777" w:rsidR="00F06A00" w:rsidRPr="00283AEE" w:rsidRDefault="00F06A00" w:rsidP="00F06A00">
      <w:pPr>
        <w:pStyle w:val="ab"/>
        <w:numPr>
          <w:ilvl w:val="1"/>
          <w:numId w:val="8"/>
        </w:numPr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Блок: </w:t>
      </w:r>
      <w:r w:rsidRPr="00283AEE">
        <w:rPr>
          <w:b/>
          <w:color w:val="0070C0"/>
          <w:sz w:val="28"/>
          <w:szCs w:val="28"/>
        </w:rPr>
        <w:t xml:space="preserve">ЕСЛИ(--'Свод </w:t>
      </w:r>
      <w:r w:rsidRPr="00283AEE">
        <w:rPr>
          <w:b/>
          <w:color w:val="0070C0"/>
          <w:sz w:val="28"/>
          <w:szCs w:val="28"/>
          <w:lang w:val="en-US"/>
        </w:rPr>
        <w:t>FT</w:t>
      </w:r>
      <w:r w:rsidRPr="00283AEE">
        <w:rPr>
          <w:b/>
          <w:color w:val="0070C0"/>
          <w:sz w:val="28"/>
          <w:szCs w:val="28"/>
        </w:rPr>
        <w:t>'!$</w:t>
      </w:r>
      <w:r w:rsidRPr="00283AEE">
        <w:rPr>
          <w:b/>
          <w:color w:val="0070C0"/>
          <w:sz w:val="28"/>
          <w:szCs w:val="28"/>
          <w:lang w:val="en-US"/>
        </w:rPr>
        <w:t>A</w:t>
      </w:r>
      <w:r w:rsidRPr="00283AEE">
        <w:rPr>
          <w:b/>
          <w:color w:val="0070C0"/>
          <w:sz w:val="28"/>
          <w:szCs w:val="28"/>
        </w:rPr>
        <w:t>$4:$</w:t>
      </w:r>
      <w:r w:rsidRPr="00283AEE">
        <w:rPr>
          <w:b/>
          <w:color w:val="0070C0"/>
          <w:sz w:val="28"/>
          <w:szCs w:val="28"/>
          <w:lang w:val="en-US"/>
        </w:rPr>
        <w:t>A</w:t>
      </w:r>
      <w:r w:rsidRPr="00283AEE">
        <w:rPr>
          <w:b/>
          <w:color w:val="0070C0"/>
          <w:sz w:val="28"/>
          <w:szCs w:val="28"/>
        </w:rPr>
        <w:t xml:space="preserve">$46=2019;'Свод </w:t>
      </w:r>
      <w:r w:rsidRPr="00283AEE">
        <w:rPr>
          <w:b/>
          <w:color w:val="0070C0"/>
          <w:sz w:val="28"/>
          <w:szCs w:val="28"/>
          <w:lang w:val="en-US"/>
        </w:rPr>
        <w:t>FT</w:t>
      </w:r>
      <w:r w:rsidRPr="00283AEE">
        <w:rPr>
          <w:b/>
          <w:color w:val="0070C0"/>
          <w:sz w:val="28"/>
          <w:szCs w:val="28"/>
        </w:rPr>
        <w:t>'!$</w:t>
      </w:r>
      <w:r w:rsidRPr="00283AEE">
        <w:rPr>
          <w:b/>
          <w:color w:val="0070C0"/>
          <w:sz w:val="28"/>
          <w:szCs w:val="28"/>
          <w:lang w:val="en-US"/>
        </w:rPr>
        <w:t>E</w:t>
      </w:r>
      <w:r w:rsidRPr="00283AEE">
        <w:rPr>
          <w:b/>
          <w:color w:val="0070C0"/>
          <w:sz w:val="28"/>
          <w:szCs w:val="28"/>
        </w:rPr>
        <w:t>$4:$</w:t>
      </w:r>
      <w:r w:rsidRPr="00283AEE">
        <w:rPr>
          <w:b/>
          <w:color w:val="0070C0"/>
          <w:sz w:val="28"/>
          <w:szCs w:val="28"/>
          <w:lang w:val="en-US"/>
        </w:rPr>
        <w:t>E</w:t>
      </w:r>
      <w:r w:rsidRPr="00283AEE">
        <w:rPr>
          <w:b/>
          <w:color w:val="0070C0"/>
          <w:sz w:val="28"/>
          <w:szCs w:val="28"/>
        </w:rPr>
        <w:t>$46</w:t>
      </w:r>
      <w:r>
        <w:rPr>
          <w:b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позволяет выделить в массив из столбца «год» листа «Свод </w:t>
      </w:r>
      <w:r>
        <w:rPr>
          <w:color w:val="0070C0"/>
          <w:sz w:val="28"/>
          <w:szCs w:val="28"/>
          <w:lang w:val="en-US"/>
        </w:rPr>
        <w:t>FT</w:t>
      </w:r>
      <w:r>
        <w:rPr>
          <w:color w:val="0070C0"/>
          <w:sz w:val="28"/>
          <w:szCs w:val="28"/>
        </w:rPr>
        <w:t>»</w:t>
      </w:r>
      <w:r w:rsidRPr="00283AEE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те суммы продаж, которые соответствуют 2019 году.</w:t>
      </w:r>
    </w:p>
    <w:p w14:paraId="0CC3B887" w14:textId="77777777" w:rsidR="00F06A00" w:rsidRPr="003525E8" w:rsidRDefault="00F06A00" w:rsidP="00F06A00">
      <w:pPr>
        <w:pStyle w:val="ab"/>
        <w:numPr>
          <w:ilvl w:val="1"/>
          <w:numId w:val="8"/>
        </w:numPr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Блок  </w:t>
      </w:r>
      <w:r w:rsidRPr="00283AEE">
        <w:rPr>
          <w:color w:val="0070C0"/>
          <w:sz w:val="28"/>
          <w:szCs w:val="28"/>
        </w:rPr>
        <w:t xml:space="preserve"> </w:t>
      </w:r>
      <w:r w:rsidRPr="00283AEE">
        <w:rPr>
          <w:b/>
          <w:color w:val="0070C0"/>
          <w:sz w:val="28"/>
          <w:szCs w:val="28"/>
        </w:rPr>
        <w:t>НАИБОЛЬШИЙ(ЕСЛИ(--'Свод FT'!$A$4:$A$46=2019;'Свод FT'!$E$4:$E$46;);A5)</w:t>
      </w:r>
      <w:r>
        <w:rPr>
          <w:b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позволяет найти первое наибольшее значение (36 279,00 руб.) из этого массива в соответствии с величиной </w:t>
      </w:r>
      <w:r>
        <w:rPr>
          <w:color w:val="0070C0"/>
          <w:sz w:val="28"/>
          <w:szCs w:val="28"/>
          <w:lang w:val="en-US"/>
        </w:rPr>
        <w:t>A</w:t>
      </w:r>
      <w:r w:rsidRPr="003525E8">
        <w:rPr>
          <w:color w:val="0070C0"/>
          <w:sz w:val="28"/>
          <w:szCs w:val="28"/>
        </w:rPr>
        <w:t xml:space="preserve">5 = </w:t>
      </w:r>
      <w:r>
        <w:rPr>
          <w:color w:val="0070C0"/>
          <w:sz w:val="28"/>
          <w:szCs w:val="28"/>
        </w:rPr>
        <w:t>1</w:t>
      </w:r>
      <w:r w:rsidRPr="003525E8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в столбце порядковых номеров.  </w:t>
      </w:r>
    </w:p>
    <w:p w14:paraId="4B8AB9A1" w14:textId="77777777" w:rsidR="00F06A00" w:rsidRPr="004042B8" w:rsidRDefault="00F06A00" w:rsidP="00F06A00">
      <w:pPr>
        <w:pStyle w:val="ab"/>
        <w:numPr>
          <w:ilvl w:val="1"/>
          <w:numId w:val="8"/>
        </w:numPr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Остальные величины сумм продаж в столбце «Продажи по убыванию в 2019 г.» отсортированы в соответствии с возрастающей нумерацией в столбце «№ п</w:t>
      </w:r>
      <w:r w:rsidRPr="00333311">
        <w:rPr>
          <w:color w:val="0070C0"/>
          <w:sz w:val="28"/>
          <w:szCs w:val="28"/>
        </w:rPr>
        <w:t>/</w:t>
      </w:r>
      <w:r>
        <w:rPr>
          <w:color w:val="0070C0"/>
          <w:sz w:val="28"/>
          <w:szCs w:val="28"/>
        </w:rPr>
        <w:t>п» (см. рис. 3).</w:t>
      </w:r>
    </w:p>
    <w:p w14:paraId="281D4591" w14:textId="5BF163D6" w:rsidR="00203F88" w:rsidRPr="00FF1908" w:rsidRDefault="00203F88" w:rsidP="00203F88">
      <w:pPr>
        <w:spacing w:after="0" w:line="240" w:lineRule="auto"/>
        <w:rPr>
          <w:color w:val="0070C0"/>
          <w:sz w:val="28"/>
          <w:szCs w:val="28"/>
        </w:rPr>
      </w:pPr>
    </w:p>
    <w:p w14:paraId="060280CE" w14:textId="77777777" w:rsidR="00203F88" w:rsidRDefault="00203F88" w:rsidP="00203F88">
      <w:pPr>
        <w:spacing w:after="0" w:line="240" w:lineRule="auto"/>
        <w:rPr>
          <w:b/>
          <w:color w:val="0070C0"/>
          <w:sz w:val="28"/>
          <w:szCs w:val="28"/>
        </w:rPr>
      </w:pPr>
    </w:p>
    <w:p w14:paraId="291409FF" w14:textId="77777777" w:rsidR="00203F88" w:rsidRDefault="00203F88" w:rsidP="00203F88">
      <w:pPr>
        <w:spacing w:after="0" w:line="240" w:lineRule="auto"/>
        <w:rPr>
          <w:b/>
          <w:color w:val="0070C0"/>
          <w:sz w:val="28"/>
          <w:szCs w:val="28"/>
        </w:rPr>
      </w:pPr>
    </w:p>
    <w:p w14:paraId="00D04718" w14:textId="77777777" w:rsidR="00203F88" w:rsidRPr="00477B93" w:rsidRDefault="00203F88" w:rsidP="00203F88">
      <w:pPr>
        <w:spacing w:after="0" w:line="240" w:lineRule="auto"/>
        <w:rPr>
          <w:b/>
          <w:color w:val="0070C0"/>
          <w:sz w:val="28"/>
          <w:szCs w:val="28"/>
        </w:rPr>
      </w:pPr>
    </w:p>
    <w:p w14:paraId="514413D2" w14:textId="77777777" w:rsidR="00203F88" w:rsidRPr="00DC16B3" w:rsidRDefault="00203F88" w:rsidP="00203F88">
      <w:pPr>
        <w:spacing w:after="0" w:line="240" w:lineRule="auto"/>
        <w:rPr>
          <w:color w:val="0070C0"/>
          <w:sz w:val="28"/>
          <w:szCs w:val="28"/>
        </w:rPr>
        <w:sectPr w:rsidR="00203F88" w:rsidRPr="00DC16B3" w:rsidSect="008D3FBA">
          <w:headerReference w:type="default" r:id="rId10"/>
          <w:footerReference w:type="default" r:id="rId11"/>
          <w:pgSz w:w="11906" w:h="16838"/>
          <w:pgMar w:top="1134" w:right="282" w:bottom="567" w:left="709" w:header="708" w:footer="708" w:gutter="0"/>
          <w:cols w:space="708"/>
          <w:docGrid w:linePitch="360"/>
        </w:sectPr>
      </w:pPr>
      <w:r w:rsidRPr="00DC16B3">
        <w:rPr>
          <w:color w:val="0070C0"/>
          <w:sz w:val="28"/>
          <w:szCs w:val="28"/>
        </w:rPr>
        <w:br/>
      </w:r>
    </w:p>
    <w:p w14:paraId="715237A0" w14:textId="3832423E" w:rsidR="00FF1908" w:rsidRDefault="00FF1908">
      <w:pPr>
        <w:rPr>
          <w:b/>
          <w:color w:val="0070C0"/>
          <w:sz w:val="28"/>
          <w:szCs w:val="28"/>
        </w:rPr>
      </w:pPr>
      <w:r w:rsidRPr="003032BA">
        <w:rPr>
          <w:b/>
          <w:color w:val="0070C0"/>
          <w:sz w:val="28"/>
          <w:szCs w:val="28"/>
        </w:rPr>
        <w:lastRenderedPageBreak/>
        <w:t xml:space="preserve">Рис. </w:t>
      </w:r>
      <w:r w:rsidR="002A27A0">
        <w:rPr>
          <w:b/>
          <w:color w:val="0070C0"/>
          <w:sz w:val="28"/>
          <w:szCs w:val="28"/>
        </w:rPr>
        <w:t>3</w:t>
      </w:r>
      <w:r w:rsidRPr="003032BA">
        <w:rPr>
          <w:b/>
          <w:color w:val="0070C0"/>
          <w:sz w:val="28"/>
          <w:szCs w:val="28"/>
        </w:rPr>
        <w:t xml:space="preserve">. </w:t>
      </w:r>
      <w:r w:rsidR="002A27A0">
        <w:rPr>
          <w:b/>
          <w:color w:val="0070C0"/>
          <w:sz w:val="28"/>
          <w:szCs w:val="28"/>
        </w:rPr>
        <w:t>А</w:t>
      </w:r>
      <w:r w:rsidR="002A27A0" w:rsidRPr="002A27A0">
        <w:rPr>
          <w:b/>
          <w:color w:val="0070C0"/>
          <w:sz w:val="28"/>
          <w:szCs w:val="28"/>
        </w:rPr>
        <w:t xml:space="preserve">лгоритм расчетов маркетинговых показателей </w:t>
      </w:r>
      <w:r w:rsidR="00E5746C">
        <w:rPr>
          <w:b/>
          <w:color w:val="0070C0"/>
          <w:sz w:val="28"/>
          <w:szCs w:val="28"/>
        </w:rPr>
        <w:t xml:space="preserve">(1 </w:t>
      </w:r>
      <w:r w:rsidR="00E5746C">
        <w:rPr>
          <w:b/>
          <w:color w:val="0070C0"/>
          <w:sz w:val="28"/>
          <w:szCs w:val="28"/>
          <w:lang w:val="en-US"/>
        </w:rPr>
        <w:t>/</w:t>
      </w:r>
      <w:r w:rsidR="00E5746C">
        <w:rPr>
          <w:b/>
          <w:color w:val="0070C0"/>
          <w:sz w:val="28"/>
          <w:szCs w:val="28"/>
        </w:rPr>
        <w:t>2)</w:t>
      </w:r>
    </w:p>
    <w:p w14:paraId="6F2CEC96" w14:textId="11D49F5D" w:rsidR="00283AEE" w:rsidRPr="00E5746C" w:rsidRDefault="00283AEE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176ED412" wp14:editId="17B4E57D">
            <wp:extent cx="9601200" cy="4744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8903" w14:textId="5BA46098" w:rsidR="002A27A0" w:rsidRPr="00E5746C" w:rsidRDefault="002A27A0">
      <w:pPr>
        <w:rPr>
          <w:b/>
          <w:bCs/>
          <w:color w:val="0070C0"/>
          <w:sz w:val="32"/>
          <w:szCs w:val="32"/>
          <w:lang w:val="en-US"/>
        </w:rPr>
      </w:pPr>
    </w:p>
    <w:p w14:paraId="6EAC1160" w14:textId="11C26323" w:rsidR="00FF1908" w:rsidRDefault="00FF1908">
      <w:pPr>
        <w:rPr>
          <w:b/>
          <w:bCs/>
          <w:color w:val="0070C0"/>
          <w:sz w:val="32"/>
          <w:szCs w:val="32"/>
        </w:rPr>
        <w:sectPr w:rsidR="00FF1908" w:rsidSect="00FF1908">
          <w:pgSz w:w="16838" w:h="11906" w:orient="landscape"/>
          <w:pgMar w:top="709" w:right="1134" w:bottom="282" w:left="567" w:header="708" w:footer="708" w:gutter="0"/>
          <w:cols w:space="708"/>
          <w:docGrid w:linePitch="360"/>
        </w:sectPr>
      </w:pPr>
    </w:p>
    <w:p w14:paraId="740B9199" w14:textId="4550763A" w:rsidR="004042B8" w:rsidRDefault="00F06A00" w:rsidP="004042B8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2</w:t>
      </w:r>
      <w:r w:rsidR="00A73520" w:rsidRPr="00A73520">
        <w:rPr>
          <w:b/>
          <w:color w:val="0070C0"/>
          <w:sz w:val="28"/>
          <w:szCs w:val="28"/>
        </w:rPr>
        <w:t>.</w:t>
      </w:r>
      <w:r w:rsidR="00A73520" w:rsidRPr="00A73520">
        <w:rPr>
          <w:b/>
          <w:color w:val="0070C0"/>
          <w:sz w:val="28"/>
          <w:szCs w:val="28"/>
        </w:rPr>
        <w:tab/>
        <w:t>Перечень компаний по убыванию продаж в 2019 г.</w:t>
      </w:r>
    </w:p>
    <w:p w14:paraId="68D37CB8" w14:textId="748F06D5" w:rsidR="004042B8" w:rsidRDefault="004042B8" w:rsidP="00F73C22">
      <w:pPr>
        <w:pStyle w:val="ab"/>
        <w:numPr>
          <w:ilvl w:val="0"/>
          <w:numId w:val="8"/>
        </w:numPr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По формуле</w:t>
      </w:r>
      <w:r w:rsidRPr="00283AEE">
        <w:rPr>
          <w:color w:val="0070C0"/>
          <w:sz w:val="28"/>
          <w:szCs w:val="28"/>
        </w:rPr>
        <w:t xml:space="preserve"> </w:t>
      </w:r>
      <w:r w:rsidR="00F73C22" w:rsidRPr="00F73C22">
        <w:rPr>
          <w:b/>
          <w:color w:val="0070C0"/>
          <w:sz w:val="28"/>
          <w:szCs w:val="28"/>
        </w:rPr>
        <w:t xml:space="preserve">=ЕСЛИОШИБКА(ИНДЕКС('Свод FT'!$A$4:$E$46;ПОИСКПОЗ(B5;'Свод FT'!$E$4:$E$46;0);3);"")  </w:t>
      </w:r>
      <w:r>
        <w:rPr>
          <w:color w:val="0070C0"/>
          <w:sz w:val="28"/>
          <w:szCs w:val="28"/>
        </w:rPr>
        <w:t>р</w:t>
      </w:r>
      <w:r w:rsidRPr="00FF1908">
        <w:rPr>
          <w:color w:val="0070C0"/>
          <w:sz w:val="28"/>
          <w:szCs w:val="28"/>
        </w:rPr>
        <w:t>ассчит</w:t>
      </w:r>
      <w:r>
        <w:rPr>
          <w:color w:val="0070C0"/>
          <w:sz w:val="28"/>
          <w:szCs w:val="28"/>
        </w:rPr>
        <w:t>ываются:</w:t>
      </w:r>
    </w:p>
    <w:p w14:paraId="14649442" w14:textId="20F9775C" w:rsidR="004042B8" w:rsidRPr="00283AEE" w:rsidRDefault="004042B8" w:rsidP="004042B8">
      <w:pPr>
        <w:pStyle w:val="ab"/>
        <w:numPr>
          <w:ilvl w:val="1"/>
          <w:numId w:val="8"/>
        </w:numPr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Блок: </w:t>
      </w:r>
      <w:r w:rsidR="00F73C22" w:rsidRPr="00F73C22">
        <w:rPr>
          <w:b/>
          <w:color w:val="0070C0"/>
          <w:sz w:val="28"/>
          <w:szCs w:val="28"/>
        </w:rPr>
        <w:t xml:space="preserve">ПОИСКПОЗ(B5;'Свод FT'!$E$4:$E$46;0) </w:t>
      </w:r>
      <w:r>
        <w:rPr>
          <w:color w:val="0070C0"/>
          <w:sz w:val="28"/>
          <w:szCs w:val="28"/>
        </w:rPr>
        <w:t xml:space="preserve">позволяет </w:t>
      </w:r>
      <w:r w:rsidR="00F73C22">
        <w:rPr>
          <w:color w:val="0070C0"/>
          <w:sz w:val="28"/>
          <w:szCs w:val="28"/>
        </w:rPr>
        <w:t xml:space="preserve">определить относительный номер </w:t>
      </w:r>
      <w:r w:rsidR="00333311">
        <w:rPr>
          <w:color w:val="0070C0"/>
          <w:sz w:val="28"/>
          <w:szCs w:val="28"/>
        </w:rPr>
        <w:t xml:space="preserve">(7) </w:t>
      </w:r>
      <w:r w:rsidR="00F73C22">
        <w:rPr>
          <w:color w:val="0070C0"/>
          <w:sz w:val="28"/>
          <w:szCs w:val="28"/>
        </w:rPr>
        <w:t xml:space="preserve">позиции наибольшего значения </w:t>
      </w:r>
      <w:r w:rsidR="00F73C22" w:rsidRPr="00F73C22">
        <w:rPr>
          <w:color w:val="0070C0"/>
          <w:sz w:val="28"/>
          <w:szCs w:val="28"/>
        </w:rPr>
        <w:t>(</w:t>
      </w:r>
      <w:r w:rsidR="00F73C22">
        <w:rPr>
          <w:color w:val="0070C0"/>
          <w:sz w:val="28"/>
          <w:szCs w:val="28"/>
          <w:lang w:val="en-US"/>
        </w:rPr>
        <w:t>B</w:t>
      </w:r>
      <w:r w:rsidR="00F73C22" w:rsidRPr="00F73C22">
        <w:rPr>
          <w:color w:val="0070C0"/>
          <w:sz w:val="28"/>
          <w:szCs w:val="28"/>
        </w:rPr>
        <w:t xml:space="preserve">5 = </w:t>
      </w:r>
      <w:r w:rsidR="00F73C22">
        <w:rPr>
          <w:color w:val="0070C0"/>
          <w:sz w:val="28"/>
          <w:szCs w:val="28"/>
        </w:rPr>
        <w:t>36 279,00 руб.</w:t>
      </w:r>
      <w:r w:rsidR="00F73C22" w:rsidRPr="00F73C22">
        <w:rPr>
          <w:color w:val="0070C0"/>
          <w:sz w:val="28"/>
          <w:szCs w:val="28"/>
        </w:rPr>
        <w:t>)</w:t>
      </w:r>
      <w:r w:rsidR="00F73C22">
        <w:rPr>
          <w:color w:val="0070C0"/>
          <w:sz w:val="28"/>
          <w:szCs w:val="28"/>
        </w:rPr>
        <w:t>, найденного на этапе 1.1.</w:t>
      </w:r>
      <w:r w:rsidR="00F73C22">
        <w:rPr>
          <w:color w:val="0070C0"/>
          <w:sz w:val="28"/>
          <w:szCs w:val="28"/>
          <w:lang w:val="en-US"/>
        </w:rPr>
        <w:t>b</w:t>
      </w:r>
      <w:r w:rsidR="00F73C22">
        <w:rPr>
          <w:color w:val="0070C0"/>
          <w:sz w:val="28"/>
          <w:szCs w:val="28"/>
        </w:rPr>
        <w:t xml:space="preserve"> в столбце «Сумма продаж» сводной таблицы. </w:t>
      </w:r>
      <w:r w:rsidR="00F73C22" w:rsidRPr="00F73C22">
        <w:rPr>
          <w:color w:val="0070C0"/>
          <w:sz w:val="28"/>
          <w:szCs w:val="28"/>
        </w:rPr>
        <w:t xml:space="preserve"> </w:t>
      </w:r>
    </w:p>
    <w:p w14:paraId="719873A7" w14:textId="520CECBF" w:rsidR="004042B8" w:rsidRPr="00A73520" w:rsidRDefault="004042B8" w:rsidP="005A3DC0">
      <w:pPr>
        <w:pStyle w:val="ab"/>
        <w:numPr>
          <w:ilvl w:val="1"/>
          <w:numId w:val="8"/>
        </w:numPr>
        <w:spacing w:after="0" w:line="240" w:lineRule="auto"/>
        <w:rPr>
          <w:b/>
          <w:color w:val="0070C0"/>
          <w:sz w:val="28"/>
          <w:szCs w:val="28"/>
        </w:rPr>
      </w:pPr>
      <w:r w:rsidRPr="00A73520">
        <w:rPr>
          <w:color w:val="0070C0"/>
          <w:sz w:val="28"/>
          <w:szCs w:val="28"/>
        </w:rPr>
        <w:t xml:space="preserve">Блок   </w:t>
      </w:r>
      <w:r w:rsidR="00F73C22" w:rsidRPr="00A73520">
        <w:rPr>
          <w:b/>
          <w:color w:val="0070C0"/>
          <w:sz w:val="28"/>
          <w:szCs w:val="28"/>
        </w:rPr>
        <w:t>ИНДЕКС('Свод FT'!$A$4:$E$46;ПОИСКПОЗ(B5;'Свод FT'!$E$4:$E$46;0);3)</w:t>
      </w:r>
      <w:r w:rsidRPr="00A73520">
        <w:rPr>
          <w:b/>
          <w:color w:val="0070C0"/>
          <w:sz w:val="28"/>
          <w:szCs w:val="28"/>
        </w:rPr>
        <w:t xml:space="preserve"> </w:t>
      </w:r>
      <w:r w:rsidRPr="00A73520">
        <w:rPr>
          <w:color w:val="0070C0"/>
          <w:sz w:val="28"/>
          <w:szCs w:val="28"/>
        </w:rPr>
        <w:t xml:space="preserve">позволяет </w:t>
      </w:r>
      <w:r w:rsidR="00A73520" w:rsidRPr="00A73520">
        <w:rPr>
          <w:color w:val="0070C0"/>
          <w:sz w:val="28"/>
          <w:szCs w:val="28"/>
        </w:rPr>
        <w:t>вернуть название компании</w:t>
      </w:r>
      <w:r w:rsidR="00333311">
        <w:rPr>
          <w:color w:val="0070C0"/>
          <w:sz w:val="28"/>
          <w:szCs w:val="28"/>
        </w:rPr>
        <w:t xml:space="preserve"> на основании относительного номера позиции (7) и номера столбца «Компания» (3)</w:t>
      </w:r>
      <w:r w:rsidR="00A73520" w:rsidRPr="00A73520">
        <w:rPr>
          <w:color w:val="0070C0"/>
          <w:sz w:val="28"/>
          <w:szCs w:val="28"/>
        </w:rPr>
        <w:t>, которая реализовала объем товаров на сумму</w:t>
      </w:r>
      <w:r w:rsidR="00333311">
        <w:rPr>
          <w:color w:val="0070C0"/>
          <w:sz w:val="28"/>
          <w:szCs w:val="28"/>
        </w:rPr>
        <w:t xml:space="preserve"> 36 279,00 руб.</w:t>
      </w:r>
      <w:r w:rsidR="00C134AE" w:rsidRPr="00A73520">
        <w:rPr>
          <w:color w:val="0070C0"/>
          <w:sz w:val="28"/>
          <w:szCs w:val="28"/>
        </w:rPr>
        <w:t xml:space="preserve">  </w:t>
      </w:r>
    </w:p>
    <w:p w14:paraId="58FD99F6" w14:textId="3A94A05D" w:rsidR="00333311" w:rsidRPr="004042B8" w:rsidRDefault="00333311" w:rsidP="00333311">
      <w:pPr>
        <w:pStyle w:val="ab"/>
        <w:numPr>
          <w:ilvl w:val="0"/>
          <w:numId w:val="19"/>
        </w:numPr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Остальные названия компаний в столбце «Продажи по убыванию» определены в соответствии с </w:t>
      </w:r>
      <w:r w:rsidR="00F06A00">
        <w:rPr>
          <w:color w:val="0070C0"/>
          <w:sz w:val="28"/>
          <w:szCs w:val="28"/>
        </w:rPr>
        <w:t xml:space="preserve">их </w:t>
      </w:r>
      <w:r>
        <w:rPr>
          <w:color w:val="0070C0"/>
          <w:sz w:val="28"/>
          <w:szCs w:val="28"/>
        </w:rPr>
        <w:t xml:space="preserve">привязкой к величинам продаж в столбце </w:t>
      </w:r>
      <w:r w:rsidR="00474B5D">
        <w:rPr>
          <w:color w:val="0070C0"/>
          <w:sz w:val="28"/>
          <w:szCs w:val="28"/>
        </w:rPr>
        <w:t>«</w:t>
      </w:r>
      <w:r>
        <w:rPr>
          <w:color w:val="0070C0"/>
          <w:sz w:val="28"/>
          <w:szCs w:val="28"/>
        </w:rPr>
        <w:t>Продажи по убыванию в 2019 г.» (см. рис. 4).</w:t>
      </w:r>
    </w:p>
    <w:p w14:paraId="0E8E7927" w14:textId="77777777" w:rsidR="004042B8" w:rsidRDefault="004042B8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369B3CEE" w14:textId="77777777" w:rsidR="00F06A00" w:rsidRDefault="00F06A00" w:rsidP="00F06A00">
      <w:pPr>
        <w:spacing w:after="0" w:line="240" w:lineRule="auto"/>
        <w:ind w:left="708"/>
        <w:rPr>
          <w:color w:val="0070C0"/>
          <w:sz w:val="28"/>
          <w:szCs w:val="28"/>
        </w:rPr>
      </w:pPr>
      <w:r w:rsidRPr="00F06A00">
        <w:rPr>
          <w:color w:val="0070C0"/>
          <w:sz w:val="28"/>
          <w:szCs w:val="28"/>
        </w:rPr>
        <w:t>Рассмотренная логика расчета маркетинговых показателей</w:t>
      </w:r>
      <w:r>
        <w:rPr>
          <w:color w:val="0070C0"/>
          <w:sz w:val="28"/>
          <w:szCs w:val="28"/>
        </w:rPr>
        <w:t xml:space="preserve"> применена для расчета всех остальных запрошенных показателей и, соответственно, в рамках данной статьи не рассматривается в подробностях. </w:t>
      </w:r>
    </w:p>
    <w:p w14:paraId="6D5EF893" w14:textId="77777777" w:rsidR="00F06A00" w:rsidRDefault="00F06A00" w:rsidP="00F06A00">
      <w:pPr>
        <w:spacing w:after="0" w:line="240" w:lineRule="auto"/>
        <w:ind w:left="708"/>
        <w:rPr>
          <w:color w:val="0070C0"/>
          <w:sz w:val="28"/>
          <w:szCs w:val="28"/>
        </w:rPr>
      </w:pPr>
    </w:p>
    <w:p w14:paraId="0ACA88BD" w14:textId="72D8DA90" w:rsidR="004042B8" w:rsidRPr="00F73C22" w:rsidRDefault="004042B8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16EC7DA6" w14:textId="279328A3" w:rsidR="00C134AE" w:rsidRDefault="00C134AE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br w:type="page"/>
      </w:r>
    </w:p>
    <w:p w14:paraId="2EE725DA" w14:textId="77777777" w:rsidR="00C134AE" w:rsidRDefault="00C134AE" w:rsidP="004042B8">
      <w:pPr>
        <w:spacing w:after="0" w:line="240" w:lineRule="auto"/>
        <w:rPr>
          <w:b/>
          <w:color w:val="0070C0"/>
          <w:sz w:val="28"/>
          <w:szCs w:val="28"/>
        </w:rPr>
        <w:sectPr w:rsidR="00C134AE" w:rsidSect="00FF1908">
          <w:type w:val="continuous"/>
          <w:pgSz w:w="11906" w:h="16838"/>
          <w:pgMar w:top="1134" w:right="282" w:bottom="567" w:left="709" w:header="708" w:footer="708" w:gutter="0"/>
          <w:cols w:space="708"/>
          <w:docGrid w:linePitch="360"/>
        </w:sectPr>
      </w:pPr>
    </w:p>
    <w:p w14:paraId="26CEB9BA" w14:textId="1A76472D" w:rsidR="00F73C22" w:rsidRDefault="00F73C22" w:rsidP="00F73C22">
      <w:pPr>
        <w:rPr>
          <w:b/>
          <w:color w:val="0070C0"/>
          <w:sz w:val="28"/>
          <w:szCs w:val="28"/>
        </w:rPr>
      </w:pPr>
      <w:r w:rsidRPr="003032BA">
        <w:rPr>
          <w:b/>
          <w:color w:val="0070C0"/>
          <w:sz w:val="28"/>
          <w:szCs w:val="28"/>
        </w:rPr>
        <w:lastRenderedPageBreak/>
        <w:t xml:space="preserve">Рис. </w:t>
      </w:r>
      <w:r w:rsidRPr="00F73C22">
        <w:rPr>
          <w:b/>
          <w:color w:val="0070C0"/>
          <w:sz w:val="28"/>
          <w:szCs w:val="28"/>
        </w:rPr>
        <w:t>4</w:t>
      </w:r>
      <w:r w:rsidRPr="003032BA">
        <w:rPr>
          <w:b/>
          <w:color w:val="0070C0"/>
          <w:sz w:val="28"/>
          <w:szCs w:val="28"/>
        </w:rPr>
        <w:t xml:space="preserve">. </w:t>
      </w:r>
      <w:r>
        <w:rPr>
          <w:b/>
          <w:color w:val="0070C0"/>
          <w:sz w:val="28"/>
          <w:szCs w:val="28"/>
        </w:rPr>
        <w:t>А</w:t>
      </w:r>
      <w:r w:rsidRPr="002A27A0">
        <w:rPr>
          <w:b/>
          <w:color w:val="0070C0"/>
          <w:sz w:val="28"/>
          <w:szCs w:val="28"/>
        </w:rPr>
        <w:t xml:space="preserve">лгоритм расчетов маркетинговых показателей </w:t>
      </w:r>
      <w:r>
        <w:rPr>
          <w:b/>
          <w:color w:val="0070C0"/>
          <w:sz w:val="28"/>
          <w:szCs w:val="28"/>
        </w:rPr>
        <w:t>(</w:t>
      </w:r>
      <w:r w:rsidRPr="00F73C22">
        <w:rPr>
          <w:b/>
          <w:color w:val="0070C0"/>
          <w:sz w:val="28"/>
          <w:szCs w:val="28"/>
        </w:rPr>
        <w:t>2</w:t>
      </w:r>
      <w:r>
        <w:rPr>
          <w:b/>
          <w:color w:val="0070C0"/>
          <w:sz w:val="28"/>
          <w:szCs w:val="28"/>
        </w:rPr>
        <w:t xml:space="preserve"> </w:t>
      </w:r>
      <w:r w:rsidRPr="00F73C22">
        <w:rPr>
          <w:b/>
          <w:color w:val="0070C0"/>
          <w:sz w:val="28"/>
          <w:szCs w:val="28"/>
        </w:rPr>
        <w:t>/</w:t>
      </w:r>
      <w:r>
        <w:rPr>
          <w:b/>
          <w:color w:val="0070C0"/>
          <w:sz w:val="28"/>
          <w:szCs w:val="28"/>
        </w:rPr>
        <w:t>2)</w:t>
      </w:r>
    </w:p>
    <w:p w14:paraId="538AAD7C" w14:textId="0A2E57B3" w:rsidR="004042B8" w:rsidRDefault="004042B8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2C202138" w14:textId="77777777" w:rsidR="00F73C22" w:rsidRDefault="00F73C22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67A737F5" w14:textId="6D92110B" w:rsidR="00F73C22" w:rsidRDefault="00F73C22" w:rsidP="004042B8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0A9F0E71" wp14:editId="6F8C1F1A">
            <wp:extent cx="9601200" cy="46843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DC08" w14:textId="77777777" w:rsidR="00C134AE" w:rsidRDefault="00C134AE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4D3D15D1" w14:textId="77777777" w:rsidR="00C134AE" w:rsidRDefault="00C134AE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3B7AD6F5" w14:textId="77777777" w:rsidR="00C134AE" w:rsidRDefault="00C134AE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621047E5" w14:textId="77777777" w:rsidR="00C134AE" w:rsidRDefault="00C134AE" w:rsidP="004042B8">
      <w:pPr>
        <w:spacing w:after="0" w:line="240" w:lineRule="auto"/>
        <w:rPr>
          <w:b/>
          <w:color w:val="0070C0"/>
          <w:sz w:val="28"/>
          <w:szCs w:val="28"/>
        </w:rPr>
        <w:sectPr w:rsidR="00C134AE" w:rsidSect="00C134AE">
          <w:pgSz w:w="16838" w:h="11906" w:orient="landscape"/>
          <w:pgMar w:top="709" w:right="1134" w:bottom="282" w:left="567" w:header="708" w:footer="708" w:gutter="0"/>
          <w:cols w:space="708"/>
          <w:docGrid w:linePitch="360"/>
        </w:sectPr>
      </w:pPr>
    </w:p>
    <w:p w14:paraId="2034B635" w14:textId="77777777" w:rsidR="002B7D45" w:rsidRPr="00DC16B3" w:rsidRDefault="002B7D45" w:rsidP="00DC16B3">
      <w:pPr>
        <w:spacing w:after="0" w:line="240" w:lineRule="auto"/>
        <w:textAlignment w:val="baseline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2719420D" w14:textId="100609DF" w:rsidR="00D2345A" w:rsidRPr="00474B5D" w:rsidRDefault="00F219EC" w:rsidP="00474B5D">
      <w:pPr>
        <w:spacing w:after="0" w:line="240" w:lineRule="auto"/>
        <w:rPr>
          <w:color w:val="0070C0"/>
          <w:sz w:val="28"/>
          <w:szCs w:val="28"/>
        </w:rPr>
      </w:pPr>
      <w:r w:rsidRPr="00474B5D">
        <w:rPr>
          <w:color w:val="0070C0"/>
          <w:sz w:val="28"/>
          <w:szCs w:val="28"/>
        </w:rPr>
        <w:t xml:space="preserve">На основании изложенного </w:t>
      </w:r>
      <w:r w:rsidR="008A000C" w:rsidRPr="00474B5D">
        <w:rPr>
          <w:color w:val="0070C0"/>
          <w:sz w:val="28"/>
          <w:szCs w:val="28"/>
        </w:rPr>
        <w:t>алгоритма</w:t>
      </w:r>
      <w:r w:rsidR="00474B5D">
        <w:rPr>
          <w:color w:val="0070C0"/>
          <w:sz w:val="28"/>
          <w:szCs w:val="28"/>
        </w:rPr>
        <w:t xml:space="preserve"> и модели анализа маркетинговых показателей </w:t>
      </w:r>
      <w:r w:rsidR="008A000C" w:rsidRPr="00474B5D">
        <w:rPr>
          <w:color w:val="0070C0"/>
          <w:sz w:val="28"/>
          <w:szCs w:val="28"/>
        </w:rPr>
        <w:t xml:space="preserve"> </w:t>
      </w:r>
      <w:r w:rsidR="00D2345A" w:rsidRPr="00474B5D">
        <w:rPr>
          <w:color w:val="0070C0"/>
          <w:sz w:val="28"/>
          <w:szCs w:val="28"/>
        </w:rPr>
        <w:t xml:space="preserve">можно </w:t>
      </w:r>
      <w:r w:rsidR="00774292" w:rsidRPr="00474B5D">
        <w:rPr>
          <w:color w:val="0070C0"/>
          <w:sz w:val="28"/>
          <w:szCs w:val="28"/>
        </w:rPr>
        <w:t xml:space="preserve">рекомендовать </w:t>
      </w:r>
      <w:r w:rsidR="00016F68" w:rsidRPr="00474B5D">
        <w:rPr>
          <w:color w:val="0070C0"/>
          <w:sz w:val="28"/>
          <w:szCs w:val="28"/>
        </w:rPr>
        <w:t xml:space="preserve">разработку </w:t>
      </w:r>
      <w:r w:rsidR="008A000C" w:rsidRPr="00474B5D">
        <w:rPr>
          <w:color w:val="0070C0"/>
          <w:sz w:val="28"/>
          <w:szCs w:val="28"/>
        </w:rPr>
        <w:t xml:space="preserve">и применение </w:t>
      </w:r>
      <w:r w:rsidR="00474B5D">
        <w:rPr>
          <w:color w:val="0070C0"/>
          <w:sz w:val="28"/>
          <w:szCs w:val="28"/>
        </w:rPr>
        <w:t xml:space="preserve">аналогичных </w:t>
      </w:r>
      <w:r w:rsidR="00016F68" w:rsidRPr="00474B5D">
        <w:rPr>
          <w:color w:val="0070C0"/>
          <w:sz w:val="28"/>
          <w:szCs w:val="28"/>
        </w:rPr>
        <w:t xml:space="preserve">моделей </w:t>
      </w:r>
      <w:r w:rsidR="00474B5D">
        <w:rPr>
          <w:color w:val="0070C0"/>
          <w:sz w:val="28"/>
          <w:szCs w:val="28"/>
        </w:rPr>
        <w:t xml:space="preserve">анализа данных с применением формул </w:t>
      </w:r>
      <w:r w:rsidR="00474B5D">
        <w:rPr>
          <w:color w:val="0070C0"/>
          <w:sz w:val="28"/>
          <w:szCs w:val="28"/>
          <w:lang w:val="en-US"/>
        </w:rPr>
        <w:t>Excel</w:t>
      </w:r>
      <w:r w:rsidR="00474B5D">
        <w:rPr>
          <w:color w:val="0070C0"/>
          <w:sz w:val="28"/>
          <w:szCs w:val="28"/>
        </w:rPr>
        <w:t>: НАИБОЛЬШИЙ</w:t>
      </w:r>
      <w:r w:rsidR="00474B5D" w:rsidRPr="00474B5D">
        <w:rPr>
          <w:color w:val="0070C0"/>
          <w:sz w:val="28"/>
          <w:szCs w:val="28"/>
        </w:rPr>
        <w:t>()/</w:t>
      </w:r>
      <w:r w:rsidR="00474B5D">
        <w:rPr>
          <w:color w:val="0070C0"/>
          <w:sz w:val="28"/>
          <w:szCs w:val="28"/>
        </w:rPr>
        <w:t>НАИМЕНЬШИЙ()</w:t>
      </w:r>
      <w:r w:rsidR="00474B5D" w:rsidRPr="00474B5D">
        <w:rPr>
          <w:color w:val="0070C0"/>
          <w:sz w:val="28"/>
          <w:szCs w:val="28"/>
        </w:rPr>
        <w:t xml:space="preserve">; </w:t>
      </w:r>
      <w:r w:rsidR="00474B5D">
        <w:rPr>
          <w:color w:val="0070C0"/>
          <w:sz w:val="28"/>
          <w:szCs w:val="28"/>
        </w:rPr>
        <w:t>ИНДЕКС()</w:t>
      </w:r>
      <w:r w:rsidR="00474B5D" w:rsidRPr="00474B5D">
        <w:rPr>
          <w:color w:val="0070C0"/>
          <w:sz w:val="28"/>
          <w:szCs w:val="28"/>
        </w:rPr>
        <w:t xml:space="preserve">; </w:t>
      </w:r>
      <w:r w:rsidR="00474B5D">
        <w:rPr>
          <w:color w:val="0070C0"/>
          <w:sz w:val="28"/>
          <w:szCs w:val="28"/>
        </w:rPr>
        <w:t>ПОИСКПОЗ()</w:t>
      </w:r>
      <w:r w:rsidR="00774292" w:rsidRPr="00474B5D">
        <w:rPr>
          <w:color w:val="0070C0"/>
          <w:sz w:val="28"/>
          <w:szCs w:val="28"/>
        </w:rPr>
        <w:t xml:space="preserve">, </w:t>
      </w:r>
      <w:r w:rsidR="00D2345A" w:rsidRPr="00474B5D">
        <w:rPr>
          <w:color w:val="0070C0"/>
          <w:sz w:val="28"/>
          <w:szCs w:val="28"/>
        </w:rPr>
        <w:t>вооружившись нашими практическими советами</w:t>
      </w:r>
      <w:r w:rsidRPr="00474B5D">
        <w:rPr>
          <w:color w:val="0070C0"/>
          <w:sz w:val="28"/>
          <w:szCs w:val="28"/>
        </w:rPr>
        <w:t xml:space="preserve"> по применению методов Excel.</w:t>
      </w:r>
      <w:r w:rsidR="00D2345A" w:rsidRPr="00474B5D">
        <w:rPr>
          <w:color w:val="0070C0"/>
          <w:sz w:val="28"/>
          <w:szCs w:val="28"/>
        </w:rPr>
        <w:t xml:space="preserve"> </w:t>
      </w:r>
    </w:p>
    <w:p w14:paraId="3C60D067" w14:textId="6927E1B9" w:rsidR="00F10EC8" w:rsidRPr="00DC16B3" w:rsidRDefault="00F10EC8" w:rsidP="00DC16B3">
      <w:pPr>
        <w:spacing w:after="0" w:line="240" w:lineRule="auto"/>
        <w:textAlignment w:val="baseline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3A0B5C09" w14:textId="073CEBC7" w:rsidR="00F10EC8" w:rsidRPr="00DC16B3" w:rsidRDefault="00F10EC8" w:rsidP="00DC16B3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</w:pPr>
      <w:r w:rsidRPr="00DC16B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Эксперт: Никита Дворец</w:t>
      </w:r>
    </w:p>
    <w:p w14:paraId="571BE35E" w14:textId="12F96601" w:rsidR="002B7D45" w:rsidRPr="00DC16B3" w:rsidRDefault="008A000C" w:rsidP="00DC16B3">
      <w:pPr>
        <w:pStyle w:val="a3"/>
        <w:jc w:val="right"/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0</w:t>
      </w:r>
      <w:r w:rsidR="00474B5D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8</w:t>
      </w:r>
      <w:r w:rsidR="002B7D45" w:rsidRPr="00DC16B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.0</w:t>
      </w:r>
      <w:r w:rsidR="00474B5D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7</w:t>
      </w:r>
      <w:r w:rsidR="002B7D45" w:rsidRPr="00DC16B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.2021</w:t>
      </w:r>
    </w:p>
    <w:p w14:paraId="0649C51F" w14:textId="77777777" w:rsidR="002B7D45" w:rsidRPr="00DC16B3" w:rsidRDefault="002B7D45" w:rsidP="00DC16B3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</w:pPr>
    </w:p>
    <w:p w14:paraId="7A7B6D2F" w14:textId="77777777" w:rsidR="00AF54DD" w:rsidRPr="00DC16B3" w:rsidRDefault="00AF54DD" w:rsidP="00DC16B3">
      <w:pPr>
        <w:spacing w:after="0" w:line="240" w:lineRule="auto"/>
        <w:rPr>
          <w:color w:val="0070C0"/>
          <w:sz w:val="32"/>
          <w:szCs w:val="32"/>
        </w:rPr>
      </w:pPr>
    </w:p>
    <w:sectPr w:rsidR="00AF54DD" w:rsidRPr="00DC16B3" w:rsidSect="00C134AE">
      <w:pgSz w:w="11906" w:h="16838"/>
      <w:pgMar w:top="1134" w:right="282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E4083" w14:textId="77777777" w:rsidR="009D6DF1" w:rsidRDefault="009D6DF1" w:rsidP="000C110A">
      <w:pPr>
        <w:spacing w:after="0" w:line="240" w:lineRule="auto"/>
      </w:pPr>
      <w:r>
        <w:separator/>
      </w:r>
    </w:p>
  </w:endnote>
  <w:endnote w:type="continuationSeparator" w:id="0">
    <w:p w14:paraId="0BE208AE" w14:textId="77777777" w:rsidR="009D6DF1" w:rsidRDefault="009D6DF1" w:rsidP="000C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2604993"/>
      <w:docPartObj>
        <w:docPartGallery w:val="Page Numbers (Bottom of Page)"/>
        <w:docPartUnique/>
      </w:docPartObj>
    </w:sdtPr>
    <w:sdtEndPr/>
    <w:sdtContent>
      <w:p w14:paraId="27D82779" w14:textId="77777777" w:rsidR="00203F88" w:rsidRDefault="00203F8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B8D">
          <w:rPr>
            <w:noProof/>
          </w:rPr>
          <w:t>1</w:t>
        </w:r>
        <w:r>
          <w:fldChar w:fldCharType="end"/>
        </w:r>
      </w:p>
    </w:sdtContent>
  </w:sdt>
  <w:p w14:paraId="2A6F1E08" w14:textId="77777777" w:rsidR="00203F88" w:rsidRDefault="00203F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DFC69" w14:textId="77777777" w:rsidR="009D6DF1" w:rsidRDefault="009D6DF1" w:rsidP="000C110A">
      <w:pPr>
        <w:spacing w:after="0" w:line="240" w:lineRule="auto"/>
      </w:pPr>
      <w:r>
        <w:separator/>
      </w:r>
    </w:p>
  </w:footnote>
  <w:footnote w:type="continuationSeparator" w:id="0">
    <w:p w14:paraId="0DEBE70F" w14:textId="77777777" w:rsidR="009D6DF1" w:rsidRDefault="009D6DF1" w:rsidP="000C1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A1DDD" w14:textId="77777777" w:rsidR="00203F88" w:rsidRDefault="00203F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4539"/>
    <w:multiLevelType w:val="hybridMultilevel"/>
    <w:tmpl w:val="B6CE7C28"/>
    <w:lvl w:ilvl="0" w:tplc="4D5C4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259A4"/>
    <w:multiLevelType w:val="hybridMultilevel"/>
    <w:tmpl w:val="778A8F44"/>
    <w:lvl w:ilvl="0" w:tplc="A95E1D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CF7B37"/>
    <w:multiLevelType w:val="hybridMultilevel"/>
    <w:tmpl w:val="FEF2160E"/>
    <w:lvl w:ilvl="0" w:tplc="7B92376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735D2"/>
    <w:multiLevelType w:val="hybridMultilevel"/>
    <w:tmpl w:val="899246CE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31845"/>
    <w:multiLevelType w:val="hybridMultilevel"/>
    <w:tmpl w:val="F45877D8"/>
    <w:lvl w:ilvl="0" w:tplc="FE1E6302">
      <w:start w:val="1"/>
      <w:numFmt w:val="lowerLetter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36F212A9"/>
    <w:multiLevelType w:val="hybridMultilevel"/>
    <w:tmpl w:val="CF06C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70E9E"/>
    <w:multiLevelType w:val="hybridMultilevel"/>
    <w:tmpl w:val="CBBCA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57E1D"/>
    <w:multiLevelType w:val="hybridMultilevel"/>
    <w:tmpl w:val="E550AF6C"/>
    <w:lvl w:ilvl="0" w:tplc="041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8" w15:restartNumberingAfterBreak="0">
    <w:nsid w:val="46711280"/>
    <w:multiLevelType w:val="hybridMultilevel"/>
    <w:tmpl w:val="DB2CB96C"/>
    <w:lvl w:ilvl="0" w:tplc="AE162146">
      <w:start w:val="1"/>
      <w:numFmt w:val="decimal"/>
      <w:lvlText w:val="(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759C7"/>
    <w:multiLevelType w:val="hybridMultilevel"/>
    <w:tmpl w:val="2810424A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83E3D52"/>
    <w:multiLevelType w:val="hybridMultilevel"/>
    <w:tmpl w:val="546AD5D2"/>
    <w:lvl w:ilvl="0" w:tplc="04190019">
      <w:start w:val="1"/>
      <w:numFmt w:val="lowerLetter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E776CB1"/>
    <w:multiLevelType w:val="hybridMultilevel"/>
    <w:tmpl w:val="BECC1AB2"/>
    <w:lvl w:ilvl="0" w:tplc="6E007CF0">
      <w:start w:val="1"/>
      <w:numFmt w:val="decimal"/>
      <w:lvlText w:val="(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52E6174E"/>
    <w:multiLevelType w:val="hybridMultilevel"/>
    <w:tmpl w:val="A22637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D66861"/>
    <w:multiLevelType w:val="hybridMultilevel"/>
    <w:tmpl w:val="4266D7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5872FB"/>
    <w:multiLevelType w:val="hybridMultilevel"/>
    <w:tmpl w:val="85FE0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742F4"/>
    <w:multiLevelType w:val="hybridMultilevel"/>
    <w:tmpl w:val="0224A23C"/>
    <w:lvl w:ilvl="0" w:tplc="4D5C4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D4B10"/>
    <w:multiLevelType w:val="hybridMultilevel"/>
    <w:tmpl w:val="6A76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C3655"/>
    <w:multiLevelType w:val="multilevel"/>
    <w:tmpl w:val="12185F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6705AA"/>
    <w:multiLevelType w:val="hybridMultilevel"/>
    <w:tmpl w:val="3A96F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6"/>
  </w:num>
  <w:num w:numId="4">
    <w:abstractNumId w:val="8"/>
  </w:num>
  <w:num w:numId="5">
    <w:abstractNumId w:val="2"/>
  </w:num>
  <w:num w:numId="6">
    <w:abstractNumId w:val="17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  <w:num w:numId="11">
    <w:abstractNumId w:val="14"/>
  </w:num>
  <w:num w:numId="12">
    <w:abstractNumId w:val="7"/>
  </w:num>
  <w:num w:numId="13">
    <w:abstractNumId w:val="15"/>
  </w:num>
  <w:num w:numId="14">
    <w:abstractNumId w:val="11"/>
  </w:num>
  <w:num w:numId="15">
    <w:abstractNumId w:val="13"/>
  </w:num>
  <w:num w:numId="16">
    <w:abstractNumId w:val="12"/>
  </w:num>
  <w:num w:numId="17">
    <w:abstractNumId w:val="1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0A"/>
    <w:rsid w:val="0000054D"/>
    <w:rsid w:val="00004209"/>
    <w:rsid w:val="00016F68"/>
    <w:rsid w:val="00022FE4"/>
    <w:rsid w:val="00025168"/>
    <w:rsid w:val="000263C1"/>
    <w:rsid w:val="0004144E"/>
    <w:rsid w:val="0006066B"/>
    <w:rsid w:val="00081CC8"/>
    <w:rsid w:val="000A15B8"/>
    <w:rsid w:val="000A2763"/>
    <w:rsid w:val="000C110A"/>
    <w:rsid w:val="000C3791"/>
    <w:rsid w:val="000D62E9"/>
    <w:rsid w:val="000F181F"/>
    <w:rsid w:val="000F435A"/>
    <w:rsid w:val="000F5431"/>
    <w:rsid w:val="00102433"/>
    <w:rsid w:val="001044EC"/>
    <w:rsid w:val="00113AFA"/>
    <w:rsid w:val="001270BD"/>
    <w:rsid w:val="00147C8D"/>
    <w:rsid w:val="0016032C"/>
    <w:rsid w:val="00164B3E"/>
    <w:rsid w:val="00167C6B"/>
    <w:rsid w:val="00170C56"/>
    <w:rsid w:val="00174540"/>
    <w:rsid w:val="0017730C"/>
    <w:rsid w:val="001808ED"/>
    <w:rsid w:val="00194F0D"/>
    <w:rsid w:val="001A2055"/>
    <w:rsid w:val="001B4B9A"/>
    <w:rsid w:val="001B791E"/>
    <w:rsid w:val="001C13FC"/>
    <w:rsid w:val="001D6594"/>
    <w:rsid w:val="001E659E"/>
    <w:rsid w:val="001F42E7"/>
    <w:rsid w:val="001F51E9"/>
    <w:rsid w:val="001F7D56"/>
    <w:rsid w:val="00203F88"/>
    <w:rsid w:val="0021634E"/>
    <w:rsid w:val="002616DC"/>
    <w:rsid w:val="00283AEE"/>
    <w:rsid w:val="002841B1"/>
    <w:rsid w:val="0029624E"/>
    <w:rsid w:val="002A0F6C"/>
    <w:rsid w:val="002A27A0"/>
    <w:rsid w:val="002B2957"/>
    <w:rsid w:val="002B7D45"/>
    <w:rsid w:val="002C1191"/>
    <w:rsid w:val="002C1F58"/>
    <w:rsid w:val="002C64DC"/>
    <w:rsid w:val="002F5F87"/>
    <w:rsid w:val="0030300F"/>
    <w:rsid w:val="003032BA"/>
    <w:rsid w:val="0031116E"/>
    <w:rsid w:val="003327BB"/>
    <w:rsid w:val="00333311"/>
    <w:rsid w:val="00340E01"/>
    <w:rsid w:val="00344FC7"/>
    <w:rsid w:val="003525E8"/>
    <w:rsid w:val="00357B9A"/>
    <w:rsid w:val="00362FCF"/>
    <w:rsid w:val="00374B51"/>
    <w:rsid w:val="003762F6"/>
    <w:rsid w:val="0038478E"/>
    <w:rsid w:val="003B23B0"/>
    <w:rsid w:val="003D1C29"/>
    <w:rsid w:val="003E067A"/>
    <w:rsid w:val="003F0D00"/>
    <w:rsid w:val="003F7637"/>
    <w:rsid w:val="004042B8"/>
    <w:rsid w:val="0042440F"/>
    <w:rsid w:val="00440917"/>
    <w:rsid w:val="00463D69"/>
    <w:rsid w:val="004643F4"/>
    <w:rsid w:val="00474B5D"/>
    <w:rsid w:val="00477B93"/>
    <w:rsid w:val="004A3893"/>
    <w:rsid w:val="004A754B"/>
    <w:rsid w:val="004B0E65"/>
    <w:rsid w:val="004B1CA3"/>
    <w:rsid w:val="004D1A4B"/>
    <w:rsid w:val="004D412B"/>
    <w:rsid w:val="004E1AE0"/>
    <w:rsid w:val="004F4E70"/>
    <w:rsid w:val="004F6144"/>
    <w:rsid w:val="00517BD4"/>
    <w:rsid w:val="00521C3A"/>
    <w:rsid w:val="00543F5B"/>
    <w:rsid w:val="00544F63"/>
    <w:rsid w:val="00555579"/>
    <w:rsid w:val="00557AC4"/>
    <w:rsid w:val="00570EFB"/>
    <w:rsid w:val="00575F25"/>
    <w:rsid w:val="00577ACB"/>
    <w:rsid w:val="00580245"/>
    <w:rsid w:val="00580BFD"/>
    <w:rsid w:val="00582861"/>
    <w:rsid w:val="005833F4"/>
    <w:rsid w:val="005878B0"/>
    <w:rsid w:val="005901DB"/>
    <w:rsid w:val="005A1A3B"/>
    <w:rsid w:val="005C648D"/>
    <w:rsid w:val="005F7D75"/>
    <w:rsid w:val="0060202A"/>
    <w:rsid w:val="00602357"/>
    <w:rsid w:val="006118FE"/>
    <w:rsid w:val="0061443F"/>
    <w:rsid w:val="006158D3"/>
    <w:rsid w:val="00633BF2"/>
    <w:rsid w:val="00644838"/>
    <w:rsid w:val="006530CC"/>
    <w:rsid w:val="00657066"/>
    <w:rsid w:val="006677EA"/>
    <w:rsid w:val="00675FEF"/>
    <w:rsid w:val="00693731"/>
    <w:rsid w:val="006A2ED5"/>
    <w:rsid w:val="006D3D6C"/>
    <w:rsid w:val="006D7D07"/>
    <w:rsid w:val="00706C53"/>
    <w:rsid w:val="00707A56"/>
    <w:rsid w:val="007106FA"/>
    <w:rsid w:val="00714356"/>
    <w:rsid w:val="00756D16"/>
    <w:rsid w:val="007630A1"/>
    <w:rsid w:val="00765A20"/>
    <w:rsid w:val="007701B8"/>
    <w:rsid w:val="00772476"/>
    <w:rsid w:val="00774292"/>
    <w:rsid w:val="00784E0E"/>
    <w:rsid w:val="0079341F"/>
    <w:rsid w:val="007949D1"/>
    <w:rsid w:val="007A6467"/>
    <w:rsid w:val="007B1535"/>
    <w:rsid w:val="007B18A7"/>
    <w:rsid w:val="007B2879"/>
    <w:rsid w:val="007B4C75"/>
    <w:rsid w:val="007C1CF7"/>
    <w:rsid w:val="007C2A77"/>
    <w:rsid w:val="007C3991"/>
    <w:rsid w:val="007E3C17"/>
    <w:rsid w:val="007E6B11"/>
    <w:rsid w:val="008113B9"/>
    <w:rsid w:val="00814A0F"/>
    <w:rsid w:val="00831912"/>
    <w:rsid w:val="00847698"/>
    <w:rsid w:val="0085244A"/>
    <w:rsid w:val="008551A0"/>
    <w:rsid w:val="00865E82"/>
    <w:rsid w:val="0087250D"/>
    <w:rsid w:val="008A000C"/>
    <w:rsid w:val="008A0134"/>
    <w:rsid w:val="008A7D98"/>
    <w:rsid w:val="008D3FBA"/>
    <w:rsid w:val="008D52D8"/>
    <w:rsid w:val="008F44F7"/>
    <w:rsid w:val="0093001B"/>
    <w:rsid w:val="009356CD"/>
    <w:rsid w:val="00943A0B"/>
    <w:rsid w:val="00944E46"/>
    <w:rsid w:val="009735E8"/>
    <w:rsid w:val="009741A8"/>
    <w:rsid w:val="009802F2"/>
    <w:rsid w:val="009818F0"/>
    <w:rsid w:val="009845EA"/>
    <w:rsid w:val="009848CC"/>
    <w:rsid w:val="0099321A"/>
    <w:rsid w:val="00994994"/>
    <w:rsid w:val="009A354A"/>
    <w:rsid w:val="009B0B52"/>
    <w:rsid w:val="009B2BFB"/>
    <w:rsid w:val="009B6B8E"/>
    <w:rsid w:val="009C2F30"/>
    <w:rsid w:val="009C7BBD"/>
    <w:rsid w:val="009C7C29"/>
    <w:rsid w:val="009D6DF1"/>
    <w:rsid w:val="009E171C"/>
    <w:rsid w:val="009F479D"/>
    <w:rsid w:val="00A01615"/>
    <w:rsid w:val="00A12975"/>
    <w:rsid w:val="00A15408"/>
    <w:rsid w:val="00A367C8"/>
    <w:rsid w:val="00A63435"/>
    <w:rsid w:val="00A642A6"/>
    <w:rsid w:val="00A70AC1"/>
    <w:rsid w:val="00A73520"/>
    <w:rsid w:val="00A7719F"/>
    <w:rsid w:val="00A935EA"/>
    <w:rsid w:val="00A9374A"/>
    <w:rsid w:val="00A97674"/>
    <w:rsid w:val="00AB2698"/>
    <w:rsid w:val="00AB4664"/>
    <w:rsid w:val="00AC464E"/>
    <w:rsid w:val="00AF54DD"/>
    <w:rsid w:val="00AF7580"/>
    <w:rsid w:val="00B12A41"/>
    <w:rsid w:val="00B20954"/>
    <w:rsid w:val="00B3778A"/>
    <w:rsid w:val="00B61467"/>
    <w:rsid w:val="00B7506A"/>
    <w:rsid w:val="00B8366A"/>
    <w:rsid w:val="00B92829"/>
    <w:rsid w:val="00B953EB"/>
    <w:rsid w:val="00BA69E5"/>
    <w:rsid w:val="00BB50E8"/>
    <w:rsid w:val="00BC5703"/>
    <w:rsid w:val="00BD4848"/>
    <w:rsid w:val="00BF3BF1"/>
    <w:rsid w:val="00C0165F"/>
    <w:rsid w:val="00C134AE"/>
    <w:rsid w:val="00C13606"/>
    <w:rsid w:val="00C308DC"/>
    <w:rsid w:val="00C44B38"/>
    <w:rsid w:val="00C52071"/>
    <w:rsid w:val="00C60D62"/>
    <w:rsid w:val="00C91C42"/>
    <w:rsid w:val="00CA7688"/>
    <w:rsid w:val="00CC5214"/>
    <w:rsid w:val="00CC6270"/>
    <w:rsid w:val="00CD2232"/>
    <w:rsid w:val="00CF5A4B"/>
    <w:rsid w:val="00D16EFA"/>
    <w:rsid w:val="00D2345A"/>
    <w:rsid w:val="00D277C3"/>
    <w:rsid w:val="00D3634E"/>
    <w:rsid w:val="00D4665B"/>
    <w:rsid w:val="00D54028"/>
    <w:rsid w:val="00D82738"/>
    <w:rsid w:val="00D90ED9"/>
    <w:rsid w:val="00D94BD3"/>
    <w:rsid w:val="00DA3F1E"/>
    <w:rsid w:val="00DA7AFB"/>
    <w:rsid w:val="00DC16B3"/>
    <w:rsid w:val="00DD226A"/>
    <w:rsid w:val="00DD4B42"/>
    <w:rsid w:val="00DE6AEA"/>
    <w:rsid w:val="00DE6B1A"/>
    <w:rsid w:val="00E00966"/>
    <w:rsid w:val="00E0186D"/>
    <w:rsid w:val="00E06C8A"/>
    <w:rsid w:val="00E07FAC"/>
    <w:rsid w:val="00E24972"/>
    <w:rsid w:val="00E41B8D"/>
    <w:rsid w:val="00E54C5B"/>
    <w:rsid w:val="00E5746C"/>
    <w:rsid w:val="00E6324C"/>
    <w:rsid w:val="00E73499"/>
    <w:rsid w:val="00E73F64"/>
    <w:rsid w:val="00E76ED4"/>
    <w:rsid w:val="00E874F0"/>
    <w:rsid w:val="00EA08ED"/>
    <w:rsid w:val="00EA3DC9"/>
    <w:rsid w:val="00EC4037"/>
    <w:rsid w:val="00F00F3F"/>
    <w:rsid w:val="00F05692"/>
    <w:rsid w:val="00F06A00"/>
    <w:rsid w:val="00F10EC8"/>
    <w:rsid w:val="00F219EC"/>
    <w:rsid w:val="00F31175"/>
    <w:rsid w:val="00F37C78"/>
    <w:rsid w:val="00F529CD"/>
    <w:rsid w:val="00F62DA9"/>
    <w:rsid w:val="00F63051"/>
    <w:rsid w:val="00F67FCB"/>
    <w:rsid w:val="00F73487"/>
    <w:rsid w:val="00F73C22"/>
    <w:rsid w:val="00F8016C"/>
    <w:rsid w:val="00FA0869"/>
    <w:rsid w:val="00FC0F61"/>
    <w:rsid w:val="00FD1F27"/>
    <w:rsid w:val="00FD1FC9"/>
    <w:rsid w:val="00FE0A25"/>
    <w:rsid w:val="00FE18FA"/>
    <w:rsid w:val="00FE7FD9"/>
    <w:rsid w:val="00FF1908"/>
    <w:rsid w:val="00FF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340ADC"/>
  <w15:chartTrackingRefBased/>
  <w15:docId w15:val="{56E5B63D-56B0-40BD-AFA4-033119DD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0E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1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110A"/>
  </w:style>
  <w:style w:type="paragraph" w:styleId="a5">
    <w:name w:val="footer"/>
    <w:basedOn w:val="a"/>
    <w:link w:val="a6"/>
    <w:uiPriority w:val="99"/>
    <w:unhideWhenUsed/>
    <w:rsid w:val="000C1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110A"/>
  </w:style>
  <w:style w:type="character" w:customStyle="1" w:styleId="ucoz-forum-post">
    <w:name w:val="ucoz-forum-post"/>
    <w:basedOn w:val="a0"/>
    <w:rsid w:val="00943A0B"/>
  </w:style>
  <w:style w:type="character" w:customStyle="1" w:styleId="formula-excel-style-1">
    <w:name w:val="formula-excel-style-1"/>
    <w:basedOn w:val="a0"/>
    <w:rsid w:val="00A01615"/>
  </w:style>
  <w:style w:type="character" w:customStyle="1" w:styleId="formula-excel-style-2">
    <w:name w:val="formula-excel-style-2"/>
    <w:basedOn w:val="a0"/>
    <w:rsid w:val="00A01615"/>
  </w:style>
  <w:style w:type="character" w:customStyle="1" w:styleId="formula-excel-style-3">
    <w:name w:val="formula-excel-style-3"/>
    <w:basedOn w:val="a0"/>
    <w:rsid w:val="00A01615"/>
  </w:style>
  <w:style w:type="character" w:customStyle="1" w:styleId="formula-excel-style-4">
    <w:name w:val="formula-excel-style-4"/>
    <w:basedOn w:val="a0"/>
    <w:rsid w:val="00A01615"/>
  </w:style>
  <w:style w:type="character" w:customStyle="1" w:styleId="formula-excel-style-5">
    <w:name w:val="formula-excel-style-5"/>
    <w:basedOn w:val="a0"/>
    <w:rsid w:val="00A01615"/>
  </w:style>
  <w:style w:type="character" w:customStyle="1" w:styleId="formula-excel-style-6">
    <w:name w:val="formula-excel-style-6"/>
    <w:basedOn w:val="a0"/>
    <w:rsid w:val="00A01615"/>
  </w:style>
  <w:style w:type="character" w:customStyle="1" w:styleId="formula-excel-style-7">
    <w:name w:val="formula-excel-style-7"/>
    <w:basedOn w:val="a0"/>
    <w:rsid w:val="00A01615"/>
  </w:style>
  <w:style w:type="character" w:styleId="a7">
    <w:name w:val="Hyperlink"/>
    <w:basedOn w:val="a0"/>
    <w:uiPriority w:val="99"/>
    <w:semiHidden/>
    <w:unhideWhenUsed/>
    <w:rsid w:val="00A01615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9735E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735E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735E8"/>
    <w:rPr>
      <w:vertAlign w:val="superscript"/>
    </w:rPr>
  </w:style>
  <w:style w:type="paragraph" w:styleId="ab">
    <w:name w:val="List Paragraph"/>
    <w:basedOn w:val="a"/>
    <w:uiPriority w:val="34"/>
    <w:qFormat/>
    <w:rsid w:val="00814A0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70E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rmal (Web)"/>
    <w:basedOn w:val="a"/>
    <w:uiPriority w:val="99"/>
    <w:semiHidden/>
    <w:unhideWhenUsed/>
    <w:rsid w:val="0057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70EFB"/>
    <w:rPr>
      <w:b/>
      <w:bCs/>
    </w:rPr>
  </w:style>
  <w:style w:type="character" w:styleId="ae">
    <w:name w:val="Emphasis"/>
    <w:basedOn w:val="a0"/>
    <w:uiPriority w:val="20"/>
    <w:qFormat/>
    <w:rsid w:val="00FF483E"/>
    <w:rPr>
      <w:i/>
      <w:iCs/>
    </w:rPr>
  </w:style>
  <w:style w:type="table" w:styleId="af">
    <w:name w:val="Table Grid"/>
    <w:basedOn w:val="a1"/>
    <w:uiPriority w:val="39"/>
    <w:rsid w:val="005C6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6955">
          <w:marLeft w:val="75"/>
          <w:marRight w:val="75"/>
          <w:marTop w:val="45"/>
          <w:marBottom w:val="75"/>
          <w:divBdr>
            <w:top w:val="single" w:sz="6" w:space="2" w:color="9AA0A6"/>
            <w:left w:val="single" w:sz="6" w:space="5" w:color="9AA0A6"/>
            <w:bottom w:val="single" w:sz="6" w:space="2" w:color="9AA0A6"/>
            <w:right w:val="single" w:sz="6" w:space="2" w:color="9AA0A6"/>
          </w:divBdr>
        </w:div>
      </w:divsChild>
    </w:div>
    <w:div w:id="2080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44C28-841F-4682-BF17-17918EF77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Dvorets</dc:creator>
  <cp:keywords/>
  <dc:description/>
  <cp:lastModifiedBy>Дворец Никита Никитович</cp:lastModifiedBy>
  <cp:revision>2</cp:revision>
  <cp:lastPrinted>2020-12-29T11:56:00Z</cp:lastPrinted>
  <dcterms:created xsi:type="dcterms:W3CDTF">2021-10-14T06:28:00Z</dcterms:created>
  <dcterms:modified xsi:type="dcterms:W3CDTF">2021-10-14T06:28:00Z</dcterms:modified>
</cp:coreProperties>
</file>