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0C82" w14:textId="77777777" w:rsidR="00092CCA" w:rsidRPr="00092CCA" w:rsidRDefault="00092CCA" w:rsidP="00092CCA">
      <w:pPr>
        <w:spacing w:after="0" w:line="240" w:lineRule="auto"/>
        <w:rPr>
          <w:rFonts w:ascii="Cambria" w:eastAsia="Times New Roman" w:hAnsi="Cambria"/>
          <w:color w:val="auto"/>
          <w:sz w:val="36"/>
          <w:lang w:eastAsia="ru-RU"/>
        </w:rPr>
      </w:pPr>
      <w:r w:rsidRPr="00092CCA">
        <w:rPr>
          <w:rFonts w:ascii="Bahnschrift" w:eastAsia="Times New Roman" w:hAnsi="Bahnschrift" w:cs="Arial"/>
          <w:szCs w:val="22"/>
          <w:lang w:eastAsia="ru-RU"/>
        </w:rPr>
        <w:t xml:space="preserve">                                            </w:t>
      </w:r>
      <w:r w:rsidRPr="00092CCA">
        <w:rPr>
          <w:rFonts w:ascii="Cambria" w:eastAsia="Times New Roman" w:hAnsi="Cambria" w:cs="Arial"/>
          <w:sz w:val="32"/>
          <w:szCs w:val="22"/>
          <w:lang w:eastAsia="ru-RU"/>
        </w:rPr>
        <w:t>Футбольная команда Тюмени</w:t>
      </w:r>
    </w:p>
    <w:p w14:paraId="5151B662" w14:textId="77777777" w:rsidR="00092CCA" w:rsidRDefault="00092CCA" w:rsidP="006C111A">
      <w:pPr>
        <w:pStyle w:val="a3"/>
        <w:spacing w:before="0" w:beforeAutospacing="0" w:after="0" w:afterAutospacing="0"/>
        <w:rPr>
          <w:rFonts w:ascii="Cambria" w:hAnsi="Cambria" w:cs="Arial"/>
          <w:color w:val="000000"/>
          <w:sz w:val="28"/>
          <w:szCs w:val="26"/>
        </w:rPr>
      </w:pPr>
    </w:p>
    <w:p w14:paraId="46CEC1AA" w14:textId="40B90B6F" w:rsidR="006C111A" w:rsidRPr="00092CCA" w:rsidRDefault="006C111A" w:rsidP="006C111A">
      <w:pPr>
        <w:pStyle w:val="a3"/>
        <w:spacing w:before="0" w:beforeAutospacing="0" w:after="0" w:afterAutospacing="0"/>
        <w:rPr>
          <w:rFonts w:ascii="Cambria" w:hAnsi="Cambria" w:cs="Arial"/>
          <w:color w:val="000000"/>
          <w:sz w:val="28"/>
          <w:szCs w:val="26"/>
          <w:shd w:val="clear" w:color="auto" w:fill="FFFFFF"/>
        </w:rPr>
      </w:pPr>
      <w:r w:rsidRPr="00092CCA">
        <w:rPr>
          <w:rFonts w:ascii="Cambria" w:hAnsi="Cambria" w:cs="Arial"/>
          <w:color w:val="000000"/>
          <w:sz w:val="28"/>
          <w:szCs w:val="26"/>
        </w:rPr>
        <w:t xml:space="preserve">Мини-футбольный клуб Тюмень был основан 30 августа 1999 года. 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Именно в этот день «</w:t>
      </w:r>
      <w:proofErr w:type="spellStart"/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Сибнефтепровод</w:t>
      </w:r>
      <w:proofErr w:type="spellEnd"/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» провел свой первый официальный матч. В рамках Кубка России в Челябинске тюменцы уступили московскому «Спартаку-</w:t>
      </w:r>
      <w:proofErr w:type="spellStart"/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Минкасу</w:t>
      </w:r>
      <w:proofErr w:type="spellEnd"/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»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–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1:6. Денис </w:t>
      </w:r>
      <w:proofErr w:type="spellStart"/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Абышев</w:t>
      </w:r>
      <w:proofErr w:type="spellEnd"/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стал автором первого гола тюменского клуба. Начало пути было положено в первой лиге Первенства России, которую удалось выиграть с большим трудом. Поднявшись в рейтинге, команда переименовалась в свое нынешнее название МФК 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«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Тюмень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»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. В юбилейный 10 год клуб показал наилучший результат на тот момент 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–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2-е место в Чемпионате России. На протяжении всей истории в вопросах формирования команды предпочтение отдавалось местным воспитанникам. Были тяжелые для клуба сезоны, однако стоит отметить, что в целом МФК 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«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Тюмень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»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показывал достойные результаты, вследствие чего многих игроков вызывали в сборную России. Среди них Иван Милованов, Артем Антошкин, Сергей Абрамович, Андрей Батырев 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–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игроки, которые до сих пор радуют болельщиков Тюмени своей игрой.</w:t>
      </w:r>
    </w:p>
    <w:p w14:paraId="04E87E76" w14:textId="77777777" w:rsidR="00092CCA" w:rsidRPr="00092CCA" w:rsidRDefault="00092CCA" w:rsidP="006C111A">
      <w:pPr>
        <w:pStyle w:val="a3"/>
        <w:spacing w:before="0" w:beforeAutospacing="0" w:after="0" w:afterAutospacing="0"/>
        <w:rPr>
          <w:rFonts w:ascii="Cambria" w:hAnsi="Cambria" w:cs="Arial"/>
          <w:color w:val="000000"/>
          <w:sz w:val="28"/>
          <w:szCs w:val="26"/>
          <w:shd w:val="clear" w:color="auto" w:fill="FFFFFF"/>
        </w:rPr>
      </w:pPr>
    </w:p>
    <w:p w14:paraId="66483754" w14:textId="2E5D0469" w:rsidR="006C111A" w:rsidRPr="00092CCA" w:rsidRDefault="006C111A" w:rsidP="006C111A">
      <w:pPr>
        <w:pStyle w:val="a3"/>
        <w:spacing w:before="0" w:beforeAutospacing="0" w:after="0" w:afterAutospacing="0"/>
        <w:rPr>
          <w:rFonts w:ascii="Cambria" w:hAnsi="Cambria" w:cs="Arial"/>
          <w:color w:val="000000"/>
          <w:sz w:val="28"/>
          <w:szCs w:val="26"/>
          <w:shd w:val="clear" w:color="auto" w:fill="FFFFFF"/>
        </w:rPr>
      </w:pP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Тюменская команда достигала успехов во всех турнирах, в которых принимала участие. Так, первыми для клуба стали серебряные медали Чемпионата России в 2010 году. В том же году МФК Тюмень стал финалистом кубка России 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–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команда вышла в финал, где в тяжелой борьбе уступила одному из грандов 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–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московскому «Динамо-Ямал». А особенным для сибиряков стал сезон 2018-19. Выйдя в финал Чемпионата России, тюменцы за золотые медали соперничали с КПРФ. Сибиряки благодаря сумасшедшей поддержке родных болельщиков на родной площадке одержали две побед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ы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и впервые в истории клуба завоевали золотые медали российской Суперлиги. Стоит также отметить </w:t>
      </w:r>
      <w:r w:rsidRPr="00D91B75">
        <w:rPr>
          <w:rFonts w:ascii="Cambria" w:hAnsi="Cambria" w:cs="Arial"/>
          <w:color w:val="000000"/>
          <w:sz w:val="28"/>
          <w:szCs w:val="26"/>
          <w:highlight w:val="cyan"/>
          <w:shd w:val="clear" w:color="auto" w:fill="FFFFFF"/>
        </w:rPr>
        <w:t>и про другие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достижения, МФК 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«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Тюмень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»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становилась серебряным призером Чемпионата России 2020/2021 гг., бронзовым призером Чемпионатов России 2012/2013, 2017/2018 гг., финалистом Кубка России 2012/2013, 2018/2019, 2020/2021 гг., финалистом Международного Кубка Еременко 2014/2015, 2015/2016 гг., участником Финала Четырех Лиги Чемпионов УЕФА 2019/2020.</w:t>
      </w:r>
    </w:p>
    <w:p w14:paraId="529A3793" w14:textId="12A2EC79" w:rsidR="00D91B75" w:rsidRPr="00092CCA" w:rsidRDefault="00D91B75" w:rsidP="006C111A">
      <w:pPr>
        <w:pStyle w:val="a3"/>
        <w:spacing w:before="0" w:beforeAutospacing="0" w:after="0" w:afterAutospacing="0"/>
        <w:rPr>
          <w:rFonts w:ascii="Cambria" w:hAnsi="Cambria"/>
          <w:sz w:val="28"/>
          <w:szCs w:val="26"/>
        </w:rPr>
      </w:pPr>
    </w:p>
    <w:p w14:paraId="62EFEC19" w14:textId="3532DDDC" w:rsidR="006C111A" w:rsidRPr="00092CCA" w:rsidRDefault="006C111A" w:rsidP="006C111A">
      <w:pPr>
        <w:pStyle w:val="a3"/>
        <w:spacing w:before="0" w:beforeAutospacing="0" w:after="0" w:afterAutospacing="0"/>
        <w:rPr>
          <w:rFonts w:ascii="Cambria" w:hAnsi="Cambria"/>
          <w:sz w:val="28"/>
          <w:szCs w:val="26"/>
        </w:rPr>
      </w:pP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На сегодняшний день клуб упорно готовится к новому сезону, проходя сборы на спортивной базе МФК 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«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Тюмень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»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.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В прошлом сезоне в финале четырех Лиги Чемпионов УЕФА (</w:t>
      </w:r>
      <w:proofErr w:type="spellStart"/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Сою́з</w:t>
      </w:r>
      <w:proofErr w:type="spellEnd"/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</w:t>
      </w:r>
      <w:proofErr w:type="spellStart"/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европе́йских</w:t>
      </w:r>
      <w:proofErr w:type="spellEnd"/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</w:t>
      </w:r>
      <w:proofErr w:type="spellStart"/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футбо́льных</w:t>
      </w:r>
      <w:proofErr w:type="spellEnd"/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</w:t>
      </w:r>
      <w:proofErr w:type="spellStart"/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ассоциáций</w:t>
      </w:r>
      <w:proofErr w:type="spellEnd"/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) тюменцы показали красивый футбол, при этом имея огромные проблемы с составом. И поэтому их цель на предстоящий сезон 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–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одержать победу в самом элитном европейском футбольном турнире </w:t>
      </w:r>
      <w:r w:rsidR="00D91B75">
        <w:rPr>
          <w:rFonts w:ascii="Cambria" w:hAnsi="Cambria" w:cs="Arial"/>
          <w:color w:val="000000"/>
          <w:sz w:val="28"/>
          <w:szCs w:val="26"/>
          <w:shd w:val="clear" w:color="auto" w:fill="FFFFFF"/>
        </w:rPr>
        <w:t>–</w:t>
      </w:r>
      <w:r w:rsidRPr="00092CCA">
        <w:rPr>
          <w:rFonts w:ascii="Cambria" w:hAnsi="Cambria" w:cs="Arial"/>
          <w:color w:val="000000"/>
          <w:sz w:val="28"/>
          <w:szCs w:val="26"/>
          <w:shd w:val="clear" w:color="auto" w:fill="FFFFFF"/>
        </w:rPr>
        <w:t xml:space="preserve"> Лиге Чемпионов. Однако Первенство России и Кубок России не уходят на второй план, потому что болельщики верят в свой родной клуб и ждут наилучших результатов.</w:t>
      </w:r>
    </w:p>
    <w:p w14:paraId="29416DF3" w14:textId="77777777" w:rsidR="002C77DA" w:rsidRPr="006C111A" w:rsidRDefault="002C77DA">
      <w:pPr>
        <w:rPr>
          <w:sz w:val="26"/>
          <w:szCs w:val="26"/>
        </w:rPr>
      </w:pPr>
    </w:p>
    <w:sectPr w:rsidR="002C77DA" w:rsidRPr="006C111A" w:rsidSect="00A539DC">
      <w:type w:val="continuous"/>
      <w:pgSz w:w="11906" w:h="16838" w:code="9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hnschrift"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F5"/>
    <w:rsid w:val="00092CCA"/>
    <w:rsid w:val="002C77DA"/>
    <w:rsid w:val="006C111A"/>
    <w:rsid w:val="00A539DC"/>
    <w:rsid w:val="00BE02F5"/>
    <w:rsid w:val="00D07F01"/>
    <w:rsid w:val="00D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9DA7"/>
  <w15:chartTrackingRefBased/>
  <w15:docId w15:val="{91A15E26-4A8C-4080-86A3-F99392AA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11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Даша</cp:lastModifiedBy>
  <cp:revision>3</cp:revision>
  <dcterms:created xsi:type="dcterms:W3CDTF">2021-10-03T13:51:00Z</dcterms:created>
  <dcterms:modified xsi:type="dcterms:W3CDTF">2021-10-05T10:56:00Z</dcterms:modified>
</cp:coreProperties>
</file>