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89B77" w14:textId="77777777" w:rsidR="00D44A68" w:rsidRPr="00D44A68" w:rsidRDefault="00D44A68" w:rsidP="00D44A68">
      <w:pPr>
        <w:pStyle w:val="im-mess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780" w:right="60"/>
        <w:rPr>
          <w:rFonts w:ascii="Arial" w:hAnsi="Arial" w:cs="Arial"/>
          <w:color w:val="000000"/>
          <w:sz w:val="28"/>
          <w:szCs w:val="28"/>
        </w:rPr>
      </w:pPr>
      <w:r w:rsidRPr="00D44A68">
        <w:rPr>
          <w:rFonts w:ascii="Arial" w:hAnsi="Arial" w:cs="Arial"/>
          <w:color w:val="000000"/>
          <w:sz w:val="28"/>
          <w:szCs w:val="28"/>
        </w:rPr>
        <w:t>Основателем российской научной школы в области кризисов является Михаил Иванович Туган-Барановский (1865-1916).</w:t>
      </w:r>
      <w:r w:rsidRPr="00D44A68">
        <w:rPr>
          <w:rFonts w:ascii="Arial" w:hAnsi="Arial" w:cs="Arial"/>
          <w:color w:val="000000"/>
          <w:sz w:val="28"/>
          <w:szCs w:val="28"/>
        </w:rPr>
        <w:br/>
      </w:r>
      <w:r w:rsidRPr="00D44A68">
        <w:rPr>
          <w:rFonts w:ascii="Arial" w:hAnsi="Arial" w:cs="Arial"/>
          <w:color w:val="000000"/>
          <w:sz w:val="28"/>
          <w:szCs w:val="28"/>
        </w:rPr>
        <w:br/>
        <w:t>В 1894 он защитил в Московском университете магистерскую диссертацию о промышленных кризисах, которую опубликовал в 1894 г.; в доработанном виде, с изложениями общей теории кризисов книга была опубликована в 1914 г. и переиздана только в 1997 г.</w:t>
      </w:r>
      <w:r w:rsidRPr="00D44A68">
        <w:rPr>
          <w:rFonts w:ascii="Arial" w:hAnsi="Arial" w:cs="Arial"/>
          <w:color w:val="000000"/>
          <w:sz w:val="28"/>
          <w:szCs w:val="28"/>
        </w:rPr>
        <w:br/>
      </w:r>
      <w:r w:rsidRPr="00D44A68">
        <w:rPr>
          <w:rFonts w:ascii="Arial" w:hAnsi="Arial" w:cs="Arial"/>
          <w:color w:val="000000"/>
          <w:sz w:val="28"/>
          <w:szCs w:val="28"/>
        </w:rPr>
        <w:br/>
        <w:t>Молодой ученый поставил перед собой цель - разгадать загадку периодических промышленных кризисов.</w:t>
      </w:r>
    </w:p>
    <w:p w14:paraId="1111312C" w14:textId="77777777" w:rsidR="00D44A68" w:rsidRPr="00D44A68" w:rsidRDefault="00D44A68" w:rsidP="00D44A68">
      <w:pPr>
        <w:pStyle w:val="im-mess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780" w:right="60"/>
        <w:rPr>
          <w:rFonts w:ascii="Arial" w:hAnsi="Arial" w:cs="Arial"/>
          <w:color w:val="000000"/>
          <w:sz w:val="28"/>
          <w:szCs w:val="28"/>
        </w:rPr>
      </w:pPr>
      <w:r w:rsidRPr="00D44A68">
        <w:rPr>
          <w:rFonts w:ascii="Arial" w:hAnsi="Arial" w:cs="Arial"/>
          <w:color w:val="000000"/>
          <w:sz w:val="28"/>
          <w:szCs w:val="28"/>
        </w:rPr>
        <w:t>Туган-Барановский выдвинул оригинальную концепцию кризисов, основанную на теории кругооборота общественного капитала и неспособности капитализма и рынка обеспечить пропорциональность воспроизводства, что ведет к периодическому переполнению каналов товарного обращения (всеобщему перепроизводству), резким колебания цен, денежного обращения, кредита, к волнам безработицы. </w:t>
      </w:r>
      <w:r w:rsidRPr="00D44A68">
        <w:rPr>
          <w:rStyle w:val="im-mess--lbl-was-edited"/>
          <w:rFonts w:ascii="Arial" w:hAnsi="Arial" w:cs="Arial"/>
          <w:color w:val="000000"/>
          <w:sz w:val="28"/>
          <w:szCs w:val="28"/>
        </w:rPr>
        <w:t>(ред.)</w:t>
      </w:r>
    </w:p>
    <w:p w14:paraId="5B983216" w14:textId="77777777" w:rsidR="00D44A68" w:rsidRPr="00D44A68" w:rsidRDefault="00D44A68" w:rsidP="00D44A68">
      <w:pPr>
        <w:pStyle w:val="im-mess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780" w:right="60"/>
        <w:rPr>
          <w:rFonts w:ascii="Arial" w:hAnsi="Arial" w:cs="Arial"/>
          <w:color w:val="000000"/>
          <w:sz w:val="28"/>
          <w:szCs w:val="28"/>
        </w:rPr>
      </w:pPr>
      <w:r w:rsidRPr="00D44A68">
        <w:rPr>
          <w:rFonts w:ascii="Arial" w:hAnsi="Arial" w:cs="Arial"/>
          <w:color w:val="000000"/>
          <w:sz w:val="28"/>
          <w:szCs w:val="28"/>
        </w:rPr>
        <w:t>История кризисов в Англии, говорит Туган-Барановский, приступая к изложению своей теории, обнаруживает повторяющиеся приливы и отливы экономической жизни. Цикл бывает длительным или кратковременным в зависимости от конкретных экономических условий, складывающихся в каждый исторический период. Цикл не представляет собой явления, управляемого математическим законом. Кризисы повторялись с интервалами от 7 до 11 лет. Движение периодично в том смысле, что происходит смена последовательных фаз процветания и депрессии, возникновение и исчезновение которых имеют циклическую форму. Промышленный цикл можно представить как закон, свойственный самой природе капиталистической экономики.</w:t>
      </w:r>
    </w:p>
    <w:p w14:paraId="78C64C4E" w14:textId="77777777" w:rsidR="00D44A68" w:rsidRPr="00D44A68" w:rsidRDefault="00D44A68" w:rsidP="00D44A68">
      <w:pPr>
        <w:pStyle w:val="im-mess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780" w:right="60"/>
        <w:rPr>
          <w:rFonts w:ascii="Arial" w:hAnsi="Arial" w:cs="Arial"/>
          <w:color w:val="000000"/>
          <w:sz w:val="28"/>
          <w:szCs w:val="28"/>
        </w:rPr>
      </w:pPr>
      <w:r w:rsidRPr="00D44A68">
        <w:rPr>
          <w:rFonts w:ascii="Arial" w:hAnsi="Arial" w:cs="Arial"/>
          <w:color w:val="000000"/>
          <w:sz w:val="28"/>
          <w:szCs w:val="28"/>
        </w:rPr>
        <w:t>Благодаря наличию денег и кредита, говорит Туган-Барановский, все колебания экономики приобретают гораздо больший размах. Но факторы денежного обращения только усиливают цикл. Деньги не являются основной причиной. Промышленный цикл глубоко коренится в самой природе капиталистической экономики. Неотъемлемые свойства современной экономики делают цикл неизбежным явлением.</w:t>
      </w:r>
      <w:r w:rsidRPr="00D44A68">
        <w:rPr>
          <w:rFonts w:ascii="Arial" w:hAnsi="Arial" w:cs="Arial"/>
          <w:color w:val="000000"/>
          <w:sz w:val="28"/>
          <w:szCs w:val="28"/>
        </w:rPr>
        <w:br/>
      </w:r>
      <w:r w:rsidRPr="00D44A68">
        <w:rPr>
          <w:rFonts w:ascii="Arial" w:hAnsi="Arial" w:cs="Arial"/>
          <w:color w:val="000000"/>
          <w:sz w:val="28"/>
          <w:szCs w:val="28"/>
        </w:rPr>
        <w:br/>
        <w:t>Но это еще не объясняет, почему фазы процветания и депрессии с такой удивительной правильностью сменяют друг друга. Ответ на этот вопрос дает нам история промышленных циклов.</w:t>
      </w:r>
      <w:r w:rsidRPr="00D44A68">
        <w:rPr>
          <w:rFonts w:ascii="Arial" w:hAnsi="Arial" w:cs="Arial"/>
          <w:color w:val="000000"/>
          <w:sz w:val="28"/>
          <w:szCs w:val="28"/>
        </w:rPr>
        <w:br/>
      </w:r>
      <w:r w:rsidRPr="00D44A68">
        <w:rPr>
          <w:rFonts w:ascii="Arial" w:hAnsi="Arial" w:cs="Arial"/>
          <w:color w:val="000000"/>
          <w:sz w:val="28"/>
          <w:szCs w:val="28"/>
        </w:rPr>
        <w:br/>
        <w:t xml:space="preserve">Самой характерной особенностью промышленных колебаний </w:t>
      </w:r>
      <w:r w:rsidRPr="00D44A68">
        <w:rPr>
          <w:rFonts w:ascii="Arial" w:hAnsi="Arial" w:cs="Arial"/>
          <w:color w:val="000000"/>
          <w:sz w:val="28"/>
          <w:szCs w:val="28"/>
        </w:rPr>
        <w:lastRenderedPageBreak/>
        <w:t xml:space="preserve">является, по мнению Туган-Барановского, совпадение изменений цен железа с фазами цикла. Цена железа неизменно высока во времена процветания и неизменно низка при депрессии. Цены других продуктов колеблются далеко не так закономерно. Это указывает на наличие тесной связи между колебаниями спроса на железо и фазами цикла. Спрос на железо увеличивается в период процветания и сокращается в период депрессии. Но железо представляет собой материал, используемый в производстве орудий производства. По состоянию спроса на железо можно судить о спросе на средства производства в </w:t>
      </w:r>
      <w:proofErr w:type="gramStart"/>
      <w:r w:rsidRPr="00D44A68">
        <w:rPr>
          <w:rFonts w:ascii="Arial" w:hAnsi="Arial" w:cs="Arial"/>
          <w:color w:val="000000"/>
          <w:sz w:val="28"/>
          <w:szCs w:val="28"/>
        </w:rPr>
        <w:t>целом</w:t>
      </w:r>
      <w:proofErr w:type="gramEnd"/>
      <w:r w:rsidRPr="00D44A68">
        <w:rPr>
          <w:rFonts w:ascii="Arial" w:hAnsi="Arial" w:cs="Arial"/>
          <w:color w:val="000000"/>
          <w:sz w:val="28"/>
          <w:szCs w:val="28"/>
        </w:rPr>
        <w:t xml:space="preserve"> Значит, восходящая фаза цикла характеризуется увеличением спроса на средства производства, нисходящая фаза - сокращением этого спроса.</w:t>
      </w:r>
      <w:r w:rsidRPr="00D44A68">
        <w:rPr>
          <w:rFonts w:ascii="Arial" w:hAnsi="Arial" w:cs="Arial"/>
          <w:color w:val="000000"/>
          <w:sz w:val="28"/>
          <w:szCs w:val="28"/>
        </w:rPr>
        <w:br/>
      </w:r>
      <w:r w:rsidRPr="00D44A68">
        <w:rPr>
          <w:rFonts w:ascii="Arial" w:hAnsi="Arial" w:cs="Arial"/>
          <w:color w:val="000000"/>
          <w:sz w:val="28"/>
          <w:szCs w:val="28"/>
        </w:rPr>
        <w:br/>
        <w:t>Но спрос на средства производства (железо, уголь, лесоматериалы и пр.) усиливается тогда, когда производятся крупные прибавления к основному капиталу страны, — когда строятся железные дороги, заводы, сооружения, дома. Фаза процветания является периодом очень оживленного строительства, создания новых промышленных предприятий.</w:t>
      </w:r>
    </w:p>
    <w:p w14:paraId="6A6A5620" w14:textId="77777777" w:rsidR="00D44A68" w:rsidRPr="00D44A68" w:rsidRDefault="00D44A68" w:rsidP="00D44A68">
      <w:pPr>
        <w:pStyle w:val="im-mess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780" w:right="60"/>
        <w:rPr>
          <w:rFonts w:ascii="Arial" w:hAnsi="Arial" w:cs="Arial"/>
          <w:color w:val="000000"/>
          <w:sz w:val="28"/>
          <w:szCs w:val="28"/>
        </w:rPr>
      </w:pPr>
      <w:r w:rsidRPr="00D44A68">
        <w:rPr>
          <w:rFonts w:ascii="Arial" w:hAnsi="Arial" w:cs="Arial"/>
          <w:color w:val="000000"/>
          <w:sz w:val="28"/>
          <w:szCs w:val="28"/>
        </w:rPr>
        <w:t>Наиболее резкие колебания обнаруживаются в отраслях, производящих элементы основного капитала. Эти колебания отражаются в общем подъеме и упадке экономической активности, охватывающих всю промышленность. Причина этого состоит во взаимозависимости различных отраслей производства в масштабах всей экономики.</w:t>
      </w:r>
      <w:r w:rsidRPr="00D44A68">
        <w:rPr>
          <w:rFonts w:ascii="Arial" w:hAnsi="Arial" w:cs="Arial"/>
          <w:color w:val="000000"/>
          <w:sz w:val="28"/>
          <w:szCs w:val="28"/>
        </w:rPr>
        <w:br/>
      </w:r>
      <w:r w:rsidRPr="00D44A68">
        <w:rPr>
          <w:rFonts w:ascii="Arial" w:hAnsi="Arial" w:cs="Arial"/>
          <w:color w:val="000000"/>
          <w:sz w:val="28"/>
          <w:szCs w:val="28"/>
        </w:rPr>
        <w:br/>
        <w:t>Производство элементов основного капитала создает спрос на другие товары. Для того чтобы создавать новые предприятия, необходимо произвести первичные материалы, обеспечивающие производство, а именно потребительские товары для рабочих. Расширение производства в одной отрасли увеличивает спрос на продукты других отраслей. Вот почему в период быстрого роста накопления основного капитала наблюдается всеобщее увеличение спроса на товары.</w:t>
      </w:r>
      <w:r w:rsidRPr="00D44A68">
        <w:rPr>
          <w:rFonts w:ascii="Arial" w:hAnsi="Arial" w:cs="Arial"/>
          <w:color w:val="000000"/>
          <w:sz w:val="28"/>
          <w:szCs w:val="28"/>
        </w:rPr>
        <w:br/>
      </w:r>
      <w:r w:rsidRPr="00D44A68">
        <w:rPr>
          <w:rFonts w:ascii="Arial" w:hAnsi="Arial" w:cs="Arial"/>
          <w:color w:val="000000"/>
          <w:sz w:val="28"/>
          <w:szCs w:val="28"/>
        </w:rPr>
        <w:br/>
        <w:t>Мы имеем здесь в общей форме описание процесса развертывания мультипликатора. Но, не имея представления о предельной склонности к потреблению, Туган-Барановский не был в состоянии точно сформулировать проблему.</w:t>
      </w:r>
    </w:p>
    <w:p w14:paraId="0C770B54" w14:textId="77777777" w:rsidR="00D44A68" w:rsidRPr="00D44A68" w:rsidRDefault="00D44A68" w:rsidP="00D44A68">
      <w:pPr>
        <w:pStyle w:val="im-mess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780" w:right="60"/>
        <w:rPr>
          <w:rFonts w:ascii="Arial" w:hAnsi="Arial" w:cs="Arial"/>
          <w:color w:val="000000"/>
          <w:sz w:val="28"/>
          <w:szCs w:val="28"/>
        </w:rPr>
      </w:pPr>
      <w:r w:rsidRPr="00D44A68">
        <w:rPr>
          <w:rFonts w:ascii="Arial" w:hAnsi="Arial" w:cs="Arial"/>
          <w:color w:val="000000"/>
          <w:sz w:val="28"/>
          <w:szCs w:val="28"/>
        </w:rPr>
        <w:t>При современных условиях хозяйства, говорит Туган-Барановский, во всех богатых капиталистических странах быстро накапливается свободный капитал, не воплотившийся еще в основной капитал какой-либо отрасли промышленности. Капитал этот выступает на рынке в форме свободного</w:t>
      </w:r>
      <w:r w:rsidRPr="00D44A68">
        <w:rPr>
          <w:rFonts w:ascii="Arial" w:hAnsi="Arial" w:cs="Arial"/>
          <w:color w:val="000000"/>
          <w:sz w:val="28"/>
          <w:szCs w:val="28"/>
        </w:rPr>
        <w:br/>
      </w:r>
      <w:r w:rsidRPr="00D44A68">
        <w:rPr>
          <w:rFonts w:ascii="Arial" w:hAnsi="Arial" w:cs="Arial"/>
          <w:color w:val="000000"/>
          <w:sz w:val="28"/>
          <w:szCs w:val="28"/>
        </w:rPr>
        <w:lastRenderedPageBreak/>
        <w:br/>
        <w:t xml:space="preserve">или ссудного капитала. Он не связан ни с какой отраслью промышленности. Банки служат резервуарами, куда вливается свободный капитал и откуда он размещается как ссудный капитал. Но следует остерегаться, говорит Туган-Барановский, смешения накопления ссудного капитала с ростом реального производительного капитала. Увеличение ссудного (свободного) капитала не означает само по себе накопления реального капитала или расширения процесса образования основного капитала. Различие между производительным капиталом и ссудным капиталом ясно выступает на примере государственных займов. Допустим, говорит Туган-Барановский, что государство размещает займы, предназначенные для непроизводительных целей. Кредиторами государства являются капиталисты, которые ссужают денежный капитал, и они </w:t>
      </w:r>
      <w:proofErr w:type="gramStart"/>
      <w:r w:rsidRPr="00D44A68">
        <w:rPr>
          <w:rFonts w:ascii="Arial" w:hAnsi="Arial" w:cs="Arial"/>
          <w:color w:val="000000"/>
          <w:sz w:val="28"/>
          <w:szCs w:val="28"/>
        </w:rPr>
        <w:t>продолжают оставаться</w:t>
      </w:r>
      <w:proofErr w:type="gramEnd"/>
      <w:r w:rsidRPr="00D44A68">
        <w:rPr>
          <w:rFonts w:ascii="Arial" w:hAnsi="Arial" w:cs="Arial"/>
          <w:color w:val="000000"/>
          <w:sz w:val="28"/>
          <w:szCs w:val="28"/>
        </w:rPr>
        <w:t xml:space="preserve"> кредиторами после того, как ссуженные средства истрачены. Рост государственного долга не увеличивает реальный производительный капитал страны. Тем не менее государственные ценные бумаги рассматривают как капитал не в меньшей степени, чем ценные бумаги промышленных предприятий, представляющие реальный капитал.</w:t>
      </w:r>
      <w:r w:rsidRPr="00D44A68">
        <w:rPr>
          <w:rFonts w:ascii="Arial" w:hAnsi="Arial" w:cs="Arial"/>
          <w:color w:val="000000"/>
          <w:sz w:val="28"/>
          <w:szCs w:val="28"/>
        </w:rPr>
        <w:br/>
      </w:r>
      <w:r w:rsidRPr="00D44A68">
        <w:rPr>
          <w:rFonts w:ascii="Arial" w:hAnsi="Arial" w:cs="Arial"/>
          <w:color w:val="000000"/>
          <w:sz w:val="28"/>
          <w:szCs w:val="28"/>
        </w:rPr>
        <w:br/>
        <w:t>Итак, накопление ссудного капитала представляет собой нечто совершенно отличное от роста реального производительного капитала. Ссудный капитал может накапливаться не только при расширении, но и при сокращении производства. И не только может, говорит Туган-Барановский, но и фактически накапливается при подобных условиях.</w:t>
      </w:r>
      <w:r w:rsidRPr="00D44A68">
        <w:rPr>
          <w:rFonts w:ascii="Arial" w:hAnsi="Arial" w:cs="Arial"/>
          <w:color w:val="000000"/>
          <w:sz w:val="28"/>
          <w:szCs w:val="28"/>
        </w:rPr>
        <w:br/>
      </w:r>
      <w:r w:rsidRPr="00D44A68">
        <w:rPr>
          <w:rFonts w:ascii="Arial" w:hAnsi="Arial" w:cs="Arial"/>
          <w:color w:val="000000"/>
          <w:sz w:val="28"/>
          <w:szCs w:val="28"/>
        </w:rPr>
        <w:br/>
        <w:t xml:space="preserve">В капиталистическом обществе существуют некоторые виды доходов, либо совсем не зависящие, либо зависящие очень мало от общего движения национального дохода. Доходом, который колеблется сильнее всего, являются прибыли предпринимателей; за ними следует заработная плата рабочих. Эти две формы дохода колеблются в соответствии с движением цикла. Но некоторые доходы извлекаются из фиксированных источников, совершенно не зависящих от различных фаз цикла. Так, например, проценты, уплачиваемые по облигациям и ипотекам, не изменяются со сменой периодов процветания и депрессии. Доход от недвижимости часто остается неизменным на протяжении долгих периодов времени. В общем, сумма доходов, не испытывающих в ходе цикла колебаний или колеблющихся очень слабо, образует значительную долю национального дохода. И группы населения с фиксированным </w:t>
      </w:r>
      <w:r w:rsidRPr="00D44A68">
        <w:rPr>
          <w:rFonts w:ascii="Arial" w:hAnsi="Arial" w:cs="Arial"/>
          <w:color w:val="000000"/>
          <w:sz w:val="28"/>
          <w:szCs w:val="28"/>
        </w:rPr>
        <w:lastRenderedPageBreak/>
        <w:t>доходом, чья покупательная способность увеличивается при низких ценах, часто бывают в состоянии увеличить в такое время свои текущие сбережения. Не подлежит сомнению, что накопление ссудных денежных капиталов совершается более равномерно, чем образование нового основного капитала. Ссудные капиталы накапливаются непрерывно, но их превращение в производительный капитал совершается скачкообразно.</w:t>
      </w:r>
    </w:p>
    <w:p w14:paraId="4DFA591A" w14:textId="77777777" w:rsidR="00D44A68" w:rsidRPr="00D44A68" w:rsidRDefault="00D44A68" w:rsidP="00D44A68">
      <w:pPr>
        <w:pStyle w:val="im-mess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780" w:right="60"/>
        <w:rPr>
          <w:rFonts w:ascii="Arial" w:hAnsi="Arial" w:cs="Arial"/>
          <w:color w:val="000000"/>
          <w:sz w:val="28"/>
          <w:szCs w:val="28"/>
        </w:rPr>
      </w:pPr>
      <w:r w:rsidRPr="00D44A68">
        <w:rPr>
          <w:rFonts w:ascii="Arial" w:hAnsi="Arial" w:cs="Arial"/>
          <w:color w:val="000000"/>
          <w:sz w:val="28"/>
          <w:szCs w:val="28"/>
        </w:rPr>
        <w:t>фаза процветания характеризуется значительным инвестированием капитала (путем превращения свободного капитала в основной капитал); фаза депрессии характеризуется скоплением ссудного, свободного, подвижного капитала.</w:t>
      </w:r>
    </w:p>
    <w:p w14:paraId="18390E25" w14:textId="77777777" w:rsidR="00D44A68" w:rsidRPr="00D44A68" w:rsidRDefault="00D44A68" w:rsidP="00D44A68">
      <w:pPr>
        <w:pStyle w:val="im-mess"/>
        <w:numPr>
          <w:ilvl w:val="0"/>
          <w:numId w:val="1"/>
        </w:numPr>
        <w:shd w:val="clear" w:color="auto" w:fill="FFFFFF"/>
        <w:spacing w:before="0" w:beforeAutospacing="0" w:after="60" w:afterAutospacing="0" w:line="270" w:lineRule="atLeast"/>
        <w:ind w:left="780" w:right="60"/>
        <w:rPr>
          <w:rFonts w:ascii="Arial" w:hAnsi="Arial" w:cs="Arial"/>
          <w:color w:val="000000"/>
          <w:sz w:val="28"/>
          <w:szCs w:val="28"/>
        </w:rPr>
      </w:pPr>
      <w:r w:rsidRPr="00D44A68">
        <w:rPr>
          <w:rFonts w:ascii="Arial" w:hAnsi="Arial" w:cs="Arial"/>
          <w:color w:val="000000"/>
          <w:sz w:val="28"/>
          <w:szCs w:val="28"/>
        </w:rPr>
        <w:t>Накопление ссудных денежных</w:t>
      </w:r>
      <w:r w:rsidRPr="00D44A68">
        <w:rPr>
          <w:rFonts w:ascii="Arial" w:hAnsi="Arial" w:cs="Arial"/>
          <w:color w:val="000000"/>
          <w:sz w:val="28"/>
          <w:szCs w:val="28"/>
        </w:rPr>
        <w:br/>
      </w:r>
      <w:r w:rsidRPr="00D44A68">
        <w:rPr>
          <w:rFonts w:ascii="Arial" w:hAnsi="Arial" w:cs="Arial"/>
          <w:color w:val="000000"/>
          <w:sz w:val="28"/>
          <w:szCs w:val="28"/>
        </w:rPr>
        <w:br/>
        <w:t>капиталов происходит, как мы видели, во всех фазах цикла; но перевоплощение этого несвязанного капитала в форму производительного капитала, помещение ссудных капиталов в промышленность, встречает препятствие. Существование этого препятствия не вызывает сомнения. В годы застоя рынок переполнен денежными капиталами. Для превращения денежного капитала в производительный необходима известная пропорциональность в размещении свободного капитала между различными отраслями производства. </w:t>
      </w:r>
    </w:p>
    <w:p w14:paraId="6EEAE6E0" w14:textId="77777777" w:rsidR="00475D67" w:rsidRPr="00D44A68" w:rsidRDefault="00475D67">
      <w:pPr>
        <w:rPr>
          <w:sz w:val="28"/>
          <w:szCs w:val="28"/>
        </w:rPr>
      </w:pPr>
    </w:p>
    <w:sectPr w:rsidR="00475D67" w:rsidRPr="00D4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F083D"/>
    <w:multiLevelType w:val="multilevel"/>
    <w:tmpl w:val="958E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B3"/>
    <w:rsid w:val="00475D67"/>
    <w:rsid w:val="00A700B3"/>
    <w:rsid w:val="00D4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D582D-9713-486C-9676-EA8653F8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D4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-mess--lbl-was-edited">
    <w:name w:val="im-mess--lbl-was-edited"/>
    <w:basedOn w:val="a0"/>
    <w:rsid w:val="00D44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0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209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60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27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07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20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91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10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43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 Максим Сергеевич</dc:creator>
  <cp:keywords/>
  <dc:description/>
  <cp:lastModifiedBy>Маслов Максим Сергеевич</cp:lastModifiedBy>
  <cp:revision>2</cp:revision>
  <dcterms:created xsi:type="dcterms:W3CDTF">2021-11-22T13:03:00Z</dcterms:created>
  <dcterms:modified xsi:type="dcterms:W3CDTF">2021-11-22T13:04:00Z</dcterms:modified>
</cp:coreProperties>
</file>