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F2" w:rsidRDefault="008E69CE" w:rsidP="00206CF2">
      <w:pPr>
        <w:pStyle w:val="1"/>
        <w:rPr>
          <w:shd w:val="clear" w:color="auto" w:fill="F7F5F5"/>
        </w:rPr>
      </w:pPr>
      <w:r w:rsidRPr="008E69CE">
        <w:t xml:space="preserve"> </w:t>
      </w:r>
      <w:r w:rsidRPr="008E69CE">
        <w:rPr>
          <w:shd w:val="clear" w:color="auto" w:fill="F7F5F5"/>
        </w:rPr>
        <w:t>Как выбрать плитку на кухню</w:t>
      </w:r>
    </w:p>
    <w:p w:rsidR="0025505E" w:rsidRDefault="0025505E" w:rsidP="00CA1D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Чем отделать пол в кухне и прихожей? Выбор материалов небольшой, но лидирующим видом, конечно, является керамогранит. Он красив, легок в уходе, долговечен, водо- и термостоек. Мы научим как правильно выбрать плитку для кухни и коридора. </w:t>
      </w:r>
    </w:p>
    <w:p w:rsidR="005817A9" w:rsidRDefault="0025505E" w:rsidP="005817A9">
      <w:pPr>
        <w:pStyle w:val="2"/>
        <w:rPr>
          <w:shd w:val="clear" w:color="auto" w:fill="F7F5F5"/>
        </w:rPr>
      </w:pPr>
      <w:r>
        <w:rPr>
          <w:shd w:val="clear" w:color="auto" w:fill="F7F5F5"/>
        </w:rPr>
        <w:t>Достоинства</w:t>
      </w:r>
      <w:r w:rsidR="005817A9">
        <w:rPr>
          <w:shd w:val="clear" w:color="auto" w:fill="F7F5F5"/>
        </w:rPr>
        <w:t xml:space="preserve"> и недостатки </w:t>
      </w:r>
      <w:r>
        <w:rPr>
          <w:shd w:val="clear" w:color="auto" w:fill="F7F5F5"/>
        </w:rPr>
        <w:t>напольного керамогранита</w:t>
      </w:r>
    </w:p>
    <w:p w:rsidR="005424F6" w:rsidRDefault="005424F6" w:rsidP="005424F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К</w:t>
      </w:r>
      <w:r w:rsidRPr="0030224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ерамическая</w:t>
      </w:r>
      <w:r w:rsidR="00F1564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напольная</w:t>
      </w:r>
      <w:r w:rsidRPr="0030224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плитка</w:t>
      </w:r>
      <w:r w:rsidR="0025505E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представляет собой тонкие, но очень прочные пластины 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з запеченной массы</w:t>
      </w:r>
      <w:r w:rsidR="0025505E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, в составе которой каолин белый, кварцевый песок, полевой шпат и некоторые другие минералы.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 копилке преимуществ:</w:t>
      </w:r>
    </w:p>
    <w:p w:rsidR="0025505E" w:rsidRDefault="0025505E" w:rsidP="002550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Широчайший выбор изделий для наружных и внутренних работ.</w:t>
      </w:r>
    </w:p>
    <w:p w:rsidR="005424F6" w:rsidRDefault="0025505E" w:rsidP="002550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Огромное разнообразие продукции: по типу поверхности, декору, цвету, формату, степени блеска и т.п. </w:t>
      </w:r>
    </w:p>
    <w:p w:rsidR="006443F2" w:rsidRDefault="006443F2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6443F2">
        <w:rPr>
          <w:rFonts w:ascii="Times New Roman" w:hAnsi="Times New Roman" w:cs="Times New Roman"/>
          <w:sz w:val="24"/>
        </w:rPr>
        <w:t>Биостойкость</w:t>
      </w:r>
      <w:proofErr w:type="spellEnd"/>
      <w:r w:rsidRPr="006443F2">
        <w:rPr>
          <w:rFonts w:ascii="Times New Roman" w:hAnsi="Times New Roman" w:cs="Times New Roman"/>
          <w:sz w:val="24"/>
        </w:rPr>
        <w:t xml:space="preserve"> и г</w:t>
      </w:r>
      <w:r w:rsidR="00B450E7" w:rsidRPr="006443F2">
        <w:rPr>
          <w:rFonts w:ascii="Times New Roman" w:hAnsi="Times New Roman" w:cs="Times New Roman"/>
          <w:sz w:val="24"/>
        </w:rPr>
        <w:t xml:space="preserve">игиеничность. </w:t>
      </w:r>
      <w:r w:rsidRPr="006443F2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Кафелю не страшны все виды средств бытовой химии, </w:t>
      </w:r>
      <w:proofErr w:type="spellStart"/>
      <w:r w:rsidRPr="006443F2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пятнообразующие</w:t>
      </w:r>
      <w:proofErr w:type="spellEnd"/>
      <w:r w:rsidRPr="006443F2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вещества и т.д.</w:t>
      </w:r>
      <w:r w:rsidR="00F1564D" w:rsidRPr="006443F2">
        <w:rPr>
          <w:rFonts w:ascii="Times New Roman" w:hAnsi="Times New Roman" w:cs="Times New Roman"/>
          <w:sz w:val="24"/>
        </w:rPr>
        <w:t xml:space="preserve"> </w:t>
      </w:r>
    </w:p>
    <w:p w:rsidR="006443F2" w:rsidRDefault="00B450E7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3F2">
        <w:rPr>
          <w:rFonts w:ascii="Times New Roman" w:hAnsi="Times New Roman" w:cs="Times New Roman"/>
          <w:sz w:val="24"/>
        </w:rPr>
        <w:t>Высок</w:t>
      </w:r>
      <w:r w:rsidR="006443F2">
        <w:rPr>
          <w:rFonts w:ascii="Times New Roman" w:hAnsi="Times New Roman" w:cs="Times New Roman"/>
          <w:sz w:val="24"/>
        </w:rPr>
        <w:t>ая степень прочности, в</w:t>
      </w:r>
      <w:r w:rsidR="006D1BFF" w:rsidRPr="006443F2">
        <w:rPr>
          <w:rFonts w:ascii="Times New Roman" w:hAnsi="Times New Roman" w:cs="Times New Roman"/>
          <w:sz w:val="24"/>
        </w:rPr>
        <w:t>одо-</w:t>
      </w:r>
      <w:r w:rsidR="006443F2">
        <w:rPr>
          <w:rFonts w:ascii="Times New Roman" w:hAnsi="Times New Roman" w:cs="Times New Roman"/>
          <w:sz w:val="24"/>
        </w:rPr>
        <w:t xml:space="preserve"> и</w:t>
      </w:r>
      <w:r w:rsidR="006D1BFF" w:rsidRPr="006443F2">
        <w:rPr>
          <w:rFonts w:ascii="Times New Roman" w:hAnsi="Times New Roman" w:cs="Times New Roman"/>
          <w:sz w:val="24"/>
        </w:rPr>
        <w:t xml:space="preserve"> износостойкости</w:t>
      </w:r>
      <w:r w:rsidR="006443F2">
        <w:rPr>
          <w:rFonts w:ascii="Times New Roman" w:hAnsi="Times New Roman" w:cs="Times New Roman"/>
          <w:sz w:val="24"/>
        </w:rPr>
        <w:t>.</w:t>
      </w:r>
    </w:p>
    <w:p w:rsidR="006443F2" w:rsidRDefault="006443F2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Абсолютная пожаробезопасность.</w:t>
      </w:r>
    </w:p>
    <w:p w:rsidR="006443F2" w:rsidRDefault="006443F2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Возможность локальной реставрации путем замены испорченного участка.</w:t>
      </w:r>
    </w:p>
    <w:p w:rsidR="006443F2" w:rsidRDefault="006443F2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Долгий срок службы – не менее 10 лет.</w:t>
      </w:r>
    </w:p>
    <w:p w:rsidR="006443F2" w:rsidRDefault="006443F2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Высокий уровень морозостойкости – до 120 циклов (для плитки, соответствующей ГОСТ 6787-2001)</w:t>
      </w:r>
      <w:r w:rsidR="00E85B42">
        <w:rPr>
          <w:rFonts w:ascii="Times New Roman" w:hAnsi="Times New Roman" w:cs="Times New Roman"/>
          <w:sz w:val="24"/>
        </w:rPr>
        <w:t>.</w:t>
      </w:r>
    </w:p>
    <w:p w:rsidR="006443F2" w:rsidRDefault="006443F2" w:rsidP="00A1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Цена – вариативная. </w:t>
      </w:r>
      <w:r w:rsidR="00E85B42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E85B42">
        <w:rPr>
          <w:rFonts w:ascii="Times New Roman" w:hAnsi="Times New Roman" w:cs="Times New Roman"/>
          <w:sz w:val="24"/>
        </w:rPr>
        <w:t>строймаркетах</w:t>
      </w:r>
      <w:proofErr w:type="spellEnd"/>
      <w:r w:rsidR="00E85B42">
        <w:rPr>
          <w:rFonts w:ascii="Times New Roman" w:hAnsi="Times New Roman" w:cs="Times New Roman"/>
          <w:sz w:val="24"/>
        </w:rPr>
        <w:t xml:space="preserve"> можно найти как дешевый вид плитки стоимостью 300 р./м2, так и дорогую продукцию по цене 5000 р./м2. </w:t>
      </w:r>
    </w:p>
    <w:p w:rsidR="005424F6" w:rsidRDefault="006443F2" w:rsidP="005424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Справедливости ради, расскажем о</w:t>
      </w:r>
      <w:r w:rsidR="008B4D9A">
        <w:rPr>
          <w:rFonts w:ascii="Times New Roman" w:hAnsi="Times New Roman" w:cs="Times New Roman"/>
          <w:sz w:val="24"/>
        </w:rPr>
        <w:t xml:space="preserve"> минусах</w:t>
      </w:r>
      <w:r w:rsidR="000D412B">
        <w:rPr>
          <w:rFonts w:ascii="Times New Roman" w:hAnsi="Times New Roman" w:cs="Times New Roman"/>
          <w:sz w:val="24"/>
        </w:rPr>
        <w:t xml:space="preserve">: </w:t>
      </w:r>
    </w:p>
    <w:p w:rsidR="004D7718" w:rsidRPr="004D7718" w:rsidRDefault="006443F2" w:rsidP="001A07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443F2">
        <w:rPr>
          <w:rFonts w:ascii="Times New Roman" w:hAnsi="Times New Roman" w:cs="Times New Roman"/>
          <w:sz w:val="24"/>
        </w:rPr>
        <w:t>Тактильно х</w:t>
      </w:r>
      <w:r w:rsidR="005424F6" w:rsidRPr="006443F2">
        <w:rPr>
          <w:rFonts w:ascii="Times New Roman" w:hAnsi="Times New Roman" w:cs="Times New Roman"/>
          <w:sz w:val="24"/>
        </w:rPr>
        <w:t>олодная поверхность.</w:t>
      </w:r>
      <w:r w:rsidRPr="006443F2">
        <w:rPr>
          <w:rFonts w:ascii="Times New Roman" w:hAnsi="Times New Roman" w:cs="Times New Roman"/>
          <w:sz w:val="24"/>
        </w:rPr>
        <w:t xml:space="preserve"> Недостаток устраним при помощи систем подогрева пола. </w:t>
      </w:r>
      <w:r w:rsidR="000D412B" w:rsidRPr="006443F2">
        <w:rPr>
          <w:rFonts w:ascii="Times New Roman" w:hAnsi="Times New Roman" w:cs="Times New Roman"/>
          <w:sz w:val="24"/>
        </w:rPr>
        <w:t xml:space="preserve"> </w:t>
      </w:r>
    </w:p>
    <w:p w:rsidR="00E85B42" w:rsidRDefault="00E85B42" w:rsidP="005424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 отличие в характеристиках партии, таких как сортность, оттенок, геометрия.</w:t>
      </w:r>
    </w:p>
    <w:p w:rsidR="00E85B42" w:rsidRDefault="00E85B42" w:rsidP="005424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Высокая стоимость подготовки и укладки</w:t>
      </w:r>
      <w:r w:rsidR="0051424A">
        <w:rPr>
          <w:rFonts w:ascii="Times New Roman" w:hAnsi="Times New Roman" w:cs="Times New Roman"/>
          <w:sz w:val="24"/>
        </w:rPr>
        <w:t>.</w:t>
      </w:r>
    </w:p>
    <w:p w:rsidR="005424F6" w:rsidRDefault="005424F6" w:rsidP="005424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Большое количество отходов.</w:t>
      </w:r>
    </w:p>
    <w:p w:rsidR="00E85B42" w:rsidRDefault="00E85B42" w:rsidP="003032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Очевидно, преимуществ у плитки больше, чем недостатков. Если ремонт планируется на долгий срок, то не стоит экономить на отделке керамикой. </w:t>
      </w:r>
    </w:p>
    <w:p w:rsidR="00FB7FA9" w:rsidRDefault="00E959A4" w:rsidP="005817A9">
      <w:pPr>
        <w:pStyle w:val="2"/>
        <w:rPr>
          <w:shd w:val="clear" w:color="auto" w:fill="F7F5F5"/>
        </w:rPr>
      </w:pPr>
      <w:r>
        <w:rPr>
          <w:shd w:val="clear" w:color="auto" w:fill="F7F5F5"/>
        </w:rPr>
        <w:t>К</w:t>
      </w:r>
      <w:r w:rsidRPr="00E959A4">
        <w:rPr>
          <w:shd w:val="clear" w:color="auto" w:fill="F7F5F5"/>
        </w:rPr>
        <w:t>ак выбрать плитку для пола</w:t>
      </w:r>
      <w:r>
        <w:rPr>
          <w:shd w:val="clear" w:color="auto" w:fill="F7F5F5"/>
        </w:rPr>
        <w:t xml:space="preserve"> </w:t>
      </w:r>
      <w:r w:rsidRPr="00E959A4">
        <w:rPr>
          <w:shd w:val="clear" w:color="auto" w:fill="F7F5F5"/>
        </w:rPr>
        <w:t>на кухню</w:t>
      </w:r>
      <w:r>
        <w:rPr>
          <w:shd w:val="clear" w:color="auto" w:fill="F7F5F5"/>
        </w:rPr>
        <w:t xml:space="preserve">? </w:t>
      </w:r>
    </w:p>
    <w:p w:rsidR="00FB7FA9" w:rsidRDefault="00E85B42" w:rsidP="00E85B4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Чтобы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выш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выбор был верным, изучайте характеристики изделия. По </w:t>
      </w:r>
      <w:r w:rsidR="002F65C6" w:rsidRPr="002F65C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EN ISO 13006 «Керамическая плитка </w:t>
      </w:r>
      <w:r w:rsidR="002F65C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-</w:t>
      </w:r>
      <w:r w:rsidR="002F65C6" w:rsidRPr="002F65C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определения, характеристики, критерии приемлемости и маркировка»</w:t>
      </w:r>
      <w:r w:rsidR="002F65C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и ГОСТ </w:t>
      </w:r>
      <w:r w:rsidR="002F65C6" w:rsidRPr="002F65C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6787-2001 «Плитки керамические для полов»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  <w:r w:rsidR="002F65C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с</w:t>
      </w:r>
      <w:r w:rsidR="00F82080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уществует целый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ряд определенных показателей, которые позволят точно определить, пригоден ли данный напольный материал для кухни и прихожей. В частности, это</w:t>
      </w:r>
      <w:r w:rsidR="00F82080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: </w:t>
      </w:r>
    </w:p>
    <w:p w:rsidR="002F65C6" w:rsidRDefault="002F65C6" w:rsidP="00F820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 w:rsidRPr="002F65C6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Способ формовки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.</w:t>
      </w:r>
    </w:p>
    <w:p w:rsidR="002F65C6" w:rsidRDefault="00E85B42" w:rsidP="00B6066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lastRenderedPageBreak/>
        <w:t xml:space="preserve">Наиболее плотная текстура у изделий, формируемых методом прессования. Такая продукция способна выдерживать значительные нагрузки без особых проблем десятилетиями. Но есть еще один момент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задита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поверхности. Чтобы не было проблем с гигиеной, выбирайте глазурованную продукцию.</w:t>
      </w:r>
    </w:p>
    <w:p w:rsidR="00F82080" w:rsidRPr="00B60664" w:rsidRDefault="00DD0F78" w:rsidP="00F820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Сопротивление на изгиб.</w:t>
      </w:r>
    </w:p>
    <w:p w:rsidR="00B60664" w:rsidRPr="00B60664" w:rsidRDefault="00B60664" w:rsidP="00B60664">
      <w:pPr>
        <w:pStyle w:val="a7"/>
        <w:jc w:val="both"/>
        <w:rPr>
          <w:color w:val="000000"/>
        </w:rPr>
      </w:pPr>
      <w:r>
        <w:rPr>
          <w:color w:val="000000"/>
        </w:rPr>
        <w:t>Это</w:t>
      </w:r>
      <w:r w:rsidR="00E85B42">
        <w:rPr>
          <w:color w:val="000000"/>
        </w:rPr>
        <w:t xml:space="preserve"> показатель опре</w:t>
      </w:r>
      <w:r w:rsidR="00A512CE">
        <w:rPr>
          <w:color w:val="000000"/>
        </w:rPr>
        <w:t>де</w:t>
      </w:r>
      <w:r w:rsidR="00E85B42">
        <w:rPr>
          <w:color w:val="000000"/>
        </w:rPr>
        <w:t>ляется как</w:t>
      </w:r>
      <w:r>
        <w:rPr>
          <w:color w:val="000000"/>
        </w:rPr>
        <w:t xml:space="preserve"> </w:t>
      </w:r>
      <w:r w:rsidRPr="00B60664">
        <w:rPr>
          <w:color w:val="000000"/>
        </w:rPr>
        <w:t xml:space="preserve">предельное значение статической нагрузки, </w:t>
      </w:r>
      <w:r>
        <w:rPr>
          <w:color w:val="000000"/>
        </w:rPr>
        <w:t xml:space="preserve">прилагаемое к 3 точкам одного элемента, которое </w:t>
      </w:r>
      <w:r w:rsidR="00E85B42">
        <w:rPr>
          <w:color w:val="000000"/>
        </w:rPr>
        <w:t>плитка может</w:t>
      </w:r>
      <w:r>
        <w:rPr>
          <w:color w:val="000000"/>
        </w:rPr>
        <w:t xml:space="preserve"> выдерж</w:t>
      </w:r>
      <w:r w:rsidR="00E85B42">
        <w:rPr>
          <w:color w:val="000000"/>
        </w:rPr>
        <w:t>ать</w:t>
      </w:r>
      <w:r>
        <w:rPr>
          <w:color w:val="000000"/>
        </w:rPr>
        <w:t xml:space="preserve"> без </w:t>
      </w:r>
      <w:r w:rsidR="00E85B42">
        <w:rPr>
          <w:color w:val="000000"/>
        </w:rPr>
        <w:t xml:space="preserve">появления дефектов. </w:t>
      </w:r>
      <w:r>
        <w:rPr>
          <w:color w:val="000000"/>
        </w:rPr>
        <w:t xml:space="preserve">Измеряется </w:t>
      </w:r>
      <w:r w:rsidRPr="00B60664">
        <w:rPr>
          <w:color w:val="000000"/>
        </w:rPr>
        <w:t xml:space="preserve">в N/мм² </w:t>
      </w:r>
      <w:r>
        <w:rPr>
          <w:color w:val="000000"/>
        </w:rPr>
        <w:t xml:space="preserve">(норматив </w:t>
      </w:r>
      <w:r w:rsidRPr="00B60664">
        <w:rPr>
          <w:color w:val="000000"/>
        </w:rPr>
        <w:t>ISO 1054</w:t>
      </w:r>
      <w:r>
        <w:rPr>
          <w:color w:val="000000"/>
        </w:rPr>
        <w:t>-</w:t>
      </w:r>
      <w:r w:rsidRPr="00B60664">
        <w:rPr>
          <w:color w:val="000000"/>
        </w:rPr>
        <w:t>4</w:t>
      </w:r>
      <w:r>
        <w:rPr>
          <w:color w:val="000000"/>
        </w:rPr>
        <w:t xml:space="preserve">), для кафеля имеет </w:t>
      </w:r>
      <w:r w:rsidRPr="00B60664">
        <w:rPr>
          <w:color w:val="000000"/>
        </w:rPr>
        <w:t xml:space="preserve">следующие </w:t>
      </w:r>
      <w:r w:rsidR="00DD0F78">
        <w:rPr>
          <w:color w:val="000000"/>
        </w:rPr>
        <w:t>мин</w:t>
      </w:r>
      <w:r w:rsidRPr="00B60664">
        <w:rPr>
          <w:color w:val="000000"/>
        </w:rPr>
        <w:t>имальные значения:</w:t>
      </w:r>
    </w:p>
    <w:tbl>
      <w:tblPr>
        <w:tblStyle w:val="a8"/>
        <w:tblW w:w="5829" w:type="dxa"/>
        <w:jc w:val="center"/>
        <w:tblLook w:val="04A0" w:firstRow="1" w:lastRow="0" w:firstColumn="1" w:lastColumn="0" w:noHBand="0" w:noVBand="1"/>
      </w:tblPr>
      <w:tblGrid>
        <w:gridCol w:w="2914"/>
        <w:gridCol w:w="2915"/>
      </w:tblGrid>
      <w:tr w:rsidR="00DD0F78" w:rsidRPr="00B60664" w:rsidTr="00A64ECC">
        <w:trPr>
          <w:jc w:val="center"/>
        </w:trPr>
        <w:tc>
          <w:tcPr>
            <w:tcW w:w="2914" w:type="dxa"/>
          </w:tcPr>
          <w:p w:rsidR="00DD0F78" w:rsidRPr="00DD0F78" w:rsidRDefault="00DD0F78" w:rsidP="00DD0F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плитки</w:t>
            </w:r>
          </w:p>
        </w:tc>
        <w:tc>
          <w:tcPr>
            <w:tcW w:w="2915" w:type="dxa"/>
          </w:tcPr>
          <w:p w:rsidR="00DD0F78" w:rsidRPr="00DD0F78" w:rsidRDefault="00DD0F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</w:t>
            </w:r>
            <w:r w:rsidR="00A5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МПа</w:t>
            </w:r>
          </w:p>
        </w:tc>
      </w:tr>
      <w:tr w:rsidR="00B60664" w:rsidRPr="00B60664" w:rsidTr="00A64ECC">
        <w:trPr>
          <w:jc w:val="center"/>
        </w:trPr>
        <w:tc>
          <w:tcPr>
            <w:tcW w:w="2914" w:type="dxa"/>
            <w:hideMark/>
          </w:tcPr>
          <w:p w:rsidR="00B60664" w:rsidRPr="00B60664" w:rsidRDefault="00B60664" w:rsidP="00A64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0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</w:t>
            </w:r>
            <w:proofErr w:type="spellEnd"/>
          </w:p>
        </w:tc>
        <w:tc>
          <w:tcPr>
            <w:tcW w:w="2915" w:type="dxa"/>
            <w:hideMark/>
          </w:tcPr>
          <w:p w:rsidR="00B60664" w:rsidRPr="00B60664" w:rsidRDefault="00B60664" w:rsidP="0071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1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0664" w:rsidRPr="00B60664" w:rsidTr="00A64ECC">
        <w:trPr>
          <w:jc w:val="center"/>
        </w:trPr>
        <w:tc>
          <w:tcPr>
            <w:tcW w:w="2914" w:type="dxa"/>
            <w:hideMark/>
          </w:tcPr>
          <w:p w:rsidR="00B60664" w:rsidRPr="00B60664" w:rsidRDefault="00B60664" w:rsidP="00A64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0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ВIIа</w:t>
            </w:r>
            <w:proofErr w:type="spellEnd"/>
          </w:p>
        </w:tc>
        <w:tc>
          <w:tcPr>
            <w:tcW w:w="2915" w:type="dxa"/>
            <w:hideMark/>
          </w:tcPr>
          <w:p w:rsidR="00B60664" w:rsidRPr="00B60664" w:rsidRDefault="00B60664" w:rsidP="00A64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60664" w:rsidRPr="00B60664" w:rsidTr="00A64ECC">
        <w:trPr>
          <w:jc w:val="center"/>
        </w:trPr>
        <w:tc>
          <w:tcPr>
            <w:tcW w:w="2914" w:type="dxa"/>
            <w:hideMark/>
          </w:tcPr>
          <w:p w:rsidR="00B60664" w:rsidRPr="00B60664" w:rsidRDefault="00B60664" w:rsidP="00A64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0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Bllb</w:t>
            </w:r>
            <w:proofErr w:type="spellEnd"/>
          </w:p>
        </w:tc>
        <w:tc>
          <w:tcPr>
            <w:tcW w:w="2915" w:type="dxa"/>
            <w:hideMark/>
          </w:tcPr>
          <w:p w:rsidR="00B60664" w:rsidRPr="00B60664" w:rsidRDefault="00B60664" w:rsidP="00A64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714276" w:rsidRDefault="00714276" w:rsidP="0071608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664" w:rsidRPr="00B60664" w:rsidRDefault="00A512CE" w:rsidP="0071608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выше коэффициент, тем лучше, ведь на плиточный пол идет не только пешая нагрузка, но и вес мебели, утвари и т.п.</w:t>
      </w:r>
      <w:r w:rsidR="00E95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2080" w:rsidRPr="00DD0F78" w:rsidRDefault="00F82080" w:rsidP="00DD0F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</w:pPr>
      <w:r w:rsidRPr="00DD0F78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Поверхностная твердость</w:t>
      </w:r>
      <w:r w:rsidR="00DD0F78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.</w:t>
      </w:r>
    </w:p>
    <w:p w:rsidR="009C7719" w:rsidRDefault="00A512CE" w:rsidP="009C7719">
      <w:pPr>
        <w:pStyle w:val="a7"/>
        <w:ind w:firstLine="567"/>
        <w:jc w:val="both"/>
        <w:rPr>
          <w:color w:val="000000"/>
        </w:rPr>
      </w:pPr>
      <w:r>
        <w:rPr>
          <w:color w:val="000000"/>
        </w:rPr>
        <w:t>То есть</w:t>
      </w:r>
      <w:r w:rsidR="00DD0F78">
        <w:rPr>
          <w:color w:val="000000"/>
        </w:rPr>
        <w:t xml:space="preserve"> </w:t>
      </w:r>
      <w:r w:rsidR="00DD0F78" w:rsidRPr="00B60664">
        <w:rPr>
          <w:color w:val="000000"/>
        </w:rPr>
        <w:t xml:space="preserve">способность </w:t>
      </w:r>
      <w:r>
        <w:rPr>
          <w:color w:val="000000"/>
        </w:rPr>
        <w:t>верхнего слоя керамогранита противостоять повреждающим факто</w:t>
      </w:r>
      <w:r w:rsidR="00DD0F78">
        <w:rPr>
          <w:color w:val="000000"/>
        </w:rPr>
        <w:t>рам</w:t>
      </w:r>
      <w:r>
        <w:rPr>
          <w:color w:val="000000"/>
        </w:rPr>
        <w:t>: каблукам, когтям животных, падающим предметам</w:t>
      </w:r>
      <w:r w:rsidR="00DD0F78" w:rsidRPr="00B60664">
        <w:rPr>
          <w:color w:val="000000"/>
        </w:rPr>
        <w:t xml:space="preserve">. </w:t>
      </w:r>
      <w:r>
        <w:rPr>
          <w:color w:val="000000"/>
        </w:rPr>
        <w:t xml:space="preserve">Обычно трактуется как показатель </w:t>
      </w:r>
      <w:r w:rsidR="00DD0F78">
        <w:rPr>
          <w:color w:val="000000"/>
        </w:rPr>
        <w:t>известн</w:t>
      </w:r>
      <w:r>
        <w:rPr>
          <w:color w:val="000000"/>
        </w:rPr>
        <w:t>ой</w:t>
      </w:r>
      <w:r w:rsidR="00DD0F78">
        <w:rPr>
          <w:color w:val="000000"/>
        </w:rPr>
        <w:t xml:space="preserve"> шкал</w:t>
      </w:r>
      <w:r>
        <w:rPr>
          <w:color w:val="000000"/>
        </w:rPr>
        <w:t>ы</w:t>
      </w:r>
      <w:r w:rsidR="00DD0F78">
        <w:rPr>
          <w:color w:val="000000"/>
        </w:rPr>
        <w:t xml:space="preserve"> твердости минералов </w:t>
      </w:r>
      <w:r w:rsidR="00DD0F78" w:rsidRPr="00B60664">
        <w:rPr>
          <w:color w:val="000000"/>
        </w:rPr>
        <w:t>MOHS</w:t>
      </w:r>
      <w:r w:rsidR="00DD0F78">
        <w:rPr>
          <w:color w:val="000000"/>
        </w:rPr>
        <w:t xml:space="preserve">. </w:t>
      </w:r>
      <w:r w:rsidR="00DD0F78" w:rsidRPr="00B60664">
        <w:rPr>
          <w:color w:val="000000"/>
        </w:rPr>
        <w:t xml:space="preserve"> </w:t>
      </w:r>
      <w:r w:rsidR="00DD0F78">
        <w:rPr>
          <w:color w:val="000000"/>
        </w:rPr>
        <w:t xml:space="preserve">Для глазурованной </w:t>
      </w:r>
      <w:r>
        <w:rPr>
          <w:color w:val="000000"/>
        </w:rPr>
        <w:t xml:space="preserve">продукции желательный уровень – от </w:t>
      </w:r>
      <w:r w:rsidR="00DD0F78">
        <w:rPr>
          <w:color w:val="000000"/>
        </w:rPr>
        <w:t>5</w:t>
      </w:r>
      <w:r>
        <w:rPr>
          <w:color w:val="000000"/>
        </w:rPr>
        <w:t xml:space="preserve"> и выше</w:t>
      </w:r>
      <w:r w:rsidR="00DD0F78">
        <w:rPr>
          <w:color w:val="000000"/>
        </w:rPr>
        <w:t xml:space="preserve">. </w:t>
      </w:r>
      <w:r w:rsidR="00DD0F78" w:rsidRPr="00B60664">
        <w:rPr>
          <w:color w:val="000000"/>
        </w:rPr>
        <w:t xml:space="preserve"> </w:t>
      </w:r>
    </w:p>
    <w:p w:rsidR="00F82080" w:rsidRPr="006552D6" w:rsidRDefault="00AF52CD" w:rsidP="00F820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 xml:space="preserve">Коэффициент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водопоглощения</w:t>
      </w:r>
      <w:proofErr w:type="spellEnd"/>
      <w:r w:rsidR="00A512CE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.</w:t>
      </w:r>
    </w:p>
    <w:p w:rsidR="009C7719" w:rsidRPr="009C7719" w:rsidRDefault="00AF52CD" w:rsidP="009C77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Это способность материала вбирать воду при полном погружении образца на 24 часа. Характеризует плотность и морозостойкость продукции</w:t>
      </w:r>
      <w:r w:rsidR="00A512CE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Для керамогранита лучшие показатели – до 3% от общей массы. </w:t>
      </w:r>
      <w:r w:rsidR="006552D6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</w:p>
    <w:p w:rsidR="00F82080" w:rsidRPr="00515149" w:rsidRDefault="00F82080" w:rsidP="00F820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</w:pPr>
      <w:r w:rsidRPr="00515149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Химическая стойкость</w:t>
      </w:r>
      <w:r w:rsidR="00A512CE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.</w:t>
      </w:r>
    </w:p>
    <w:p w:rsidR="00A512CE" w:rsidRDefault="00A512CE" w:rsidP="00A512C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Глазурованная поверхность априори должна быть стойкой к бытовой химии, абразивам, кислотам, солям и щелочам. Как правило, плитку подвергают различным тестам, по итогам которых образцу присваивается определенный маркер. Для кухонного пола керамогранит должен быть категории АА (неизменяемый)</w:t>
      </w:r>
      <w:r w:rsidR="00AF52C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или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А (незначительно повреждаемый). </w:t>
      </w:r>
    </w:p>
    <w:p w:rsidR="00F82080" w:rsidRPr="00A512CE" w:rsidRDefault="00F82080" w:rsidP="00A51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</w:pPr>
      <w:r w:rsidRPr="00A512CE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Морозостойкость</w:t>
      </w:r>
      <w:r w:rsidR="00A512CE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.</w:t>
      </w:r>
    </w:p>
    <w:p w:rsidR="00C30B55" w:rsidRPr="001B7ABC" w:rsidRDefault="001B7ABC" w:rsidP="001B7AB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Это</w:t>
      </w:r>
      <w:r w:rsidR="00A512CE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т показатель важен для уличной плитки. В процессе тестирования кафель погружают в воду и охлаждают до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  <w:r w:rsidRPr="001B7AB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0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  <w:r w:rsidRPr="001B7AB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°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C</w:t>
      </w:r>
      <w:r w:rsidR="00A512CE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, затем размораживают. В зависимости от того, сколько циклов выдержит образец, столько и </w:t>
      </w:r>
      <w:r w:rsidR="00AF52C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ставится коэффициент морозостойкости. Для керамогранита оптимально 120 циклов и более.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</w:p>
    <w:p w:rsidR="00F82080" w:rsidRPr="009C7719" w:rsidRDefault="00AF52CD" w:rsidP="00F820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Индекс</w:t>
      </w:r>
      <w:r w:rsidR="00F82080" w:rsidRPr="009C7719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 xml:space="preserve">абразивного </w:t>
      </w:r>
      <w:r w:rsidR="00F82080" w:rsidRPr="009C7719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истирани</w:t>
      </w:r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я.</w:t>
      </w:r>
    </w:p>
    <w:p w:rsidR="009C7719" w:rsidRDefault="00AF52CD" w:rsidP="009C77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lastRenderedPageBreak/>
        <w:t xml:space="preserve">Определяется объемом стертой поверхности в процессе эксплуатации (имитируется специальным диском из синтетического абразива). По итогам плитке присваивается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определнный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класс </w:t>
      </w:r>
      <w:r w:rsidR="009C7719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  <w:lang w:val="en-US"/>
        </w:rPr>
        <w:t>PEI</w:t>
      </w:r>
      <w:r w:rsidR="009C7719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0"/>
        <w:gridCol w:w="7705"/>
      </w:tblGrid>
      <w:tr w:rsidR="00515149" w:rsidRPr="00515149" w:rsidTr="00DB703B">
        <w:tc>
          <w:tcPr>
            <w:tcW w:w="1668" w:type="dxa"/>
          </w:tcPr>
          <w:p w:rsidR="00515149" w:rsidRPr="00515149" w:rsidRDefault="00515149" w:rsidP="00DB7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7F5F5"/>
              </w:rPr>
            </w:pPr>
            <w:r w:rsidRPr="00515149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7F5F5"/>
              </w:rPr>
              <w:t>Класс</w:t>
            </w:r>
          </w:p>
        </w:tc>
        <w:tc>
          <w:tcPr>
            <w:tcW w:w="7903" w:type="dxa"/>
          </w:tcPr>
          <w:p w:rsidR="00515149" w:rsidRPr="00515149" w:rsidRDefault="00515149" w:rsidP="00DB7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7F5F5"/>
              </w:rPr>
            </w:pPr>
            <w:r w:rsidRPr="00515149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7F5F5"/>
              </w:rPr>
              <w:t>Значение</w:t>
            </w:r>
          </w:p>
        </w:tc>
      </w:tr>
      <w:tr w:rsidR="00515149" w:rsidTr="00DB703B">
        <w:tc>
          <w:tcPr>
            <w:tcW w:w="1668" w:type="dxa"/>
          </w:tcPr>
          <w:p w:rsidR="00515149" w:rsidRDefault="00515149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 w:rsidRPr="00273342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РЕI I</w:t>
            </w:r>
          </w:p>
        </w:tc>
        <w:tc>
          <w:tcPr>
            <w:tcW w:w="7903" w:type="dxa"/>
          </w:tcPr>
          <w:p w:rsidR="00515149" w:rsidRDefault="00826F9A" w:rsidP="00826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 xml:space="preserve">Эксплуатация при минимальном содержании абразивных частиц (ванные, спальни) </w:t>
            </w:r>
          </w:p>
        </w:tc>
      </w:tr>
      <w:tr w:rsidR="00515149" w:rsidTr="00DB703B">
        <w:tc>
          <w:tcPr>
            <w:tcW w:w="1668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 w:rsidRPr="0051514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PEI II</w:t>
            </w:r>
          </w:p>
        </w:tc>
        <w:tc>
          <w:tcPr>
            <w:tcW w:w="7903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Применение в помещениях с небольшим количеством истирающих компонентов (кабинеты, спальни и др.)</w:t>
            </w:r>
          </w:p>
        </w:tc>
      </w:tr>
      <w:tr w:rsidR="00515149" w:rsidTr="00DB703B">
        <w:tc>
          <w:tcPr>
            <w:tcW w:w="1668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 w:rsidRPr="0051514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PEI III</w:t>
            </w:r>
          </w:p>
        </w:tc>
        <w:tc>
          <w:tcPr>
            <w:tcW w:w="7903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Использование при среднем уровне абразивных частиц (прихожие, кухни)</w:t>
            </w:r>
          </w:p>
        </w:tc>
      </w:tr>
      <w:tr w:rsidR="00515149" w:rsidTr="00DB703B">
        <w:tc>
          <w:tcPr>
            <w:tcW w:w="1668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 w:rsidRPr="0051514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PEI IV</w:t>
            </w:r>
          </w:p>
        </w:tc>
        <w:tc>
          <w:tcPr>
            <w:tcW w:w="7903" w:type="dxa"/>
          </w:tcPr>
          <w:p w:rsidR="00515149" w:rsidRDefault="00826F9A" w:rsidP="00826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Укладка в местах интенсивной эксплуатации (столовые, магазины, рестораны)</w:t>
            </w:r>
          </w:p>
        </w:tc>
      </w:tr>
      <w:tr w:rsidR="00515149" w:rsidTr="00DB703B">
        <w:tc>
          <w:tcPr>
            <w:tcW w:w="1668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 w:rsidRPr="0051514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PEI V</w:t>
            </w:r>
          </w:p>
        </w:tc>
        <w:tc>
          <w:tcPr>
            <w:tcW w:w="7903" w:type="dxa"/>
          </w:tcPr>
          <w:p w:rsidR="00515149" w:rsidRDefault="00826F9A" w:rsidP="00DB7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7F5F5"/>
              </w:rPr>
              <w:t>Применение в строениях с высоким уровнем эксплуатационной нагрузки (общественные места, промышленные объекты)</w:t>
            </w:r>
          </w:p>
        </w:tc>
      </w:tr>
    </w:tbl>
    <w:p w:rsidR="00AF52CD" w:rsidRPr="00AF52CD" w:rsidRDefault="00AF52CD" w:rsidP="00AF52CD">
      <w:pPr>
        <w:pStyle w:val="a3"/>
        <w:ind w:left="128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</w:p>
    <w:p w:rsidR="00F82080" w:rsidRPr="001A2954" w:rsidRDefault="001B7ABC" w:rsidP="00F820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7F5F5"/>
        </w:rPr>
        <w:t>Стойкость к скольжению</w:t>
      </w:r>
      <w:r w:rsidR="00F82080" w:rsidRPr="001A295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.</w:t>
      </w:r>
    </w:p>
    <w:p w:rsidR="00AF52CD" w:rsidRDefault="00AF52CD" w:rsidP="008728C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Данный критерий безопасности в последнее время производители указывают на упаковках. Чем выше степень </w:t>
      </w:r>
      <w:proofErr w:type="spellStart"/>
      <w:r>
        <w:rPr>
          <w:rFonts w:ascii="Times New Roman" w:hAnsi="Times New Roman" w:cs="Times New Roman"/>
          <w:sz w:val="24"/>
        </w:rPr>
        <w:t>антискольжения</w:t>
      </w:r>
      <w:proofErr w:type="spellEnd"/>
      <w:r>
        <w:rPr>
          <w:rFonts w:ascii="Times New Roman" w:hAnsi="Times New Roman" w:cs="Times New Roman"/>
          <w:sz w:val="24"/>
        </w:rPr>
        <w:t xml:space="preserve">, тем меньше риск получить травмы, скажем, на мокром кафельном полу. 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3259"/>
        <w:gridCol w:w="3403"/>
      </w:tblGrid>
      <w:tr w:rsidR="008728C3" w:rsidTr="00A64ECC">
        <w:tc>
          <w:tcPr>
            <w:tcW w:w="3259" w:type="dxa"/>
          </w:tcPr>
          <w:p w:rsidR="008728C3" w:rsidRPr="00A64ECC" w:rsidRDefault="008728C3" w:rsidP="00A64E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ECC">
              <w:rPr>
                <w:rFonts w:ascii="Times New Roman" w:hAnsi="Times New Roman" w:cs="Times New Roman"/>
                <w:b/>
                <w:sz w:val="24"/>
              </w:rPr>
              <w:t>Угол наклона, в °</w:t>
            </w:r>
          </w:p>
        </w:tc>
        <w:tc>
          <w:tcPr>
            <w:tcW w:w="3403" w:type="dxa"/>
          </w:tcPr>
          <w:p w:rsidR="008728C3" w:rsidRPr="00A64ECC" w:rsidRDefault="008728C3" w:rsidP="00A64E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ECC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</w:tr>
      <w:tr w:rsidR="008728C3" w:rsidTr="00A64ECC">
        <w:tc>
          <w:tcPr>
            <w:tcW w:w="3259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ABC">
              <w:rPr>
                <w:rFonts w:ascii="Times New Roman" w:hAnsi="Times New Roman" w:cs="Times New Roman"/>
                <w:sz w:val="24"/>
              </w:rPr>
              <w:t>9</w:t>
            </w:r>
          </w:p>
          <w:p w:rsidR="008728C3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R9</w:t>
            </w:r>
          </w:p>
          <w:p w:rsidR="008728C3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8C3" w:rsidTr="00A64ECC">
        <w:tc>
          <w:tcPr>
            <w:tcW w:w="3259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ABC">
              <w:rPr>
                <w:rFonts w:ascii="Times New Roman" w:hAnsi="Times New Roman" w:cs="Times New Roman"/>
                <w:sz w:val="24"/>
              </w:rPr>
              <w:t>19</w:t>
            </w:r>
          </w:p>
          <w:p w:rsidR="008728C3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R10</w:t>
            </w:r>
          </w:p>
          <w:p w:rsidR="008728C3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8C3" w:rsidTr="00A64ECC">
        <w:tc>
          <w:tcPr>
            <w:tcW w:w="3259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ABC">
              <w:rPr>
                <w:rFonts w:ascii="Times New Roman" w:hAnsi="Times New Roman" w:cs="Times New Roman"/>
                <w:sz w:val="24"/>
              </w:rPr>
              <w:t>27</w:t>
            </w:r>
          </w:p>
          <w:p w:rsidR="008728C3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R11</w:t>
            </w:r>
          </w:p>
          <w:p w:rsidR="008728C3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8C3" w:rsidTr="00A64ECC">
        <w:tc>
          <w:tcPr>
            <w:tcW w:w="3259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</w:t>
            </w:r>
            <w:r w:rsidRPr="001B7ABC">
              <w:rPr>
                <w:rFonts w:ascii="Times New Roman" w:hAnsi="Times New Roman" w:cs="Times New Roman"/>
                <w:sz w:val="24"/>
              </w:rPr>
              <w:t>35</w:t>
            </w:r>
          </w:p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R12</w:t>
            </w:r>
          </w:p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28C3" w:rsidTr="00A64ECC">
        <w:tc>
          <w:tcPr>
            <w:tcW w:w="3259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&gt;35</w:t>
            </w:r>
          </w:p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ABC">
              <w:rPr>
                <w:rFonts w:ascii="Times New Roman" w:hAnsi="Times New Roman" w:cs="Times New Roman"/>
                <w:sz w:val="24"/>
              </w:rPr>
              <w:t>R13</w:t>
            </w:r>
          </w:p>
          <w:p w:rsidR="008728C3" w:rsidRPr="001B7ABC" w:rsidRDefault="008728C3" w:rsidP="008728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7ABC" w:rsidRDefault="001B7ABC" w:rsidP="001B7ABC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728C3" w:rsidRDefault="00AF52CD" w:rsidP="001B7AB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кухни достаточно керамогранита с уровнем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AF52CD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Кстати, от степени глянца показатель не зависит. Пол с зеркально блестящей поверхностью может быть более безопасным, чем глубоко матовая плитка.</w:t>
      </w:r>
    </w:p>
    <w:p w:rsidR="00FB7FA9" w:rsidRDefault="006B2098" w:rsidP="005817A9">
      <w:pPr>
        <w:pStyle w:val="2"/>
        <w:rPr>
          <w:shd w:val="clear" w:color="auto" w:fill="F7F5F5"/>
        </w:rPr>
      </w:pPr>
      <w:r>
        <w:rPr>
          <w:shd w:val="clear" w:color="auto" w:fill="F7F5F5"/>
        </w:rPr>
        <w:t>К</w:t>
      </w:r>
      <w:r w:rsidRPr="006B2098">
        <w:rPr>
          <w:shd w:val="clear" w:color="auto" w:fill="F7F5F5"/>
        </w:rPr>
        <w:t>ак выбрать плитку</w:t>
      </w:r>
      <w:r w:rsidR="00A6707D">
        <w:rPr>
          <w:shd w:val="clear" w:color="auto" w:fill="F7F5F5"/>
        </w:rPr>
        <w:t xml:space="preserve"> для пола </w:t>
      </w:r>
      <w:r w:rsidRPr="006B2098">
        <w:rPr>
          <w:shd w:val="clear" w:color="auto" w:fill="F7F5F5"/>
        </w:rPr>
        <w:t xml:space="preserve">на кухню </w:t>
      </w:r>
      <w:r w:rsidR="00A6707D">
        <w:rPr>
          <w:shd w:val="clear" w:color="auto" w:fill="F7F5F5"/>
        </w:rPr>
        <w:t>по</w:t>
      </w:r>
      <w:r>
        <w:rPr>
          <w:shd w:val="clear" w:color="auto" w:fill="F7F5F5"/>
        </w:rPr>
        <w:t xml:space="preserve"> дизайн</w:t>
      </w:r>
      <w:r w:rsidR="00A6707D">
        <w:rPr>
          <w:shd w:val="clear" w:color="auto" w:fill="F7F5F5"/>
        </w:rPr>
        <w:t>у</w:t>
      </w:r>
      <w:r w:rsidRPr="006B2098">
        <w:rPr>
          <w:shd w:val="clear" w:color="auto" w:fill="F7F5F5"/>
        </w:rPr>
        <w:t xml:space="preserve"> </w:t>
      </w:r>
    </w:p>
    <w:p w:rsidR="004C4CA4" w:rsidRDefault="00A6707D" w:rsidP="00206C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С первых слов мы </w:t>
      </w:r>
      <w:r w:rsid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вынуждены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вас разочаровать – единого критерия </w:t>
      </w:r>
      <w:r w:rsid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выбора</w:t>
      </w:r>
      <w:r w:rsidR="0051424A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не существует. </w:t>
      </w:r>
      <w:r w:rsid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Все зависит от:</w:t>
      </w:r>
    </w:p>
    <w:p w:rsidR="004C4CA4" w:rsidRPr="004C4CA4" w:rsidRDefault="004C4CA4" w:rsidP="004C4C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 w:rsidRP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условий эксплуатации;</w:t>
      </w:r>
    </w:p>
    <w:p w:rsidR="004C4CA4" w:rsidRPr="004C4CA4" w:rsidRDefault="004C4CA4" w:rsidP="004C4C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 w:rsidRP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общего стилистического оформления помещения;</w:t>
      </w:r>
    </w:p>
    <w:p w:rsidR="004C4CA4" w:rsidRPr="004C4CA4" w:rsidRDefault="004C4CA4" w:rsidP="004C4C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 w:rsidRP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ваших финансовых возможностей;</w:t>
      </w:r>
    </w:p>
    <w:p w:rsidR="004C4CA4" w:rsidRPr="004C4CA4" w:rsidRDefault="004C4CA4" w:rsidP="004C4C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 w:rsidRP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вашего вкуса и восприятия окружающего мира.</w:t>
      </w:r>
    </w:p>
    <w:p w:rsidR="0051424A" w:rsidRDefault="004C4CA4" w:rsidP="00206C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Последний критерий – самый важный. Кухня – это творческая лаборатория. И пространство должно быть уютным, красивым именно в вашем понимании. Да,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lastRenderedPageBreak/>
        <w:t xml:space="preserve">прислушаться к советам нашего интернет-портала, мастера, опытного дизайнера, соседа, друга можно. Но мы призываем не следовать им во всем. Ищите свой вариант, ведь керамика – это великолепный инструмент, с помощью которого можно реализовать даже самые фееричные задумки. </w:t>
      </w:r>
      <w:r w:rsidR="009F7AA8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Такого количества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декоров, форматов, типов поверхности</w:t>
      </w:r>
      <w:r w:rsidR="009F7AA8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нет ни </w:t>
      </w:r>
      <w:r w:rsidR="005E6AD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в одной другой серии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напольных </w:t>
      </w:r>
      <w:r w:rsidR="005E6AD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материалов</w:t>
      </w:r>
      <w:r w:rsidR="00567E75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</w:p>
    <w:p w:rsidR="00FB7FA9" w:rsidRDefault="0051424A" w:rsidP="00206C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П</w:t>
      </w:r>
      <w:r w:rsidR="005E6AD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ри покупке</w:t>
      </w:r>
      <w:r w:rsidR="004C4CA4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обратите внимание на</w:t>
      </w:r>
      <w:r w:rsidR="005E6ADD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:</w:t>
      </w:r>
    </w:p>
    <w:p w:rsidR="005E6ADD" w:rsidRPr="00041161" w:rsidRDefault="005E6ADD" w:rsidP="005E6A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</w:pPr>
      <w:r w:rsidRPr="00041161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  <w:t>Формат изделия.</w:t>
      </w:r>
    </w:p>
    <w:p w:rsidR="004C4CA4" w:rsidRDefault="004C4CA4" w:rsidP="006B209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Унификация пока не коснулась плиточной продукции. Каждый завод имеет право выпускать плитку в собственном размерном ряду с длиной стороны от </w:t>
      </w:r>
      <w:r w:rsidR="00041161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1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см</w:t>
      </w:r>
      <w:r w:rsidR="00041161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1,5 м</w:t>
      </w:r>
      <w:r w:rsidR="00041161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Керамогранит и кафель может быть квадратным, прямоугольным, гексагональным и шик 2021 года – криволинейным. </w:t>
      </w:r>
      <w:r w:rsidR="00A25D0B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Единственное, что остается неизменным – толщина элементов. Для пола оптимальный показатель – не менее 7 мм. </w:t>
      </w:r>
    </w:p>
    <w:p w:rsidR="006B2098" w:rsidRDefault="004C4CA4" w:rsidP="006B209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Дизайнеры рекомендуют придерживаться простого правила – чем меньше площадь кухни, тем мельче должны быть плиточки. </w:t>
      </w:r>
      <w:r w:rsidR="00A25D0B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Мастера же предпочитают высчитывать размеры таким образом, чтобы минимизировать отходы. Это увеличивает скорость работы в несколько раз. </w:t>
      </w:r>
    </w:p>
    <w:p w:rsidR="005E6ADD" w:rsidRDefault="00A25D0B" w:rsidP="005E6A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  <w:t>Дизайн интерьера.</w:t>
      </w:r>
    </w:p>
    <w:p w:rsidR="001A2BB5" w:rsidRDefault="001B5566" w:rsidP="002E656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Керам</w:t>
      </w:r>
      <w:r w:rsidR="00A25D0B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огранит – тот же активный элемент декора. Поэтому рисунок и цвет должны соответствовать стилю кухни. Например, для кухни кантри лучше всего выбирать напольную облицовку под состаренное дерево или матовый камень с </w:t>
      </w:r>
      <w:proofErr w:type="spellStart"/>
      <w:r w:rsidR="00A25D0B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лаппатированием</w:t>
      </w:r>
      <w:proofErr w:type="spellEnd"/>
      <w:r w:rsidR="00A25D0B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. Для подчеркивания эффекта рустик можно отказаться от ректификата в пользу продукции с нарочито неровными кромками. </w:t>
      </w:r>
    </w:p>
    <w:p w:rsidR="00A25D0B" w:rsidRDefault="00A25D0B" w:rsidP="002E656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Хай-тек? Легко! Поищите в коллекциях известных заводов продукцию с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металлизированием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, имитацией пластика или стекла. В данном случае продукция с ректифицированными краями придется как нельзя кстати, ведь такую плитку можно монтировать бесшовным методом. </w:t>
      </w:r>
    </w:p>
    <w:p w:rsidR="00E63722" w:rsidRDefault="00A25D0B" w:rsidP="00A6707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Отличный вариант для кухни в английском или средиземноморском стиле – популярный сейчас дизайн под пэчворк (лоскутное шитье). Можно использовать панно, «ковровую дорожку» или отдельные декоры, изготовленные в </w:t>
      </w:r>
      <w:r w:rsidR="0034271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технике цифровой печати, </w:t>
      </w:r>
      <w:proofErr w:type="spellStart"/>
      <w:r w:rsidR="0034271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шелкотрафаре</w:t>
      </w:r>
      <w:r w:rsidR="00415EA3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т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а</w:t>
      </w:r>
      <w:proofErr w:type="spellEnd"/>
      <w:r w:rsidR="0034271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и т.п</w:t>
      </w:r>
      <w:r w:rsidR="00C563B0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Хотите добавить «изюминку»? Украсьте основной пол при помощи таких элементов, как декорированные вставки, </w:t>
      </w:r>
      <w:r w:rsidR="00C563B0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бордюры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,</w:t>
      </w:r>
      <w:r w:rsidR="00C563B0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«карандаши»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и т.п</w:t>
      </w:r>
      <w:r w:rsidR="00C563B0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. </w:t>
      </w:r>
    </w:p>
    <w:p w:rsidR="002E6564" w:rsidRDefault="00A25D0B" w:rsidP="002E656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Играйте с фактурой. Рельефный пол позволяет придать помещению объема, </w:t>
      </w:r>
      <w:r w:rsidR="00BF011A">
        <w:rPr>
          <w:rFonts w:ascii="Times New Roman" w:hAnsi="Times New Roman" w:cs="Times New Roman"/>
          <w:noProof/>
          <w:sz w:val="24"/>
          <w:lang w:eastAsia="ru-RU"/>
        </w:rPr>
        <w:t>комфорта в восприятии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. </w:t>
      </w:r>
      <w:r w:rsidR="0051424A">
        <w:rPr>
          <w:rFonts w:ascii="Times New Roman" w:hAnsi="Times New Roman" w:cs="Times New Roman"/>
          <w:noProof/>
          <w:sz w:val="24"/>
          <w:lang w:eastAsia="ru-RU"/>
        </w:rPr>
        <w:t xml:space="preserve">Сочетание </w:t>
      </w:r>
      <w:r w:rsidR="0034271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текстур и </w:t>
      </w:r>
      <w:r w:rsidR="00BF011A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декора </w:t>
      </w:r>
      <w:r w:rsidR="0034271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помог</w:t>
      </w:r>
      <w:r w:rsidR="00BF011A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у</w:t>
      </w:r>
      <w:r w:rsidR="0034271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т избежать линейности, однообразия. </w:t>
      </w:r>
    </w:p>
    <w:p w:rsidR="00EA7BA9" w:rsidRPr="00041161" w:rsidRDefault="00EA7BA9" w:rsidP="00EA7B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</w:pPr>
      <w:r w:rsidRPr="00041161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  <w:t>Раскладк</w:t>
      </w:r>
      <w:r w:rsidR="0051424A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  <w:t>у</w:t>
      </w:r>
      <w:r w:rsidRPr="00041161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  <w:t xml:space="preserve"> плитки на полу в кухне</w:t>
      </w:r>
      <w:r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7F5F5"/>
        </w:rPr>
        <w:t>.</w:t>
      </w:r>
    </w:p>
    <w:p w:rsidR="00B512F9" w:rsidRDefault="00B512F9" w:rsidP="00EA7BA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Известно множество вариантов раскладки: базовый, модульный, диагональный, линейный, со швом или без, комбинаторный, елочкой под паркет и т.д. Выбор зависит от формата плитки, декора, ваших предпочтений.</w:t>
      </w:r>
    </w:p>
    <w:p w:rsidR="0051424A" w:rsidRDefault="00B512F9" w:rsidP="00EA7BA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lastRenderedPageBreak/>
        <w:t xml:space="preserve">При выборе </w:t>
      </w:r>
      <w:r w:rsidR="0051424A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керамогранита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воспользуйтесь многочисленными программами по 3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дизайну или воспользуйтесь подобной услугой в магазине. Почти все заводы предоставляют крупным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строймаркетам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 специальный пакет программ или терминалы для подбора и расчета плитки. Это очень удобно, позволяет спроектировать подходящий рисунок выкладки, рассчитать количество элементов в соответствии с заданной площадью помещения (включая примерный процент отходов). К тому же заранее можно будет оценить гармоничность подобранного варианта</w:t>
      </w:r>
      <w:r w:rsidR="002D2D4C"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 xml:space="preserve">. </w:t>
      </w:r>
    </w:p>
    <w:p w:rsidR="00EA7BA9" w:rsidRPr="0051424A" w:rsidRDefault="0051424A" w:rsidP="005142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7F5F5"/>
        </w:rPr>
        <w:t>Таким образом, все – в ваших руках. Конечно, на поиск и подбор уйдет немало времени. Зато конечный результат, надеемся, вас будет радовать не один год!</w:t>
      </w:r>
      <w:bookmarkStart w:id="0" w:name="_GoBack"/>
      <w:bookmarkEnd w:id="0"/>
    </w:p>
    <w:sectPr w:rsidR="00EA7BA9" w:rsidRPr="0051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21D1"/>
    <w:multiLevelType w:val="multilevel"/>
    <w:tmpl w:val="04442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352218AC"/>
    <w:multiLevelType w:val="hybridMultilevel"/>
    <w:tmpl w:val="08B8F85A"/>
    <w:lvl w:ilvl="0" w:tplc="1E68E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B9505F"/>
    <w:multiLevelType w:val="hybridMultilevel"/>
    <w:tmpl w:val="190ADDC8"/>
    <w:lvl w:ilvl="0" w:tplc="DE1ECE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D84AE6"/>
    <w:multiLevelType w:val="hybridMultilevel"/>
    <w:tmpl w:val="80A0F7DC"/>
    <w:lvl w:ilvl="0" w:tplc="B9326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67642B"/>
    <w:multiLevelType w:val="hybridMultilevel"/>
    <w:tmpl w:val="46C8F87A"/>
    <w:lvl w:ilvl="0" w:tplc="2DDE0A1C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3B0A67"/>
    <w:multiLevelType w:val="hybridMultilevel"/>
    <w:tmpl w:val="A4C81BA6"/>
    <w:lvl w:ilvl="0" w:tplc="04190017">
      <w:start w:val="1"/>
      <w:numFmt w:val="lowerLetter"/>
      <w:lvlText w:val="%1)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6" w15:restartNumberingAfterBreak="0">
    <w:nsid w:val="67241FE9"/>
    <w:multiLevelType w:val="hybridMultilevel"/>
    <w:tmpl w:val="D0C6C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C50D59"/>
    <w:multiLevelType w:val="hybridMultilevel"/>
    <w:tmpl w:val="E11CB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F"/>
    <w:rsid w:val="00016A25"/>
    <w:rsid w:val="00041161"/>
    <w:rsid w:val="00077323"/>
    <w:rsid w:val="000D412B"/>
    <w:rsid w:val="000E7912"/>
    <w:rsid w:val="0010675F"/>
    <w:rsid w:val="00156FAD"/>
    <w:rsid w:val="001A2BB5"/>
    <w:rsid w:val="001B5566"/>
    <w:rsid w:val="001B7ABC"/>
    <w:rsid w:val="00206CF2"/>
    <w:rsid w:val="00232843"/>
    <w:rsid w:val="0025505E"/>
    <w:rsid w:val="002723C3"/>
    <w:rsid w:val="002C3F1A"/>
    <w:rsid w:val="002D2D4C"/>
    <w:rsid w:val="002E6564"/>
    <w:rsid w:val="002E6A18"/>
    <w:rsid w:val="002F65C6"/>
    <w:rsid w:val="00303212"/>
    <w:rsid w:val="0034271C"/>
    <w:rsid w:val="00381411"/>
    <w:rsid w:val="003A606A"/>
    <w:rsid w:val="0040413D"/>
    <w:rsid w:val="00415EA3"/>
    <w:rsid w:val="00435CFA"/>
    <w:rsid w:val="004B053B"/>
    <w:rsid w:val="004C4CA4"/>
    <w:rsid w:val="004D7718"/>
    <w:rsid w:val="004E4356"/>
    <w:rsid w:val="00503C7B"/>
    <w:rsid w:val="00511A63"/>
    <w:rsid w:val="0051424A"/>
    <w:rsid w:val="00515149"/>
    <w:rsid w:val="005424F6"/>
    <w:rsid w:val="00567E75"/>
    <w:rsid w:val="005817A9"/>
    <w:rsid w:val="00586A55"/>
    <w:rsid w:val="005E6ADD"/>
    <w:rsid w:val="006443F2"/>
    <w:rsid w:val="0065294A"/>
    <w:rsid w:val="006552D6"/>
    <w:rsid w:val="006B2098"/>
    <w:rsid w:val="006D1BFF"/>
    <w:rsid w:val="00714276"/>
    <w:rsid w:val="00716087"/>
    <w:rsid w:val="00751189"/>
    <w:rsid w:val="00766D1D"/>
    <w:rsid w:val="00790C87"/>
    <w:rsid w:val="007A12B7"/>
    <w:rsid w:val="007B5BC9"/>
    <w:rsid w:val="007C66A2"/>
    <w:rsid w:val="0082392D"/>
    <w:rsid w:val="00826F9A"/>
    <w:rsid w:val="008728C3"/>
    <w:rsid w:val="008B393B"/>
    <w:rsid w:val="008B3A8A"/>
    <w:rsid w:val="008B4D9A"/>
    <w:rsid w:val="008E69CE"/>
    <w:rsid w:val="008F1686"/>
    <w:rsid w:val="00917196"/>
    <w:rsid w:val="009C7719"/>
    <w:rsid w:val="009E3A5F"/>
    <w:rsid w:val="009F7AA8"/>
    <w:rsid w:val="00A25D0B"/>
    <w:rsid w:val="00A512CE"/>
    <w:rsid w:val="00A64ECC"/>
    <w:rsid w:val="00A6707D"/>
    <w:rsid w:val="00A85BF6"/>
    <w:rsid w:val="00AB5BAF"/>
    <w:rsid w:val="00AB64DF"/>
    <w:rsid w:val="00AC4210"/>
    <w:rsid w:val="00AF52CD"/>
    <w:rsid w:val="00B450E7"/>
    <w:rsid w:val="00B46F7E"/>
    <w:rsid w:val="00B512F9"/>
    <w:rsid w:val="00B60664"/>
    <w:rsid w:val="00BB29FF"/>
    <w:rsid w:val="00BC1273"/>
    <w:rsid w:val="00BD29CE"/>
    <w:rsid w:val="00BE4D50"/>
    <w:rsid w:val="00BF011A"/>
    <w:rsid w:val="00C057E4"/>
    <w:rsid w:val="00C30B55"/>
    <w:rsid w:val="00C310DA"/>
    <w:rsid w:val="00C563B0"/>
    <w:rsid w:val="00C8670D"/>
    <w:rsid w:val="00C877FE"/>
    <w:rsid w:val="00CA1D45"/>
    <w:rsid w:val="00D03F59"/>
    <w:rsid w:val="00D25EFF"/>
    <w:rsid w:val="00D87651"/>
    <w:rsid w:val="00D934EF"/>
    <w:rsid w:val="00DD0F78"/>
    <w:rsid w:val="00DF013C"/>
    <w:rsid w:val="00E56443"/>
    <w:rsid w:val="00E63722"/>
    <w:rsid w:val="00E7128D"/>
    <w:rsid w:val="00E85B42"/>
    <w:rsid w:val="00E959A4"/>
    <w:rsid w:val="00EA6F84"/>
    <w:rsid w:val="00EA7BA9"/>
    <w:rsid w:val="00F03701"/>
    <w:rsid w:val="00F1564D"/>
    <w:rsid w:val="00F60F56"/>
    <w:rsid w:val="00F82080"/>
    <w:rsid w:val="00F9285D"/>
    <w:rsid w:val="00F96527"/>
    <w:rsid w:val="00FB7FA9"/>
    <w:rsid w:val="00FC5061"/>
    <w:rsid w:val="00FE61AB"/>
    <w:rsid w:val="00FE7B8A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8B13"/>
  <w15:docId w15:val="{9C65B5B2-6942-4308-9D6F-D4CE06F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D50"/>
  </w:style>
  <w:style w:type="character" w:customStyle="1" w:styleId="10">
    <w:name w:val="Заголовок 1 Знак"/>
    <w:basedOn w:val="a0"/>
    <w:link w:val="1"/>
    <w:uiPriority w:val="9"/>
    <w:rsid w:val="0020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424F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82080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F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5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D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CBBA-472C-4A17-AD3F-3C186FA2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Cheldieva Zalina</cp:lastModifiedBy>
  <cp:revision>6</cp:revision>
  <dcterms:created xsi:type="dcterms:W3CDTF">2021-03-22T13:37:00Z</dcterms:created>
  <dcterms:modified xsi:type="dcterms:W3CDTF">2021-04-02T12:23:00Z</dcterms:modified>
</cp:coreProperties>
</file>