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FA" w:rsidRPr="004042FA" w:rsidRDefault="004042FA" w:rsidP="004042FA">
      <w:pPr>
        <w:tabs>
          <w:tab w:val="left" w:pos="2268"/>
        </w:tabs>
        <w:ind w:right="-1"/>
        <w:jc w:val="center"/>
        <w:rPr>
          <w:rFonts w:ascii="Times New Roman" w:hAnsi="Times New Roman" w:cs="Times New Roman"/>
          <w:sz w:val="28"/>
          <w:szCs w:val="28"/>
        </w:rPr>
      </w:pPr>
      <w:r w:rsidRPr="004042FA">
        <w:rPr>
          <w:rFonts w:ascii="Times New Roman" w:hAnsi="Times New Roman" w:cs="Times New Roman"/>
          <w:sz w:val="28"/>
          <w:szCs w:val="28"/>
        </w:rPr>
        <w:t>Министерство образования Республики Беларусь</w:t>
      </w:r>
    </w:p>
    <w:p w:rsidR="004042FA" w:rsidRDefault="004042FA" w:rsidP="004042FA">
      <w:pPr>
        <w:tabs>
          <w:tab w:val="left" w:pos="2268"/>
        </w:tabs>
        <w:ind w:right="-1"/>
        <w:jc w:val="center"/>
        <w:rPr>
          <w:rFonts w:ascii="Times New Roman" w:hAnsi="Times New Roman" w:cs="Times New Roman"/>
          <w:sz w:val="28"/>
          <w:szCs w:val="28"/>
        </w:rPr>
      </w:pPr>
      <w:r w:rsidRPr="004042FA">
        <w:rPr>
          <w:rFonts w:ascii="Times New Roman" w:hAnsi="Times New Roman" w:cs="Times New Roman"/>
          <w:sz w:val="28"/>
          <w:szCs w:val="28"/>
        </w:rPr>
        <w:t>Учреждение образования</w:t>
      </w:r>
      <w:r w:rsidR="000473C8">
        <w:rPr>
          <w:rFonts w:ascii="Times New Roman" w:hAnsi="Times New Roman" w:cs="Times New Roman"/>
          <w:sz w:val="28"/>
          <w:szCs w:val="28"/>
        </w:rPr>
        <w:t xml:space="preserve"> </w:t>
      </w:r>
      <w:r w:rsidRPr="004042FA">
        <w:rPr>
          <w:rFonts w:ascii="Times New Roman" w:hAnsi="Times New Roman" w:cs="Times New Roman"/>
          <w:sz w:val="28"/>
          <w:szCs w:val="28"/>
        </w:rPr>
        <w:t>«Брестский государственный университет</w:t>
      </w:r>
    </w:p>
    <w:p w:rsidR="00910CB9" w:rsidRDefault="004042FA" w:rsidP="004042FA">
      <w:pPr>
        <w:tabs>
          <w:tab w:val="left" w:pos="2268"/>
        </w:tabs>
        <w:ind w:right="-1"/>
        <w:jc w:val="center"/>
        <w:rPr>
          <w:rFonts w:ascii="Times New Roman" w:hAnsi="Times New Roman" w:cs="Times New Roman"/>
          <w:sz w:val="28"/>
          <w:szCs w:val="28"/>
        </w:rPr>
      </w:pPr>
      <w:r w:rsidRPr="004042FA">
        <w:rPr>
          <w:rFonts w:ascii="Times New Roman" w:hAnsi="Times New Roman" w:cs="Times New Roman"/>
          <w:sz w:val="28"/>
          <w:szCs w:val="28"/>
        </w:rPr>
        <w:t xml:space="preserve"> имени А.С. Пушкина»</w:t>
      </w:r>
    </w:p>
    <w:p w:rsidR="004042FA" w:rsidRDefault="004042FA" w:rsidP="004042FA">
      <w:pPr>
        <w:tabs>
          <w:tab w:val="left" w:pos="2268"/>
        </w:tabs>
        <w:ind w:right="-1"/>
        <w:jc w:val="center"/>
        <w:rPr>
          <w:rFonts w:ascii="Times New Roman" w:hAnsi="Times New Roman" w:cs="Times New Roman"/>
          <w:sz w:val="28"/>
          <w:szCs w:val="28"/>
        </w:rPr>
      </w:pPr>
      <w:r w:rsidRPr="004042FA">
        <w:rPr>
          <w:rFonts w:ascii="Times New Roman" w:hAnsi="Times New Roman" w:cs="Times New Roman"/>
          <w:sz w:val="28"/>
          <w:szCs w:val="28"/>
        </w:rPr>
        <w:t>Факультет иностранных языков</w:t>
      </w:r>
    </w:p>
    <w:p w:rsidR="004042FA" w:rsidRDefault="004042FA" w:rsidP="004042FA">
      <w:pPr>
        <w:tabs>
          <w:tab w:val="left" w:pos="2268"/>
        </w:tabs>
        <w:ind w:right="-1"/>
        <w:jc w:val="center"/>
        <w:rPr>
          <w:rFonts w:ascii="Times New Roman" w:hAnsi="Times New Roman" w:cs="Times New Roman"/>
          <w:sz w:val="28"/>
          <w:szCs w:val="28"/>
        </w:rPr>
      </w:pPr>
      <w:r w:rsidRPr="004042FA">
        <w:rPr>
          <w:rFonts w:ascii="Times New Roman" w:hAnsi="Times New Roman" w:cs="Times New Roman"/>
          <w:sz w:val="28"/>
          <w:szCs w:val="28"/>
        </w:rPr>
        <w:t>Кафедра немецкой филологии и лингводидактики</w:t>
      </w:r>
    </w:p>
    <w:p w:rsidR="004042FA" w:rsidRDefault="004042FA" w:rsidP="004042FA">
      <w:pPr>
        <w:tabs>
          <w:tab w:val="left" w:pos="2268"/>
        </w:tabs>
        <w:ind w:right="-1"/>
        <w:jc w:val="center"/>
        <w:rPr>
          <w:rFonts w:ascii="Times New Roman" w:hAnsi="Times New Roman" w:cs="Times New Roman"/>
          <w:sz w:val="28"/>
          <w:szCs w:val="28"/>
        </w:rPr>
      </w:pPr>
    </w:p>
    <w:p w:rsidR="004042FA" w:rsidRDefault="004042FA" w:rsidP="004042FA">
      <w:pPr>
        <w:tabs>
          <w:tab w:val="left" w:pos="2268"/>
        </w:tabs>
        <w:ind w:right="-1"/>
        <w:jc w:val="center"/>
        <w:rPr>
          <w:rFonts w:ascii="Times New Roman" w:hAnsi="Times New Roman" w:cs="Times New Roman"/>
          <w:sz w:val="28"/>
          <w:szCs w:val="28"/>
        </w:rPr>
      </w:pPr>
    </w:p>
    <w:p w:rsidR="004042FA" w:rsidRDefault="00E458FA" w:rsidP="004042FA">
      <w:pPr>
        <w:tabs>
          <w:tab w:val="left" w:pos="2268"/>
        </w:tabs>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rsidR="004042FA" w:rsidRDefault="004042FA" w:rsidP="004042FA">
      <w:pPr>
        <w:tabs>
          <w:tab w:val="left" w:pos="2268"/>
        </w:tabs>
        <w:ind w:right="-1"/>
        <w:jc w:val="center"/>
        <w:rPr>
          <w:rFonts w:ascii="Times New Roman" w:hAnsi="Times New Roman" w:cs="Times New Roman"/>
          <w:sz w:val="28"/>
          <w:szCs w:val="28"/>
        </w:rPr>
      </w:pPr>
      <w:r>
        <w:rPr>
          <w:rFonts w:ascii="Times New Roman" w:hAnsi="Times New Roman" w:cs="Times New Roman"/>
          <w:sz w:val="28"/>
          <w:szCs w:val="28"/>
        </w:rPr>
        <w:t>ИСПОЛЬЗОВАНИЕ ИКТ ПРИ ПОДГОТОВКЕ ОБУЧАЮ</w:t>
      </w:r>
      <w:r w:rsidR="00907422">
        <w:rPr>
          <w:rFonts w:ascii="Times New Roman" w:hAnsi="Times New Roman" w:cs="Times New Roman"/>
          <w:sz w:val="28"/>
          <w:szCs w:val="28"/>
        </w:rPr>
        <w:t>ЩИХСЯ К ВЫПУСКНОМУ ЭКЗМАНУ</w:t>
      </w:r>
      <w:r w:rsidR="00537DAB">
        <w:rPr>
          <w:rFonts w:ascii="Times New Roman" w:hAnsi="Times New Roman" w:cs="Times New Roman"/>
          <w:sz w:val="28"/>
          <w:szCs w:val="28"/>
        </w:rPr>
        <w:t xml:space="preserve"> И ЦТ ПО НЕМЕЦКОМУ ЯЗЫКУ В УСЛОВИЯХ СРЕДНЕЙ ШКОЛЫ</w:t>
      </w:r>
    </w:p>
    <w:p w:rsidR="00537DAB" w:rsidRDefault="00537DAB" w:rsidP="004042FA">
      <w:pPr>
        <w:tabs>
          <w:tab w:val="left" w:pos="2268"/>
        </w:tabs>
        <w:ind w:right="-1"/>
        <w:jc w:val="center"/>
        <w:rPr>
          <w:rFonts w:ascii="Times New Roman" w:hAnsi="Times New Roman" w:cs="Times New Roman"/>
          <w:sz w:val="28"/>
          <w:szCs w:val="28"/>
        </w:rPr>
      </w:pPr>
    </w:p>
    <w:p w:rsidR="00537DAB" w:rsidRDefault="00537DAB" w:rsidP="004042FA">
      <w:pPr>
        <w:tabs>
          <w:tab w:val="left" w:pos="2268"/>
        </w:tabs>
        <w:ind w:right="-1"/>
        <w:jc w:val="center"/>
        <w:rPr>
          <w:rFonts w:ascii="Times New Roman" w:hAnsi="Times New Roman" w:cs="Times New Roman"/>
          <w:sz w:val="28"/>
          <w:szCs w:val="28"/>
        </w:rPr>
      </w:pPr>
      <w:r>
        <w:rPr>
          <w:rFonts w:ascii="Times New Roman" w:hAnsi="Times New Roman" w:cs="Times New Roman"/>
          <w:sz w:val="28"/>
          <w:szCs w:val="28"/>
        </w:rPr>
        <w:t xml:space="preserve">Курсовая работа </w:t>
      </w:r>
    </w:p>
    <w:p w:rsidR="00537DAB" w:rsidRDefault="00537DAB" w:rsidP="004042FA">
      <w:pPr>
        <w:tabs>
          <w:tab w:val="left" w:pos="2268"/>
        </w:tabs>
        <w:ind w:right="-1"/>
        <w:jc w:val="center"/>
        <w:rPr>
          <w:rFonts w:ascii="Times New Roman" w:hAnsi="Times New Roman" w:cs="Times New Roman"/>
          <w:sz w:val="28"/>
          <w:szCs w:val="28"/>
        </w:rPr>
      </w:pPr>
    </w:p>
    <w:p w:rsidR="00537DAB" w:rsidRDefault="00537DAB" w:rsidP="004042FA">
      <w:pPr>
        <w:tabs>
          <w:tab w:val="left" w:pos="2268"/>
        </w:tabs>
        <w:ind w:right="-1"/>
        <w:jc w:val="center"/>
        <w:rPr>
          <w:rFonts w:ascii="Times New Roman" w:hAnsi="Times New Roman" w:cs="Times New Roman"/>
          <w:sz w:val="28"/>
          <w:szCs w:val="28"/>
        </w:rPr>
      </w:pPr>
    </w:p>
    <w:p w:rsidR="00537DAB" w:rsidRDefault="00537DAB" w:rsidP="00537DAB">
      <w:pPr>
        <w:tabs>
          <w:tab w:val="left" w:pos="2268"/>
        </w:tabs>
        <w:ind w:right="-1"/>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537DAB" w:rsidRDefault="00E458FA" w:rsidP="00537DAB">
      <w:pPr>
        <w:tabs>
          <w:tab w:val="left" w:pos="2268"/>
        </w:tabs>
        <w:ind w:right="-1"/>
        <w:jc w:val="right"/>
        <w:rPr>
          <w:rFonts w:ascii="Times New Roman" w:hAnsi="Times New Roman" w:cs="Times New Roman"/>
          <w:color w:val="323232"/>
          <w:sz w:val="28"/>
          <w:szCs w:val="28"/>
          <w:shd w:val="clear" w:color="auto" w:fill="FFFFFF"/>
        </w:rPr>
      </w:pPr>
      <w:r>
        <w:rPr>
          <w:rFonts w:ascii="Times New Roman" w:hAnsi="Times New Roman" w:cs="Times New Roman"/>
          <w:color w:val="323232"/>
          <w:sz w:val="28"/>
          <w:szCs w:val="28"/>
          <w:shd w:val="clear" w:color="auto" w:fill="FFFFFF"/>
        </w:rPr>
        <w:t>_____________________</w:t>
      </w:r>
    </w:p>
    <w:p w:rsidR="00537DAB" w:rsidRPr="00537DAB" w:rsidRDefault="00537DAB" w:rsidP="00537DAB">
      <w:pPr>
        <w:tabs>
          <w:tab w:val="left" w:pos="2268"/>
        </w:tabs>
        <w:ind w:right="-1"/>
        <w:jc w:val="right"/>
        <w:rPr>
          <w:rFonts w:ascii="Times New Roman" w:hAnsi="Times New Roman" w:cs="Times New Roman"/>
          <w:sz w:val="28"/>
          <w:szCs w:val="28"/>
        </w:rPr>
      </w:pPr>
      <w:r w:rsidRPr="00537DAB">
        <w:rPr>
          <w:rFonts w:ascii="Times New Roman" w:hAnsi="Times New Roman" w:cs="Times New Roman"/>
          <w:color w:val="323232"/>
          <w:sz w:val="28"/>
          <w:szCs w:val="28"/>
          <w:shd w:val="clear" w:color="auto" w:fill="FFFFFF"/>
        </w:rPr>
        <w:t xml:space="preserve">старший  преподаватель </w:t>
      </w:r>
      <w:r w:rsidRPr="00537DAB">
        <w:rPr>
          <w:rFonts w:ascii="Times New Roman" w:hAnsi="Times New Roman" w:cs="Times New Roman"/>
          <w:sz w:val="28"/>
          <w:szCs w:val="28"/>
        </w:rPr>
        <w:t xml:space="preserve">кафедры </w:t>
      </w:r>
    </w:p>
    <w:p w:rsidR="00537DAB" w:rsidRPr="00537DAB" w:rsidRDefault="00537DAB" w:rsidP="00537DAB">
      <w:pPr>
        <w:tabs>
          <w:tab w:val="left" w:pos="2268"/>
        </w:tabs>
        <w:ind w:right="-1"/>
        <w:jc w:val="right"/>
        <w:rPr>
          <w:rFonts w:ascii="Times New Roman" w:hAnsi="Times New Roman" w:cs="Times New Roman"/>
          <w:sz w:val="28"/>
          <w:szCs w:val="28"/>
        </w:rPr>
      </w:pPr>
      <w:r w:rsidRPr="00537DAB">
        <w:rPr>
          <w:rFonts w:ascii="Times New Roman" w:hAnsi="Times New Roman" w:cs="Times New Roman"/>
          <w:sz w:val="28"/>
          <w:szCs w:val="28"/>
        </w:rPr>
        <w:t>немецкой филологии и лингводидактики</w:t>
      </w:r>
    </w:p>
    <w:p w:rsidR="004042FA" w:rsidRDefault="004042FA" w:rsidP="004042FA">
      <w:pPr>
        <w:tabs>
          <w:tab w:val="left" w:pos="2268"/>
        </w:tabs>
        <w:ind w:right="-1"/>
        <w:jc w:val="center"/>
        <w:rPr>
          <w:rFonts w:ascii="Times New Roman" w:hAnsi="Times New Roman" w:cs="Times New Roman"/>
          <w:sz w:val="28"/>
          <w:szCs w:val="28"/>
        </w:rPr>
      </w:pPr>
    </w:p>
    <w:p w:rsidR="00537DAB" w:rsidRPr="00537DAB" w:rsidRDefault="00537DAB" w:rsidP="00537DAB">
      <w:pPr>
        <w:tabs>
          <w:tab w:val="left" w:pos="2268"/>
        </w:tabs>
        <w:ind w:right="-1"/>
        <w:jc w:val="both"/>
        <w:rPr>
          <w:rFonts w:ascii="Times New Roman" w:hAnsi="Times New Roman" w:cs="Times New Roman"/>
          <w:sz w:val="28"/>
          <w:szCs w:val="28"/>
        </w:rPr>
      </w:pPr>
      <w:r w:rsidRPr="00537DAB">
        <w:rPr>
          <w:rFonts w:ascii="Times New Roman" w:hAnsi="Times New Roman" w:cs="Times New Roman"/>
          <w:sz w:val="28"/>
          <w:szCs w:val="28"/>
        </w:rPr>
        <w:t>Допущена к защите</w:t>
      </w:r>
    </w:p>
    <w:p w:rsidR="00537DAB" w:rsidRPr="00537DAB" w:rsidRDefault="00537DAB" w:rsidP="00537DAB">
      <w:pPr>
        <w:tabs>
          <w:tab w:val="left" w:pos="2268"/>
        </w:tabs>
        <w:ind w:right="-1"/>
        <w:jc w:val="both"/>
        <w:rPr>
          <w:rFonts w:ascii="Times New Roman" w:hAnsi="Times New Roman" w:cs="Times New Roman"/>
          <w:sz w:val="28"/>
          <w:szCs w:val="28"/>
        </w:rPr>
      </w:pPr>
      <w:r w:rsidRPr="00537DAB">
        <w:rPr>
          <w:rFonts w:ascii="Times New Roman" w:hAnsi="Times New Roman" w:cs="Times New Roman"/>
          <w:sz w:val="28"/>
          <w:szCs w:val="28"/>
        </w:rPr>
        <w:t>«</w:t>
      </w:r>
      <w:r>
        <w:rPr>
          <w:rFonts w:ascii="Times New Roman" w:hAnsi="Times New Roman" w:cs="Times New Roman"/>
          <w:sz w:val="28"/>
          <w:szCs w:val="28"/>
        </w:rPr>
        <w:t xml:space="preserve"> </w:t>
      </w:r>
      <w:r w:rsidRPr="00537DAB">
        <w:rPr>
          <w:rFonts w:ascii="Times New Roman" w:hAnsi="Times New Roman" w:cs="Times New Roman"/>
          <w:sz w:val="28"/>
          <w:szCs w:val="28"/>
        </w:rPr>
        <w:t xml:space="preserve"> »</w:t>
      </w:r>
      <w:r>
        <w:rPr>
          <w:rFonts w:ascii="Times New Roman" w:hAnsi="Times New Roman" w:cs="Times New Roman"/>
          <w:sz w:val="28"/>
          <w:szCs w:val="28"/>
        </w:rPr>
        <w:t xml:space="preserve"> __   ________</w:t>
      </w:r>
      <w:r w:rsidR="002005D9">
        <w:rPr>
          <w:rFonts w:ascii="Times New Roman" w:hAnsi="Times New Roman" w:cs="Times New Roman"/>
          <w:sz w:val="28"/>
          <w:szCs w:val="28"/>
        </w:rPr>
        <w:t xml:space="preserve"> 202</w:t>
      </w:r>
      <w:r w:rsidR="00E458FA">
        <w:rPr>
          <w:rFonts w:ascii="Times New Roman" w:hAnsi="Times New Roman" w:cs="Times New Roman"/>
          <w:sz w:val="28"/>
          <w:szCs w:val="28"/>
        </w:rPr>
        <w:t>1</w:t>
      </w:r>
      <w:r w:rsidRPr="00537DAB">
        <w:rPr>
          <w:rFonts w:ascii="Times New Roman" w:hAnsi="Times New Roman" w:cs="Times New Roman"/>
          <w:sz w:val="28"/>
          <w:szCs w:val="28"/>
        </w:rPr>
        <w:t xml:space="preserve"> г.</w:t>
      </w:r>
    </w:p>
    <w:p w:rsidR="00537DAB" w:rsidRPr="00537DAB" w:rsidRDefault="00537DAB" w:rsidP="00537DAB">
      <w:pPr>
        <w:tabs>
          <w:tab w:val="left" w:pos="2268"/>
        </w:tabs>
        <w:ind w:right="-1"/>
        <w:jc w:val="both"/>
        <w:rPr>
          <w:rFonts w:ascii="Times New Roman" w:hAnsi="Times New Roman" w:cs="Times New Roman"/>
          <w:sz w:val="28"/>
          <w:szCs w:val="28"/>
        </w:rPr>
      </w:pPr>
      <w:r w:rsidRPr="00537DAB">
        <w:rPr>
          <w:rFonts w:ascii="Times New Roman" w:hAnsi="Times New Roman" w:cs="Times New Roman"/>
          <w:sz w:val="28"/>
          <w:szCs w:val="28"/>
        </w:rPr>
        <w:t>Зав. кафедрой немецкой филологии и лингводидактики</w:t>
      </w:r>
    </w:p>
    <w:p w:rsidR="00537DAB" w:rsidRDefault="00537DAB" w:rsidP="00537DAB">
      <w:pPr>
        <w:tabs>
          <w:tab w:val="left" w:pos="2268"/>
        </w:tabs>
        <w:ind w:right="-1"/>
        <w:jc w:val="both"/>
        <w:rPr>
          <w:rFonts w:ascii="Times New Roman" w:hAnsi="Times New Roman" w:cs="Times New Roman"/>
          <w:sz w:val="28"/>
          <w:szCs w:val="28"/>
        </w:rPr>
      </w:pPr>
      <w:r>
        <w:rPr>
          <w:rFonts w:ascii="Times New Roman" w:hAnsi="Times New Roman" w:cs="Times New Roman"/>
          <w:sz w:val="28"/>
          <w:szCs w:val="28"/>
        </w:rPr>
        <w:t>_________________</w:t>
      </w:r>
    </w:p>
    <w:p w:rsidR="00537DAB" w:rsidRPr="00537DAB" w:rsidRDefault="00537DAB" w:rsidP="00537DAB">
      <w:pPr>
        <w:tabs>
          <w:tab w:val="left" w:pos="2268"/>
        </w:tabs>
        <w:ind w:right="-1"/>
        <w:jc w:val="center"/>
        <w:rPr>
          <w:rFonts w:ascii="Times New Roman" w:hAnsi="Times New Roman" w:cs="Times New Roman"/>
          <w:b/>
          <w:sz w:val="28"/>
          <w:szCs w:val="28"/>
        </w:rPr>
      </w:pPr>
      <w:r w:rsidRPr="00537DAB">
        <w:rPr>
          <w:rFonts w:ascii="Times New Roman" w:hAnsi="Times New Roman" w:cs="Times New Roman"/>
          <w:sz w:val="28"/>
          <w:szCs w:val="28"/>
        </w:rPr>
        <w:t>Брест 202</w:t>
      </w:r>
      <w:r w:rsidR="00E458FA">
        <w:rPr>
          <w:rFonts w:ascii="Times New Roman" w:hAnsi="Times New Roman" w:cs="Times New Roman"/>
          <w:sz w:val="28"/>
          <w:szCs w:val="28"/>
        </w:rPr>
        <w:t>1</w:t>
      </w:r>
    </w:p>
    <w:p w:rsidR="004042FA" w:rsidRDefault="00910CB9" w:rsidP="00C0124B">
      <w:pPr>
        <w:jc w:val="center"/>
        <w:rPr>
          <w:rFonts w:ascii="Times New Roman" w:hAnsi="Times New Roman" w:cs="Times New Roman"/>
          <w:sz w:val="28"/>
          <w:szCs w:val="28"/>
        </w:rPr>
      </w:pPr>
      <w:r>
        <w:rPr>
          <w:sz w:val="24"/>
          <w:szCs w:val="24"/>
        </w:rPr>
        <w:br w:type="page"/>
      </w:r>
      <w:r w:rsidR="00C0124B" w:rsidRPr="00C0124B">
        <w:rPr>
          <w:rFonts w:ascii="Times New Roman" w:hAnsi="Times New Roman" w:cs="Times New Roman"/>
          <w:sz w:val="28"/>
          <w:szCs w:val="28"/>
        </w:rPr>
        <w:lastRenderedPageBreak/>
        <w:t>СОДЕРЖАНИЕ</w:t>
      </w:r>
    </w:p>
    <w:p w:rsidR="00C0124B" w:rsidRDefault="00C0124B" w:rsidP="00C0124B">
      <w:pPr>
        <w:rPr>
          <w:rFonts w:ascii="Times New Roman" w:hAnsi="Times New Roman" w:cs="Times New Roman"/>
          <w:sz w:val="28"/>
          <w:szCs w:val="28"/>
        </w:rPr>
      </w:pPr>
      <w:r>
        <w:rPr>
          <w:rFonts w:ascii="Times New Roman" w:hAnsi="Times New Roman" w:cs="Times New Roman"/>
          <w:sz w:val="28"/>
          <w:szCs w:val="28"/>
        </w:rPr>
        <w:t>ВВЕДЕНИЕ…………………………………………………………………………..3</w:t>
      </w:r>
    </w:p>
    <w:p w:rsidR="00C0124B" w:rsidRDefault="00C0124B" w:rsidP="00C0124B">
      <w:pPr>
        <w:pStyle w:val="a8"/>
        <w:spacing w:after="0" w:line="36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1 </w:t>
      </w:r>
      <w:r w:rsidRPr="00C0124B">
        <w:rPr>
          <w:rFonts w:ascii="Times New Roman" w:hAnsi="Times New Roman" w:cs="Times New Roman"/>
          <w:sz w:val="28"/>
          <w:szCs w:val="28"/>
        </w:rPr>
        <w:t>ТЕОРЕТИЧЕСКИЕ АСПЕКТЫ ИССЛЕДОВАНИЯ ИКТ КАК ВСПОМОГАТЕЛЬНОГО СРЕДСТВА ОБУЧЕНИЯ</w:t>
      </w:r>
      <w:r>
        <w:rPr>
          <w:rFonts w:ascii="Times New Roman" w:hAnsi="Times New Roman" w:cs="Times New Roman"/>
          <w:sz w:val="28"/>
          <w:szCs w:val="28"/>
        </w:rPr>
        <w:t>……………………………5</w:t>
      </w:r>
    </w:p>
    <w:p w:rsidR="00C0124B" w:rsidRDefault="00C0124B" w:rsidP="00C0124B">
      <w:pPr>
        <w:pStyle w:val="a8"/>
        <w:numPr>
          <w:ilvl w:val="1"/>
          <w:numId w:val="16"/>
        </w:numPr>
        <w:spacing w:after="0" w:line="360" w:lineRule="auto"/>
        <w:ind w:right="-1"/>
        <w:jc w:val="both"/>
        <w:rPr>
          <w:rFonts w:ascii="Times New Roman" w:hAnsi="Times New Roman" w:cs="Times New Roman"/>
          <w:sz w:val="28"/>
          <w:szCs w:val="28"/>
          <w:shd w:val="clear" w:color="auto" w:fill="FFFFFF"/>
        </w:rPr>
      </w:pPr>
      <w:r w:rsidRPr="00FB7D88">
        <w:rPr>
          <w:rFonts w:ascii="Times New Roman" w:hAnsi="Times New Roman" w:cs="Times New Roman"/>
          <w:sz w:val="28"/>
          <w:szCs w:val="28"/>
          <w:shd w:val="clear" w:color="auto" w:fill="FFFFFF"/>
        </w:rPr>
        <w:t>Электронные средства обучение как часть ИКТ</w:t>
      </w:r>
      <w:r>
        <w:rPr>
          <w:rFonts w:ascii="Times New Roman" w:hAnsi="Times New Roman" w:cs="Times New Roman"/>
          <w:sz w:val="28"/>
          <w:szCs w:val="28"/>
          <w:shd w:val="clear" w:color="auto" w:fill="FFFFFF"/>
        </w:rPr>
        <w:t>……………………………..7</w:t>
      </w:r>
    </w:p>
    <w:p w:rsidR="00C0124B" w:rsidRDefault="00C0124B" w:rsidP="00C0124B">
      <w:pPr>
        <w:pStyle w:val="a8"/>
        <w:numPr>
          <w:ilvl w:val="1"/>
          <w:numId w:val="16"/>
        </w:numPr>
        <w:spacing w:after="0" w:line="360" w:lineRule="auto"/>
        <w:ind w:right="-1"/>
        <w:jc w:val="both"/>
        <w:rPr>
          <w:rFonts w:ascii="Times New Roman" w:hAnsi="Times New Roman" w:cs="Times New Roman"/>
          <w:sz w:val="28"/>
          <w:szCs w:val="28"/>
        </w:rPr>
      </w:pPr>
      <w:r w:rsidRPr="00FB7D88">
        <w:rPr>
          <w:rFonts w:ascii="Times New Roman" w:hAnsi="Times New Roman" w:cs="Times New Roman"/>
          <w:sz w:val="28"/>
          <w:szCs w:val="28"/>
        </w:rPr>
        <w:t>Внедрение ИКТ в образовательный процесс при помощи интерактивных панелей, приложений, сайтов и других Интернет-ресурсов</w:t>
      </w:r>
      <w:r>
        <w:rPr>
          <w:rFonts w:ascii="Times New Roman" w:hAnsi="Times New Roman" w:cs="Times New Roman"/>
          <w:sz w:val="28"/>
          <w:szCs w:val="28"/>
        </w:rPr>
        <w:t>...………………10</w:t>
      </w:r>
    </w:p>
    <w:p w:rsidR="00C0124B" w:rsidRDefault="00C0124B" w:rsidP="00C0124B">
      <w:pPr>
        <w:pStyle w:val="a8"/>
        <w:numPr>
          <w:ilvl w:val="1"/>
          <w:numId w:val="16"/>
        </w:num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ИКТ </w:t>
      </w:r>
      <w:r w:rsidRPr="00A02162">
        <w:rPr>
          <w:rFonts w:ascii="Times New Roman" w:hAnsi="Times New Roman" w:cs="Times New Roman"/>
          <w:sz w:val="28"/>
          <w:szCs w:val="28"/>
        </w:rPr>
        <w:t>при подготовке</w:t>
      </w:r>
      <w:r>
        <w:rPr>
          <w:rFonts w:ascii="Times New Roman" w:hAnsi="Times New Roman" w:cs="Times New Roman"/>
          <w:sz w:val="28"/>
          <w:szCs w:val="28"/>
        </w:rPr>
        <w:t xml:space="preserve"> обучающихся  к выпускному экзамену</w:t>
      </w:r>
      <w:r w:rsidRPr="00A02162">
        <w:rPr>
          <w:rFonts w:ascii="Times New Roman" w:hAnsi="Times New Roman" w:cs="Times New Roman"/>
          <w:sz w:val="28"/>
          <w:szCs w:val="28"/>
        </w:rPr>
        <w:t xml:space="preserve"> и ЦТ</w:t>
      </w:r>
      <w:r>
        <w:rPr>
          <w:rFonts w:ascii="Times New Roman" w:hAnsi="Times New Roman" w:cs="Times New Roman"/>
          <w:sz w:val="28"/>
          <w:szCs w:val="28"/>
        </w:rPr>
        <w:t xml:space="preserve"> в условиях средней школы…………….………………………………15</w:t>
      </w:r>
    </w:p>
    <w:p w:rsidR="00AB516E" w:rsidRDefault="00E9299C" w:rsidP="00E9299C">
      <w:pPr>
        <w:tabs>
          <w:tab w:val="left" w:pos="9638"/>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ПРИМЕНИЕ </w:t>
      </w:r>
      <w:r w:rsidR="00AB516E">
        <w:rPr>
          <w:rFonts w:ascii="Times New Roman" w:hAnsi="Times New Roman" w:cs="Times New Roman"/>
          <w:sz w:val="28"/>
          <w:szCs w:val="28"/>
        </w:rPr>
        <w:t xml:space="preserve">ИКТ ПРИ ПОДГОТОВКЕ И ПРОХОЖДЕНИИ ЦТ. </w:t>
      </w:r>
      <w:r>
        <w:rPr>
          <w:rFonts w:ascii="Times New Roman" w:hAnsi="Times New Roman" w:cs="Times New Roman"/>
          <w:sz w:val="28"/>
          <w:szCs w:val="28"/>
        </w:rPr>
        <w:t>……………………………………………………………………</w:t>
      </w:r>
      <w:r w:rsidR="00AB516E">
        <w:rPr>
          <w:rFonts w:ascii="Times New Roman" w:hAnsi="Times New Roman" w:cs="Times New Roman"/>
          <w:sz w:val="28"/>
          <w:szCs w:val="28"/>
        </w:rPr>
        <w:t>…………………18</w:t>
      </w:r>
    </w:p>
    <w:p w:rsidR="00AB516E" w:rsidRDefault="00AB516E" w:rsidP="00AB516E">
      <w:pPr>
        <w:tabs>
          <w:tab w:val="left" w:pos="9638"/>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ЗАКЛЮЧЕНИЕ………………………………………………………………..….21</w:t>
      </w:r>
    </w:p>
    <w:p w:rsidR="00AB516E" w:rsidRDefault="00AB516E" w:rsidP="00AB516E">
      <w:pPr>
        <w:tabs>
          <w:tab w:val="left" w:pos="9638"/>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ИСТОЧНИКОВ……………………………23</w:t>
      </w:r>
    </w:p>
    <w:p w:rsidR="00AB516E" w:rsidRDefault="00AB516E" w:rsidP="00AB516E">
      <w:pPr>
        <w:tabs>
          <w:tab w:val="left" w:pos="9638"/>
        </w:tabs>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ПРИЛОЖЕНИЕ……………………………………………………………………24</w:t>
      </w:r>
    </w:p>
    <w:p w:rsidR="00AB516E" w:rsidRPr="00D13C80" w:rsidRDefault="00AB516E" w:rsidP="00AB516E">
      <w:pPr>
        <w:tabs>
          <w:tab w:val="left" w:pos="9638"/>
        </w:tabs>
        <w:spacing w:after="0" w:line="360" w:lineRule="auto"/>
        <w:ind w:right="-1"/>
        <w:jc w:val="both"/>
        <w:rPr>
          <w:rFonts w:ascii="Times New Roman" w:hAnsi="Times New Roman" w:cs="Times New Roman"/>
          <w:sz w:val="28"/>
          <w:szCs w:val="28"/>
        </w:rPr>
      </w:pPr>
    </w:p>
    <w:p w:rsidR="00C0124B" w:rsidRDefault="00C0124B" w:rsidP="00AB516E">
      <w:pP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C0124B" w:rsidRDefault="00C0124B" w:rsidP="00C0124B">
      <w:pPr>
        <w:jc w:val="center"/>
        <w:rPr>
          <w:rFonts w:ascii="Times New Roman" w:hAnsi="Times New Roman" w:cs="Times New Roman"/>
          <w:sz w:val="28"/>
          <w:szCs w:val="28"/>
        </w:rPr>
      </w:pPr>
    </w:p>
    <w:p w:rsidR="00AB516E" w:rsidRDefault="00AB516E" w:rsidP="00AB516E">
      <w:pPr>
        <w:tabs>
          <w:tab w:val="left" w:pos="9638"/>
        </w:tabs>
        <w:ind w:right="567"/>
        <w:rPr>
          <w:rFonts w:ascii="Times New Roman" w:hAnsi="Times New Roman" w:cs="Times New Roman"/>
          <w:sz w:val="28"/>
          <w:szCs w:val="28"/>
        </w:rPr>
      </w:pPr>
    </w:p>
    <w:p w:rsidR="00910CB9" w:rsidRPr="00527A63" w:rsidRDefault="00527A63" w:rsidP="00AB516E">
      <w:pPr>
        <w:tabs>
          <w:tab w:val="left" w:pos="9638"/>
        </w:tabs>
        <w:ind w:right="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374317" w:rsidRPr="003B7395" w:rsidRDefault="007538A4" w:rsidP="00E9299C">
      <w:pPr>
        <w:spacing w:after="0" w:line="360" w:lineRule="auto"/>
        <w:ind w:right="-1" w:firstLine="709"/>
        <w:jc w:val="both"/>
        <w:rPr>
          <w:rFonts w:ascii="Times New Roman" w:hAnsi="Times New Roman" w:cs="Times New Roman"/>
          <w:sz w:val="28"/>
          <w:szCs w:val="28"/>
        </w:rPr>
      </w:pPr>
      <w:r w:rsidRPr="003B7395">
        <w:rPr>
          <w:rFonts w:ascii="Times New Roman" w:hAnsi="Times New Roman" w:cs="Times New Roman"/>
          <w:sz w:val="28"/>
          <w:szCs w:val="28"/>
        </w:rPr>
        <w:t>Конец XX — начало XXI в. можно считать стартовой точкой широкого внедрения информационных технологий (ИТ) в образование</w:t>
      </w:r>
      <w:r w:rsidR="00374317" w:rsidRPr="003B7395">
        <w:rPr>
          <w:rFonts w:ascii="Times New Roman" w:hAnsi="Times New Roman" w:cs="Times New Roman"/>
          <w:sz w:val="28"/>
          <w:szCs w:val="28"/>
        </w:rPr>
        <w:t>. Быстротечное развитие информационных технологий, их все более широкое распространение снабдило новыми проблемами, к решению которых нужно готовить будущих педагогов и руководителей учреждений  образования.</w:t>
      </w:r>
    </w:p>
    <w:p w:rsidR="005409F5" w:rsidRPr="003B7395" w:rsidRDefault="00374317" w:rsidP="00E9299C">
      <w:pPr>
        <w:spacing w:after="0" w:line="360" w:lineRule="auto"/>
        <w:ind w:right="-1" w:firstLine="709"/>
        <w:jc w:val="both"/>
        <w:rPr>
          <w:rFonts w:ascii="Times New Roman" w:hAnsi="Times New Roman" w:cs="Times New Roman"/>
          <w:sz w:val="28"/>
          <w:szCs w:val="28"/>
        </w:rPr>
      </w:pPr>
      <w:r w:rsidRPr="003B7395">
        <w:rPr>
          <w:rFonts w:ascii="Times New Roman" w:hAnsi="Times New Roman" w:cs="Times New Roman"/>
          <w:sz w:val="28"/>
          <w:szCs w:val="28"/>
        </w:rPr>
        <w:t>Информационную культуру связывают с уровнем и характером использования как в профессиональной, так и в повседневной деятельности тех или иных технических средств и информационных технологий: персонального компьютера, сетевых технологий (в частности, Internet, электронной почты), мобильных устройств и др.</w:t>
      </w:r>
    </w:p>
    <w:p w:rsidR="00374317" w:rsidRPr="003B7395" w:rsidRDefault="00374317" w:rsidP="00E9299C">
      <w:pPr>
        <w:spacing w:after="0" w:line="360" w:lineRule="auto"/>
        <w:ind w:right="-1" w:firstLine="709"/>
        <w:jc w:val="both"/>
        <w:rPr>
          <w:rFonts w:ascii="Times New Roman" w:hAnsi="Times New Roman" w:cs="Times New Roman"/>
          <w:sz w:val="28"/>
          <w:szCs w:val="28"/>
        </w:rPr>
      </w:pPr>
      <w:r w:rsidRPr="003B7395">
        <w:rPr>
          <w:rFonts w:ascii="Times New Roman" w:hAnsi="Times New Roman" w:cs="Times New Roman"/>
          <w:sz w:val="28"/>
          <w:szCs w:val="28"/>
        </w:rPr>
        <w:t>Внедрение любых высоких технологий во все  сферы деятельности человека</w:t>
      </w:r>
      <w:r w:rsidR="007E6658" w:rsidRPr="003B7395">
        <w:rPr>
          <w:rFonts w:ascii="Times New Roman" w:hAnsi="Times New Roman" w:cs="Times New Roman"/>
          <w:sz w:val="28"/>
          <w:szCs w:val="28"/>
        </w:rPr>
        <w:t xml:space="preserve">, по большей части, ставит </w:t>
      </w:r>
      <w:r w:rsidRPr="003B7395">
        <w:rPr>
          <w:rFonts w:ascii="Times New Roman" w:hAnsi="Times New Roman" w:cs="Times New Roman"/>
          <w:sz w:val="28"/>
          <w:szCs w:val="28"/>
        </w:rPr>
        <w:t xml:space="preserve"> в качестве</w:t>
      </w:r>
      <w:r w:rsidR="007E6658" w:rsidRPr="003B7395">
        <w:rPr>
          <w:rFonts w:ascii="Times New Roman" w:hAnsi="Times New Roman" w:cs="Times New Roman"/>
          <w:sz w:val="28"/>
          <w:szCs w:val="28"/>
        </w:rPr>
        <w:t xml:space="preserve"> своей  основной цели избавление </w:t>
      </w:r>
      <w:r w:rsidRPr="003B7395">
        <w:rPr>
          <w:rFonts w:ascii="Times New Roman" w:hAnsi="Times New Roman" w:cs="Times New Roman"/>
          <w:sz w:val="28"/>
          <w:szCs w:val="28"/>
        </w:rPr>
        <w:t xml:space="preserve"> человека от рутинных операций для того, чтобы создать условия</w:t>
      </w:r>
      <w:r w:rsidR="007E6658" w:rsidRPr="003B7395">
        <w:rPr>
          <w:rFonts w:ascii="Times New Roman" w:hAnsi="Times New Roman" w:cs="Times New Roman"/>
          <w:sz w:val="28"/>
          <w:szCs w:val="28"/>
        </w:rPr>
        <w:t xml:space="preserve">, подходящие </w:t>
      </w:r>
      <w:r w:rsidRPr="003B7395">
        <w:rPr>
          <w:rFonts w:ascii="Times New Roman" w:hAnsi="Times New Roman" w:cs="Times New Roman"/>
          <w:sz w:val="28"/>
          <w:szCs w:val="28"/>
        </w:rPr>
        <w:t xml:space="preserve"> для творчества </w:t>
      </w:r>
      <w:r w:rsidR="007E6658" w:rsidRPr="003B7395">
        <w:rPr>
          <w:rFonts w:ascii="Times New Roman" w:hAnsi="Times New Roman" w:cs="Times New Roman"/>
          <w:sz w:val="28"/>
          <w:szCs w:val="28"/>
        </w:rPr>
        <w:t xml:space="preserve">или, по крайней мере, нацеливают </w:t>
      </w:r>
      <w:r w:rsidRPr="003B7395">
        <w:rPr>
          <w:rFonts w:ascii="Times New Roman" w:hAnsi="Times New Roman" w:cs="Times New Roman"/>
          <w:sz w:val="28"/>
          <w:szCs w:val="28"/>
        </w:rPr>
        <w:t>усилия на решение нестандартных задач</w:t>
      </w:r>
      <w:r w:rsidR="007E6658" w:rsidRPr="003B7395">
        <w:rPr>
          <w:rFonts w:ascii="Times New Roman" w:hAnsi="Times New Roman" w:cs="Times New Roman"/>
          <w:sz w:val="28"/>
          <w:szCs w:val="28"/>
        </w:rPr>
        <w:t>.</w:t>
      </w:r>
    </w:p>
    <w:p w:rsidR="007E6658" w:rsidRPr="003B7395" w:rsidRDefault="007E6658" w:rsidP="00E9299C">
      <w:pPr>
        <w:spacing w:after="0" w:line="360" w:lineRule="auto"/>
        <w:ind w:right="-1" w:firstLine="709"/>
        <w:jc w:val="both"/>
        <w:rPr>
          <w:rFonts w:ascii="Times New Roman" w:hAnsi="Times New Roman" w:cs="Times New Roman"/>
          <w:sz w:val="28"/>
          <w:szCs w:val="28"/>
        </w:rPr>
      </w:pPr>
      <w:r w:rsidRPr="004B2C1C">
        <w:rPr>
          <w:rFonts w:ascii="Times New Roman" w:hAnsi="Times New Roman" w:cs="Times New Roman"/>
          <w:sz w:val="28"/>
          <w:szCs w:val="28"/>
        </w:rPr>
        <w:t>Актуальность работы связана как и с  интеграцией информационных технологий в образовательный процесс средней школы, так и  внедрением соответствующих программных продуктов для подготовки будущих педагогов.</w:t>
      </w:r>
      <w:r w:rsidRPr="003B7395">
        <w:rPr>
          <w:rFonts w:ascii="Times New Roman" w:hAnsi="Times New Roman" w:cs="Times New Roman"/>
          <w:sz w:val="28"/>
          <w:szCs w:val="28"/>
        </w:rPr>
        <w:t xml:space="preserve"> </w:t>
      </w:r>
    </w:p>
    <w:p w:rsidR="007E6658" w:rsidRPr="003B7395" w:rsidRDefault="007E6658" w:rsidP="00E9299C">
      <w:pPr>
        <w:spacing w:after="0" w:line="360" w:lineRule="auto"/>
        <w:ind w:right="-1" w:firstLine="709"/>
        <w:jc w:val="both"/>
        <w:rPr>
          <w:rFonts w:ascii="Times New Roman" w:hAnsi="Times New Roman" w:cs="Times New Roman"/>
          <w:sz w:val="28"/>
          <w:szCs w:val="28"/>
        </w:rPr>
      </w:pPr>
      <w:r w:rsidRPr="003B7395">
        <w:rPr>
          <w:rFonts w:ascii="Times New Roman" w:hAnsi="Times New Roman" w:cs="Times New Roman"/>
          <w:sz w:val="28"/>
          <w:szCs w:val="28"/>
        </w:rPr>
        <w:t>Объектом дан</w:t>
      </w:r>
      <w:r w:rsidR="008D5BFD" w:rsidRPr="003B7395">
        <w:rPr>
          <w:rFonts w:ascii="Times New Roman" w:hAnsi="Times New Roman" w:cs="Times New Roman"/>
          <w:sz w:val="28"/>
          <w:szCs w:val="28"/>
        </w:rPr>
        <w:t>ного исследования является общеобразовательный процесс, в ходе которого своё</w:t>
      </w:r>
      <w:r w:rsidRPr="003B7395">
        <w:rPr>
          <w:rFonts w:ascii="Times New Roman" w:hAnsi="Times New Roman" w:cs="Times New Roman"/>
          <w:sz w:val="28"/>
          <w:szCs w:val="28"/>
        </w:rPr>
        <w:t xml:space="preserve"> назначение находят инф</w:t>
      </w:r>
      <w:r w:rsidR="008D5BFD" w:rsidRPr="003B7395">
        <w:rPr>
          <w:rFonts w:ascii="Times New Roman" w:hAnsi="Times New Roman" w:cs="Times New Roman"/>
          <w:sz w:val="28"/>
          <w:szCs w:val="28"/>
        </w:rPr>
        <w:t xml:space="preserve">ормационные технологии. </w:t>
      </w:r>
    </w:p>
    <w:p w:rsidR="008D5BFD" w:rsidRPr="003B7395" w:rsidRDefault="008D5BFD" w:rsidP="00E9299C">
      <w:pPr>
        <w:spacing w:after="0" w:line="360" w:lineRule="auto"/>
        <w:ind w:right="-1" w:firstLine="709"/>
        <w:jc w:val="both"/>
        <w:rPr>
          <w:rFonts w:ascii="Times New Roman" w:hAnsi="Times New Roman" w:cs="Times New Roman"/>
          <w:sz w:val="28"/>
          <w:szCs w:val="28"/>
        </w:rPr>
      </w:pPr>
      <w:r w:rsidRPr="003B7395">
        <w:rPr>
          <w:rFonts w:ascii="Times New Roman" w:hAnsi="Times New Roman" w:cs="Times New Roman"/>
          <w:sz w:val="28"/>
          <w:szCs w:val="28"/>
        </w:rPr>
        <w:t>Предметом исследовательской работы является использование ИКТ в условиях средней школы.</w:t>
      </w:r>
    </w:p>
    <w:p w:rsidR="008D5BFD" w:rsidRPr="003B7395" w:rsidRDefault="008D5BFD" w:rsidP="00E9299C">
      <w:pPr>
        <w:spacing w:after="0" w:line="360" w:lineRule="auto"/>
        <w:ind w:right="-1" w:firstLine="709"/>
        <w:jc w:val="both"/>
        <w:rPr>
          <w:rFonts w:ascii="Times New Roman" w:hAnsi="Times New Roman" w:cs="Times New Roman"/>
          <w:sz w:val="28"/>
          <w:szCs w:val="28"/>
        </w:rPr>
      </w:pPr>
      <w:r w:rsidRPr="003B7395">
        <w:rPr>
          <w:rFonts w:ascii="Times New Roman" w:hAnsi="Times New Roman" w:cs="Times New Roman"/>
          <w:sz w:val="28"/>
          <w:szCs w:val="28"/>
        </w:rPr>
        <w:t xml:space="preserve">Целью данной курсовой работы является выявить и описать факторы </w:t>
      </w:r>
      <w:r w:rsidR="00056EB7" w:rsidRPr="003B7395">
        <w:rPr>
          <w:rFonts w:ascii="Times New Roman" w:hAnsi="Times New Roman" w:cs="Times New Roman"/>
          <w:sz w:val="28"/>
          <w:szCs w:val="28"/>
        </w:rPr>
        <w:t xml:space="preserve">распространение информационных технологий  в образовательном пространстве на примере выпускного экзамена и подготовке к централизованному тестированию (ЦТ). </w:t>
      </w:r>
    </w:p>
    <w:p w:rsidR="00056EB7" w:rsidRPr="003B7395" w:rsidRDefault="00056EB7" w:rsidP="00E9299C">
      <w:pPr>
        <w:spacing w:after="0" w:line="360" w:lineRule="auto"/>
        <w:ind w:right="-1" w:firstLine="709"/>
        <w:jc w:val="both"/>
        <w:rPr>
          <w:rFonts w:ascii="Times New Roman" w:hAnsi="Times New Roman" w:cs="Times New Roman"/>
          <w:sz w:val="28"/>
          <w:szCs w:val="28"/>
        </w:rPr>
      </w:pPr>
      <w:r w:rsidRPr="003B7395">
        <w:rPr>
          <w:rFonts w:ascii="Times New Roman" w:hAnsi="Times New Roman" w:cs="Times New Roman"/>
          <w:sz w:val="28"/>
          <w:szCs w:val="28"/>
        </w:rPr>
        <w:t>В этой связи, задачи данной работы можно сформулировать следующим образом:</w:t>
      </w:r>
    </w:p>
    <w:p w:rsidR="00056EB7" w:rsidRPr="009F66FB" w:rsidRDefault="001C012C"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056EB7" w:rsidRPr="001C012C">
        <w:rPr>
          <w:rFonts w:ascii="Times New Roman" w:hAnsi="Times New Roman" w:cs="Times New Roman"/>
          <w:sz w:val="28"/>
          <w:szCs w:val="28"/>
        </w:rPr>
        <w:t>изучить и проанализировать подходы к определению понятия «</w:t>
      </w:r>
      <w:r w:rsidR="00056EB7" w:rsidRPr="001C012C">
        <w:rPr>
          <w:rFonts w:ascii="Times New Roman" w:hAnsi="Times New Roman" w:cs="Times New Roman"/>
          <w:bCs/>
          <w:color w:val="222222"/>
          <w:sz w:val="28"/>
          <w:szCs w:val="28"/>
          <w:shd w:val="clear" w:color="auto" w:fill="FFFFFF"/>
        </w:rPr>
        <w:t>иформационно-коммуникационные технологии (ИКТ)»  и «</w:t>
      </w:r>
      <w:r w:rsidR="00056EB7" w:rsidRPr="009F66FB">
        <w:rPr>
          <w:rFonts w:ascii="Times New Roman" w:hAnsi="Times New Roman" w:cs="Times New Roman"/>
          <w:sz w:val="28"/>
          <w:szCs w:val="28"/>
          <w:shd w:val="clear" w:color="auto" w:fill="FFFFFF"/>
        </w:rPr>
        <w:t>Электронные средства обучения (ЭСО)»</w:t>
      </w:r>
      <w:r w:rsidR="00910CB9" w:rsidRPr="009F66FB">
        <w:rPr>
          <w:rFonts w:ascii="Times New Roman" w:hAnsi="Times New Roman" w:cs="Times New Roman"/>
          <w:sz w:val="28"/>
          <w:szCs w:val="28"/>
          <w:shd w:val="clear" w:color="auto" w:fill="FFFFFF"/>
        </w:rPr>
        <w:t>;</w:t>
      </w:r>
    </w:p>
    <w:p w:rsidR="00056EB7" w:rsidRPr="001C012C" w:rsidRDefault="001C012C"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2.</w:t>
      </w:r>
      <w:r w:rsidR="00056EB7" w:rsidRPr="001C012C">
        <w:rPr>
          <w:rFonts w:ascii="Times New Roman" w:hAnsi="Times New Roman" w:cs="Times New Roman"/>
          <w:sz w:val="28"/>
          <w:szCs w:val="28"/>
          <w:shd w:val="clear" w:color="auto" w:fill="FFFFFF"/>
        </w:rPr>
        <w:t>изучить факто</w:t>
      </w:r>
      <w:r w:rsidR="00910CB9" w:rsidRPr="001C012C">
        <w:rPr>
          <w:rFonts w:ascii="Times New Roman" w:hAnsi="Times New Roman" w:cs="Times New Roman"/>
          <w:sz w:val="28"/>
          <w:szCs w:val="28"/>
          <w:shd w:val="clear" w:color="auto" w:fill="FFFFFF"/>
        </w:rPr>
        <w:t>ры реализации ИКТ в образовании;</w:t>
      </w:r>
    </w:p>
    <w:p w:rsidR="00910CB9" w:rsidRPr="001C012C" w:rsidRDefault="001C012C"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3.</w:t>
      </w:r>
      <w:r w:rsidR="00056EB7" w:rsidRPr="001C012C">
        <w:rPr>
          <w:rFonts w:ascii="Times New Roman" w:hAnsi="Times New Roman" w:cs="Times New Roman"/>
          <w:sz w:val="28"/>
          <w:szCs w:val="28"/>
          <w:shd w:val="clear" w:color="auto" w:fill="FFFFFF"/>
        </w:rPr>
        <w:t>рассмотреть наглядный спектр информационных технологий</w:t>
      </w:r>
      <w:r w:rsidR="00910CB9" w:rsidRPr="001C012C">
        <w:rPr>
          <w:rFonts w:ascii="Times New Roman" w:hAnsi="Times New Roman" w:cs="Times New Roman"/>
          <w:sz w:val="28"/>
          <w:szCs w:val="28"/>
          <w:shd w:val="clear" w:color="auto" w:fill="FFFFFF"/>
        </w:rPr>
        <w:t xml:space="preserve">, </w:t>
      </w:r>
      <w:r w:rsidR="00910CB9" w:rsidRPr="001C012C">
        <w:rPr>
          <w:rFonts w:ascii="Times New Roman" w:hAnsi="Times New Roman" w:cs="Times New Roman"/>
          <w:sz w:val="28"/>
          <w:szCs w:val="28"/>
        </w:rPr>
        <w:t>получивших  широкое распространение в педагогической среде;</w:t>
      </w:r>
    </w:p>
    <w:p w:rsidR="00910CB9" w:rsidRPr="00FB7D88" w:rsidRDefault="00FB7D88"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910CB9" w:rsidRPr="00FB7D88">
        <w:rPr>
          <w:rFonts w:ascii="Times New Roman" w:hAnsi="Times New Roman" w:cs="Times New Roman"/>
          <w:sz w:val="28"/>
          <w:szCs w:val="28"/>
        </w:rPr>
        <w:t>теоретически обосновать проблему  обучения под средством ИКТ;</w:t>
      </w:r>
    </w:p>
    <w:p w:rsidR="00910CB9" w:rsidRPr="00FB7D88" w:rsidRDefault="00FB7D88"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5.</w:t>
      </w:r>
      <w:r w:rsidR="00910CB9" w:rsidRPr="00FB7D88">
        <w:rPr>
          <w:rFonts w:ascii="Times New Roman" w:hAnsi="Times New Roman" w:cs="Times New Roman"/>
          <w:sz w:val="28"/>
          <w:szCs w:val="28"/>
        </w:rPr>
        <w:t>подробно изучить и проанализировать структуру выпускного экзамена и подготовку к ЦТ с применением информационных технологий.</w:t>
      </w:r>
    </w:p>
    <w:p w:rsidR="00910CB9" w:rsidRPr="003B7395" w:rsidRDefault="00FB7D88"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910CB9" w:rsidRPr="003B7395">
        <w:rPr>
          <w:rFonts w:ascii="Times New Roman" w:hAnsi="Times New Roman" w:cs="Times New Roman"/>
          <w:sz w:val="28"/>
          <w:szCs w:val="28"/>
        </w:rPr>
        <w:t xml:space="preserve"> данной работе используются теоретические методы исследования: анализ научной  литературы.</w:t>
      </w:r>
    </w:p>
    <w:p w:rsidR="00527A63" w:rsidRDefault="00527A63" w:rsidP="00E9299C">
      <w:pPr>
        <w:spacing w:after="0" w:line="360" w:lineRule="auto"/>
        <w:ind w:right="-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527A63" w:rsidRDefault="00527A63" w:rsidP="0056229D">
      <w:pPr>
        <w:spacing w:after="0" w:line="360" w:lineRule="auto"/>
        <w:ind w:right="1701" w:firstLine="709"/>
        <w:jc w:val="both"/>
        <w:rPr>
          <w:rFonts w:ascii="Times New Roman" w:hAnsi="Times New Roman" w:cs="Times New Roman"/>
          <w:sz w:val="28"/>
          <w:szCs w:val="28"/>
        </w:rPr>
      </w:pPr>
    </w:p>
    <w:p w:rsidR="00C0124B" w:rsidRDefault="00C0124B" w:rsidP="00527A63">
      <w:pPr>
        <w:spacing w:after="0" w:line="360" w:lineRule="auto"/>
        <w:ind w:right="-1" w:firstLine="709"/>
        <w:jc w:val="both"/>
        <w:rPr>
          <w:rFonts w:ascii="Times New Roman" w:hAnsi="Times New Roman" w:cs="Times New Roman"/>
          <w:sz w:val="28"/>
          <w:szCs w:val="28"/>
        </w:rPr>
      </w:pPr>
    </w:p>
    <w:p w:rsidR="00C0124B" w:rsidRDefault="00C0124B" w:rsidP="00527A63">
      <w:pPr>
        <w:spacing w:after="0" w:line="360" w:lineRule="auto"/>
        <w:ind w:right="-1" w:firstLine="709"/>
        <w:jc w:val="both"/>
        <w:rPr>
          <w:rFonts w:ascii="Times New Roman" w:hAnsi="Times New Roman" w:cs="Times New Roman"/>
          <w:sz w:val="28"/>
          <w:szCs w:val="28"/>
        </w:rPr>
      </w:pPr>
    </w:p>
    <w:p w:rsidR="00C0124B" w:rsidRDefault="00C0124B" w:rsidP="00527A63">
      <w:pPr>
        <w:spacing w:after="0" w:line="360" w:lineRule="auto"/>
        <w:ind w:right="-1" w:firstLine="709"/>
        <w:jc w:val="both"/>
        <w:rPr>
          <w:rFonts w:ascii="Times New Roman" w:hAnsi="Times New Roman" w:cs="Times New Roman"/>
          <w:sz w:val="28"/>
          <w:szCs w:val="28"/>
        </w:rPr>
      </w:pPr>
    </w:p>
    <w:p w:rsidR="00AB516E" w:rsidRDefault="00AB516E" w:rsidP="00527A63">
      <w:pPr>
        <w:spacing w:after="0" w:line="360" w:lineRule="auto"/>
        <w:ind w:right="-1" w:firstLine="709"/>
        <w:jc w:val="both"/>
        <w:rPr>
          <w:rFonts w:ascii="Times New Roman" w:hAnsi="Times New Roman" w:cs="Times New Roman"/>
          <w:sz w:val="28"/>
          <w:szCs w:val="28"/>
        </w:rPr>
      </w:pPr>
    </w:p>
    <w:p w:rsidR="007538A4" w:rsidRDefault="00527A63" w:rsidP="00C22522">
      <w:pPr>
        <w:spacing w:after="0" w:line="360" w:lineRule="auto"/>
        <w:ind w:right="-1" w:firstLine="709"/>
        <w:jc w:val="center"/>
        <w:rPr>
          <w:rFonts w:ascii="Times New Roman" w:hAnsi="Times New Roman" w:cs="Times New Roman"/>
          <w:sz w:val="28"/>
          <w:szCs w:val="28"/>
        </w:rPr>
      </w:pPr>
      <w:r>
        <w:rPr>
          <w:rFonts w:ascii="Times New Roman" w:hAnsi="Times New Roman" w:cs="Times New Roman"/>
          <w:sz w:val="28"/>
          <w:szCs w:val="28"/>
        </w:rPr>
        <w:lastRenderedPageBreak/>
        <w:t>1.ТЕОРЕТИЧЕСКИЕ АСПЕКТЫ</w:t>
      </w:r>
      <w:r w:rsidR="007538A4">
        <w:rPr>
          <w:rFonts w:ascii="Times New Roman" w:hAnsi="Times New Roman" w:cs="Times New Roman"/>
          <w:sz w:val="28"/>
          <w:szCs w:val="28"/>
        </w:rPr>
        <w:t xml:space="preserve"> </w:t>
      </w:r>
      <w:r>
        <w:rPr>
          <w:rFonts w:ascii="Times New Roman" w:hAnsi="Times New Roman" w:cs="Times New Roman"/>
          <w:sz w:val="28"/>
          <w:szCs w:val="28"/>
        </w:rPr>
        <w:t>ИССЛЕДОВАНИЯ ИКТ КАК ВСПОМОГАТЕЛЬНОГО СРЕДСТВА ОБУЧЕНИЯ</w:t>
      </w:r>
    </w:p>
    <w:p w:rsidR="009D5819" w:rsidRDefault="009D5819" w:rsidP="00527A63">
      <w:pPr>
        <w:spacing w:after="0" w:line="360" w:lineRule="auto"/>
        <w:ind w:right="-1" w:firstLine="709"/>
        <w:jc w:val="both"/>
        <w:rPr>
          <w:rFonts w:ascii="Times New Roman" w:hAnsi="Times New Roman" w:cs="Times New Roman"/>
          <w:sz w:val="28"/>
          <w:szCs w:val="28"/>
        </w:rPr>
      </w:pPr>
    </w:p>
    <w:p w:rsidR="0008041E" w:rsidRPr="00D13C80" w:rsidRDefault="0008041E"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b/>
          <w:i/>
          <w:sz w:val="28"/>
          <w:szCs w:val="28"/>
        </w:rPr>
        <w:t>Информационные и коммуникационные технологии (ИКТ) –</w:t>
      </w:r>
      <w:r w:rsidRPr="00D13C80">
        <w:rPr>
          <w:rFonts w:ascii="Times New Roman" w:hAnsi="Times New Roman" w:cs="Times New Roman"/>
          <w:sz w:val="28"/>
          <w:szCs w:val="28"/>
        </w:rPr>
        <w:t> это «широкий спектр цифровых технологий, используемых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p>
    <w:p w:rsidR="00FA4898" w:rsidRPr="00D13C80" w:rsidRDefault="009168EE"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rPr>
        <w:t>Вопрос о роли современных информационных, а в последнее время и коммуникационных технологий в деле совершенствования и модернизации сложившейся образовательной системы остается актуальным на протяже</w:t>
      </w:r>
      <w:r w:rsidR="004B2C1C">
        <w:rPr>
          <w:rFonts w:ascii="Times New Roman" w:hAnsi="Times New Roman" w:cs="Times New Roman"/>
          <w:sz w:val="28"/>
          <w:szCs w:val="28"/>
        </w:rPr>
        <w:t xml:space="preserve">нии последних двух десятилетий. </w:t>
      </w:r>
      <w:r w:rsidRPr="00D13C80">
        <w:rPr>
          <w:rFonts w:ascii="Times New Roman" w:hAnsi="Times New Roman" w:cs="Times New Roman"/>
          <w:sz w:val="28"/>
          <w:szCs w:val="28"/>
        </w:rPr>
        <w:t>Однако наибольшую популяризацию  он получил в ходе внедрения в практику учебного процесса персональных компьютеров, имеющие с</w:t>
      </w:r>
      <w:r w:rsidR="007A1542" w:rsidRPr="00D13C80">
        <w:rPr>
          <w:rFonts w:ascii="Times New Roman" w:hAnsi="Times New Roman" w:cs="Times New Roman"/>
          <w:sz w:val="28"/>
          <w:szCs w:val="28"/>
        </w:rPr>
        <w:t xml:space="preserve">вязь с локальной сетью, </w:t>
      </w:r>
      <w:r w:rsidRPr="00D13C80">
        <w:rPr>
          <w:rFonts w:ascii="Times New Roman" w:hAnsi="Times New Roman" w:cs="Times New Roman"/>
          <w:sz w:val="28"/>
          <w:szCs w:val="28"/>
        </w:rPr>
        <w:t>а также имеющих выход в глобальную сеть Internet. Для успешной реализации программы модернизации среднего образования, во многом базирующейся на его компьютеризации и «интернетизации», потребуется не только современное техническое оснащение учебных заведений, но и соответствующая подготовка педагогов и организаторов системы образования.</w:t>
      </w:r>
    </w:p>
    <w:p w:rsidR="00915F06" w:rsidRPr="00D13C80" w:rsidRDefault="00915F06"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shd w:val="clear" w:color="auto" w:fill="FFFFFF"/>
        </w:rPr>
        <w:t xml:space="preserve">Процессы информатизации современного общества характеризуются процессами совершенствования и массового распространения современных информационно-коммуникационных технологий (ИКТ). Подобные технологии активно применяются для передачи информации и обеспечения взаимодействия педагога и обучаемого в современных системах открытого образования. </w:t>
      </w:r>
      <w:r w:rsidR="009168EE" w:rsidRPr="00D13C80">
        <w:rPr>
          <w:rFonts w:ascii="Times New Roman" w:hAnsi="Times New Roman" w:cs="Times New Roman"/>
          <w:sz w:val="28"/>
          <w:szCs w:val="28"/>
          <w:shd w:val="clear" w:color="auto" w:fill="FFFFFF"/>
        </w:rPr>
        <w:t xml:space="preserve">При этом, педагог должен иметь высокий  и качественный уровень профессиональной деятельности, т.к. в противном случае он остается вместе с  прежними традиционными подходами к образованию. Именно поэтому </w:t>
      </w:r>
      <w:r w:rsidR="005B32FE" w:rsidRPr="00D13C80">
        <w:rPr>
          <w:rFonts w:ascii="Times New Roman" w:hAnsi="Times New Roman" w:cs="Times New Roman"/>
          <w:sz w:val="28"/>
          <w:szCs w:val="28"/>
          <w:shd w:val="clear" w:color="auto" w:fill="FFFFFF"/>
        </w:rPr>
        <w:t xml:space="preserve">крайне актуальным становится такое обучение будущих учителей и педагогов, которое базируется не только на фундаментальных знаниях в изучаемой области, но и </w:t>
      </w:r>
      <w:r w:rsidR="005B32FE" w:rsidRPr="00D13C80">
        <w:rPr>
          <w:rFonts w:ascii="Times New Roman" w:hAnsi="Times New Roman" w:cs="Times New Roman"/>
          <w:sz w:val="28"/>
          <w:szCs w:val="28"/>
          <w:shd w:val="clear" w:color="auto" w:fill="FFFFFF"/>
        </w:rPr>
        <w:lastRenderedPageBreak/>
        <w:t xml:space="preserve">на общей культуре, включающей информационную. Другими словами говоря, педагогу необходима основательная подготовка в сфере современных информационных </w:t>
      </w:r>
      <w:r w:rsidR="005B32FE" w:rsidRPr="00D13C80">
        <w:rPr>
          <w:rFonts w:ascii="Times New Roman" w:hAnsi="Times New Roman" w:cs="Times New Roman"/>
          <w:sz w:val="28"/>
          <w:szCs w:val="28"/>
        </w:rPr>
        <w:t xml:space="preserve">технологий. </w:t>
      </w:r>
      <w:r w:rsidRPr="00D13C80">
        <w:rPr>
          <w:rFonts w:ascii="Times New Roman" w:hAnsi="Times New Roman" w:cs="Times New Roman"/>
          <w:sz w:val="28"/>
          <w:szCs w:val="28"/>
        </w:rPr>
        <w:t>Современный педагог, независимо от преподаваемого предмета, должен не только обладать знаниями в области ИКТ, но и быть специалистом по их применению в своей профессиональной деятельности</w:t>
      </w:r>
      <w:r w:rsidR="005B32FE" w:rsidRPr="00D13C80">
        <w:rPr>
          <w:rFonts w:ascii="Times New Roman" w:hAnsi="Times New Roman" w:cs="Times New Roman"/>
          <w:sz w:val="28"/>
          <w:szCs w:val="28"/>
        </w:rPr>
        <w:t>, уметь квалифицированно выбирать и применять их на деле.</w:t>
      </w:r>
    </w:p>
    <w:p w:rsidR="00F7630A" w:rsidRPr="00D13C80" w:rsidRDefault="00F7630A"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Считается, что учитель играет решающую роль в организации учебного процесса, а значит, совершенствование системы образования должно начинаться именно с подготовки будущих учителей. Подготовка учителей должна проводиться теми же методами, к</w:t>
      </w:r>
      <w:r w:rsidR="00317A16" w:rsidRPr="00D13C80">
        <w:rPr>
          <w:rFonts w:ascii="Times New Roman" w:hAnsi="Times New Roman" w:cs="Times New Roman"/>
          <w:sz w:val="28"/>
          <w:szCs w:val="28"/>
        </w:rPr>
        <w:t xml:space="preserve"> которым они будут обращаться позже </w:t>
      </w:r>
      <w:r w:rsidRPr="00D13C80">
        <w:rPr>
          <w:rFonts w:ascii="Times New Roman" w:hAnsi="Times New Roman" w:cs="Times New Roman"/>
          <w:sz w:val="28"/>
          <w:szCs w:val="28"/>
        </w:rPr>
        <w:t xml:space="preserve">в своей работе. Проблема, с которой неизбежно придется столкнуться преподавателям и студентам педагогических вузов </w:t>
      </w:r>
      <w:r w:rsidR="00317A16" w:rsidRPr="00D13C80">
        <w:rPr>
          <w:rFonts w:ascii="Times New Roman" w:hAnsi="Times New Roman" w:cs="Times New Roman"/>
          <w:sz w:val="28"/>
          <w:szCs w:val="28"/>
        </w:rPr>
        <w:t xml:space="preserve">при попытке использования </w:t>
      </w:r>
      <w:r w:rsidRPr="00D13C80">
        <w:rPr>
          <w:rFonts w:ascii="Times New Roman" w:hAnsi="Times New Roman" w:cs="Times New Roman"/>
          <w:sz w:val="28"/>
          <w:szCs w:val="28"/>
        </w:rPr>
        <w:t>новые методики (такие, например, как применение ИКТ при обучении), состоит в том, что сами преподаватели обучались еще по старым программам, без применения ИКТ.</w:t>
      </w:r>
    </w:p>
    <w:p w:rsidR="001631E7" w:rsidRPr="00D13C80" w:rsidRDefault="00574234"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ИКТ открывает большие перспективы для развития творчества преподавателей, делает обучение более  эффективным и увлекательным. Формирование сетевых</w:t>
      </w:r>
      <w:r w:rsidR="001631E7" w:rsidRPr="00D13C80">
        <w:rPr>
          <w:rFonts w:ascii="Times New Roman" w:hAnsi="Times New Roman" w:cs="Times New Roman"/>
          <w:sz w:val="28"/>
          <w:szCs w:val="28"/>
        </w:rPr>
        <w:t xml:space="preserve"> </w:t>
      </w:r>
      <w:r w:rsidRPr="00D13C80">
        <w:rPr>
          <w:rFonts w:ascii="Times New Roman" w:hAnsi="Times New Roman" w:cs="Times New Roman"/>
          <w:sz w:val="28"/>
          <w:szCs w:val="28"/>
        </w:rPr>
        <w:t>педагогических</w:t>
      </w:r>
      <w:r w:rsidR="001631E7" w:rsidRPr="00D13C80">
        <w:rPr>
          <w:rFonts w:ascii="Times New Roman" w:hAnsi="Times New Roman" w:cs="Times New Roman"/>
          <w:sz w:val="28"/>
          <w:szCs w:val="28"/>
        </w:rPr>
        <w:t xml:space="preserve"> сообществ открывает потенциал </w:t>
      </w:r>
      <w:r w:rsidRPr="00D13C80">
        <w:rPr>
          <w:rFonts w:ascii="Times New Roman" w:hAnsi="Times New Roman" w:cs="Times New Roman"/>
          <w:sz w:val="28"/>
          <w:szCs w:val="28"/>
        </w:rPr>
        <w:t xml:space="preserve"> для обмена опытом и</w:t>
      </w:r>
      <w:r w:rsidR="001631E7" w:rsidRPr="00D13C80">
        <w:rPr>
          <w:rFonts w:ascii="Times New Roman" w:hAnsi="Times New Roman" w:cs="Times New Roman"/>
          <w:sz w:val="28"/>
          <w:szCs w:val="28"/>
        </w:rPr>
        <w:t xml:space="preserve"> дискуссий на тему проблем повышения квалификации и подготовки учителей. ИКТ </w:t>
      </w:r>
      <w:r w:rsidR="001631E7" w:rsidRPr="00D13C80">
        <w:rPr>
          <w:rFonts w:ascii="Times New Roman" w:hAnsi="Times New Roman" w:cs="Times New Roman"/>
          <w:sz w:val="28"/>
          <w:szCs w:val="28"/>
          <w:shd w:val="clear" w:color="auto" w:fill="FFFFFF"/>
        </w:rPr>
        <w:t> </w:t>
      </w:r>
      <w:hyperlink r:id="rId7" w:tooltip="Синонимы к словосочетанию НАХОДИТЬ ПРИМЕНЕНИЕ" w:history="1">
        <w:r w:rsidR="001631E7" w:rsidRPr="00D13C80">
          <w:rPr>
            <w:rStyle w:val="a5"/>
            <w:rFonts w:ascii="Times New Roman" w:hAnsi="Times New Roman" w:cs="Times New Roman"/>
            <w:color w:val="auto"/>
            <w:sz w:val="28"/>
            <w:szCs w:val="28"/>
            <w:u w:val="none"/>
          </w:rPr>
          <w:t>находит применение</w:t>
        </w:r>
      </w:hyperlink>
      <w:r w:rsidR="001631E7" w:rsidRPr="00D13C80">
        <w:rPr>
          <w:rFonts w:ascii="Times New Roman" w:hAnsi="Times New Roman" w:cs="Times New Roman"/>
          <w:sz w:val="28"/>
          <w:szCs w:val="28"/>
        </w:rPr>
        <w:t xml:space="preserve"> не только в целях получения необходимой информации, но и для модернизации самого процесса обучения. </w:t>
      </w:r>
    </w:p>
    <w:p w:rsidR="00CA5A23" w:rsidRPr="00D13C80" w:rsidRDefault="00CA5A23"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Анализ научной и учебно-методической литературы показывает, что информационно-коммуникационным технологиям в образовании свойственны, по крайней мере, пять основных функций: обучающие, развивающие, воспитывающие, познавательные и мотивирующие функции. Информационно-коммуникационные технологии с дидактическими функциями предназначаются преимущественно для облегчения усвоения сведений курса. Среди всего многообразия современных информационно-коммуникационных технологий в процессе обучения их можно использовать по следующим направлениям: </w:t>
      </w:r>
    </w:p>
    <w:p w:rsidR="00115042" w:rsidRPr="00D13C80" w:rsidRDefault="00115042"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-изучение, повторение или закрепление нового материала</w:t>
      </w:r>
    </w:p>
    <w:p w:rsidR="00115042" w:rsidRPr="00D13C80" w:rsidRDefault="00115042"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lastRenderedPageBreak/>
        <w:t xml:space="preserve">-средство передачи информации, носящее иллюстративный характер, при объяснении нового материала </w:t>
      </w:r>
    </w:p>
    <w:p w:rsidR="00115042" w:rsidRPr="00D13C80" w:rsidRDefault="00115042"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-проведение лабораторных работ</w:t>
      </w:r>
    </w:p>
    <w:p w:rsidR="00115042" w:rsidRPr="00D13C80" w:rsidRDefault="00115042"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-самообразование учащихся</w:t>
      </w:r>
    </w:p>
    <w:p w:rsidR="00115042" w:rsidRPr="00D13C80" w:rsidRDefault="00115042"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-выполнение контроля</w:t>
      </w:r>
      <w:r w:rsidR="00ED258B" w:rsidRPr="00D13C80">
        <w:rPr>
          <w:rFonts w:ascii="Times New Roman" w:hAnsi="Times New Roman" w:cs="Times New Roman"/>
          <w:sz w:val="28"/>
          <w:szCs w:val="28"/>
        </w:rPr>
        <w:t xml:space="preserve"> </w:t>
      </w:r>
      <w:r w:rsidRPr="00D13C80">
        <w:rPr>
          <w:rFonts w:ascii="Times New Roman" w:hAnsi="Times New Roman" w:cs="Times New Roman"/>
          <w:sz w:val="28"/>
          <w:szCs w:val="28"/>
        </w:rPr>
        <w:t>за знаниями</w:t>
      </w:r>
    </w:p>
    <w:p w:rsidR="00582449" w:rsidRDefault="00ED258B"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rPr>
        <w:t>При рассмотрении данной темы</w:t>
      </w:r>
      <w:r w:rsidR="00411A20" w:rsidRPr="00D13C80">
        <w:rPr>
          <w:rFonts w:ascii="Times New Roman" w:hAnsi="Times New Roman" w:cs="Times New Roman"/>
          <w:sz w:val="28"/>
          <w:szCs w:val="28"/>
        </w:rPr>
        <w:t>,</w:t>
      </w:r>
      <w:r w:rsidR="000938E9" w:rsidRPr="00D13C80">
        <w:rPr>
          <w:rFonts w:ascii="Times New Roman" w:hAnsi="Times New Roman" w:cs="Times New Roman"/>
          <w:sz w:val="28"/>
          <w:szCs w:val="28"/>
        </w:rPr>
        <w:t xml:space="preserve"> нами было установлено</w:t>
      </w:r>
      <w:r w:rsidR="005B32FE" w:rsidRPr="00D13C80">
        <w:rPr>
          <w:rFonts w:ascii="Times New Roman" w:hAnsi="Times New Roman" w:cs="Times New Roman"/>
          <w:sz w:val="28"/>
          <w:szCs w:val="28"/>
        </w:rPr>
        <w:t xml:space="preserve">, </w:t>
      </w:r>
      <w:r w:rsidRPr="00D13C80">
        <w:rPr>
          <w:rFonts w:ascii="Times New Roman" w:hAnsi="Times New Roman" w:cs="Times New Roman"/>
          <w:sz w:val="28"/>
          <w:szCs w:val="28"/>
        </w:rPr>
        <w:t>что для изучения нового материала чаще всего используют электронные издания. Это, в первую очередь, электронный учебник, включающий в себя элементы первоначального закрепления знаний, справочники, словари, энциклопедии. По содержанию электронный учебник дает ту же информацию, что и дополнительная литература в печатной форме, но использование различных информационных технологий дает весомые дидактические преимущества электронной книги по сравнению с традиционной.</w:t>
      </w:r>
      <w:r w:rsidR="00582449" w:rsidRPr="00D13C80">
        <w:rPr>
          <w:rFonts w:ascii="Times New Roman" w:hAnsi="Times New Roman" w:cs="Times New Roman"/>
          <w:sz w:val="28"/>
          <w:szCs w:val="28"/>
        </w:rPr>
        <w:t xml:space="preserve"> </w:t>
      </w:r>
      <w:r w:rsidR="00582449" w:rsidRPr="00D13C80">
        <w:rPr>
          <w:rFonts w:ascii="Times New Roman" w:hAnsi="Times New Roman" w:cs="Times New Roman"/>
          <w:sz w:val="28"/>
          <w:szCs w:val="28"/>
          <w:shd w:val="clear" w:color="auto" w:fill="FFFFFF"/>
        </w:rPr>
        <w:t>Использование информационно-коммуникационных технологий и электронных средств обучения в образовательном процессе направлены на повышение эффективности и качества обучения учащихся.</w:t>
      </w:r>
    </w:p>
    <w:p w:rsidR="00527A63" w:rsidRDefault="00527A63" w:rsidP="0056229D">
      <w:pPr>
        <w:spacing w:after="0" w:line="360" w:lineRule="auto"/>
        <w:ind w:right="-19" w:firstLine="709"/>
        <w:jc w:val="both"/>
        <w:rPr>
          <w:rFonts w:ascii="Times New Roman" w:hAnsi="Times New Roman" w:cs="Times New Roman"/>
          <w:sz w:val="28"/>
          <w:szCs w:val="28"/>
          <w:shd w:val="clear" w:color="auto" w:fill="FFFFFF"/>
        </w:rPr>
      </w:pPr>
    </w:p>
    <w:p w:rsidR="00652F51" w:rsidRDefault="00527A63" w:rsidP="00E9299C">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w:t>
      </w:r>
      <w:r w:rsidR="00652F51" w:rsidRPr="00FB7D88">
        <w:rPr>
          <w:rFonts w:ascii="Times New Roman" w:hAnsi="Times New Roman" w:cs="Times New Roman"/>
          <w:sz w:val="28"/>
          <w:szCs w:val="28"/>
          <w:shd w:val="clear" w:color="auto" w:fill="FFFFFF"/>
        </w:rPr>
        <w:t>Электронные средства обучение как часть ИКТ</w:t>
      </w:r>
    </w:p>
    <w:p w:rsidR="00527A63" w:rsidRPr="00FB7D88" w:rsidRDefault="00527A63" w:rsidP="00E9299C">
      <w:pPr>
        <w:spacing w:after="0" w:line="360" w:lineRule="auto"/>
        <w:ind w:right="-1" w:firstLine="709"/>
        <w:jc w:val="both"/>
        <w:rPr>
          <w:rFonts w:ascii="Times New Roman" w:hAnsi="Times New Roman" w:cs="Times New Roman"/>
          <w:sz w:val="28"/>
          <w:szCs w:val="28"/>
          <w:shd w:val="clear" w:color="auto" w:fill="FFFFFF"/>
        </w:rPr>
      </w:pPr>
    </w:p>
    <w:p w:rsidR="00582449" w:rsidRPr="00D13C80" w:rsidRDefault="00582449"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b/>
          <w:i/>
          <w:sz w:val="28"/>
          <w:szCs w:val="28"/>
          <w:shd w:val="clear" w:color="auto" w:fill="FFFFFF"/>
        </w:rPr>
        <w:t>Электронные средства обучения (ЭСО)</w:t>
      </w:r>
      <w:r w:rsidRPr="00D13C80">
        <w:rPr>
          <w:rFonts w:ascii="Times New Roman" w:hAnsi="Times New Roman" w:cs="Times New Roman"/>
          <w:sz w:val="28"/>
          <w:szCs w:val="28"/>
          <w:shd w:val="clear" w:color="auto" w:fill="FFFFFF"/>
        </w:rPr>
        <w:t xml:space="preserve"> – программные средства, в которых отражается некоторая предметная область, в той или иной мере реализуется технология ее изучения средствами информационно-коммуникационных технологий, обеспечиваются условия для осуществления различных видов учебной деятельности. По своему методическому назначению электронные средства обучения можно подразделить на следующие виды:</w:t>
      </w:r>
    </w:p>
    <w:p w:rsidR="00582449" w:rsidRPr="00652F51" w:rsidRDefault="00582449" w:rsidP="00E9299C">
      <w:pPr>
        <w:spacing w:after="0" w:line="360" w:lineRule="auto"/>
        <w:ind w:right="-1" w:firstLine="709"/>
        <w:jc w:val="both"/>
        <w:rPr>
          <w:rFonts w:ascii="Times New Roman" w:hAnsi="Times New Roman" w:cs="Times New Roman"/>
          <w:sz w:val="28"/>
          <w:szCs w:val="28"/>
        </w:rPr>
      </w:pPr>
      <w:r w:rsidRPr="00652F51">
        <w:rPr>
          <w:rFonts w:ascii="Times New Roman" w:hAnsi="Times New Roman" w:cs="Times New Roman"/>
          <w:sz w:val="28"/>
          <w:szCs w:val="28"/>
        </w:rPr>
        <w:t>1)обучающие программные средства - способствуют усвоению необходимого уровня знаний</w:t>
      </w:r>
    </w:p>
    <w:p w:rsidR="00582449" w:rsidRPr="00652F51" w:rsidRDefault="00582449" w:rsidP="00E9299C">
      <w:pPr>
        <w:spacing w:after="0" w:line="360" w:lineRule="auto"/>
        <w:ind w:right="-1" w:firstLine="709"/>
        <w:jc w:val="both"/>
        <w:rPr>
          <w:rFonts w:ascii="Times New Roman" w:hAnsi="Times New Roman" w:cs="Times New Roman"/>
          <w:sz w:val="28"/>
          <w:szCs w:val="28"/>
        </w:rPr>
      </w:pPr>
      <w:r w:rsidRPr="00652F51">
        <w:rPr>
          <w:rFonts w:ascii="Times New Roman" w:hAnsi="Times New Roman" w:cs="Times New Roman"/>
          <w:sz w:val="28"/>
          <w:szCs w:val="28"/>
        </w:rPr>
        <w:t>2) программные средства (также тренажёры) – используются при отработке умений учащихся, самоподготовке</w:t>
      </w:r>
      <w:r w:rsidR="00063272" w:rsidRPr="00652F51">
        <w:rPr>
          <w:rFonts w:ascii="Times New Roman" w:hAnsi="Times New Roman" w:cs="Times New Roman"/>
          <w:sz w:val="28"/>
          <w:szCs w:val="28"/>
        </w:rPr>
        <w:t xml:space="preserve">, а так же при повторении и закреплении ранее пройденного материала </w:t>
      </w:r>
    </w:p>
    <w:p w:rsidR="00063272" w:rsidRPr="00652F51" w:rsidRDefault="00063272" w:rsidP="00E9299C">
      <w:pPr>
        <w:spacing w:after="0" w:line="360" w:lineRule="auto"/>
        <w:ind w:right="-1" w:firstLine="709"/>
        <w:jc w:val="both"/>
        <w:rPr>
          <w:rFonts w:ascii="Times New Roman" w:hAnsi="Times New Roman" w:cs="Times New Roman"/>
          <w:sz w:val="28"/>
          <w:szCs w:val="28"/>
        </w:rPr>
      </w:pPr>
      <w:r w:rsidRPr="00652F51">
        <w:rPr>
          <w:rFonts w:ascii="Times New Roman" w:hAnsi="Times New Roman" w:cs="Times New Roman"/>
          <w:sz w:val="28"/>
          <w:szCs w:val="28"/>
        </w:rPr>
        <w:lastRenderedPageBreak/>
        <w:t>3) контролирующие программные средства – данные программы позволяют осуществлять контроль и самоконтроль над уровнем овладения учебным материалом</w:t>
      </w:r>
    </w:p>
    <w:p w:rsidR="00063272" w:rsidRPr="00652F51" w:rsidRDefault="00063272" w:rsidP="00E9299C">
      <w:pPr>
        <w:spacing w:after="0" w:line="360" w:lineRule="auto"/>
        <w:ind w:right="-1" w:firstLine="709"/>
        <w:jc w:val="both"/>
        <w:rPr>
          <w:rFonts w:ascii="Times New Roman" w:hAnsi="Times New Roman" w:cs="Times New Roman"/>
          <w:sz w:val="28"/>
          <w:szCs w:val="28"/>
        </w:rPr>
      </w:pPr>
      <w:r w:rsidRPr="00652F51">
        <w:rPr>
          <w:rFonts w:ascii="Times New Roman" w:hAnsi="Times New Roman" w:cs="Times New Roman"/>
          <w:sz w:val="28"/>
          <w:szCs w:val="28"/>
        </w:rPr>
        <w:t>4) информационно-поисковые, информационно-справочные программные средства - применяются для формирования умений у  учащихся по поиску и систематизации информации;</w:t>
      </w:r>
    </w:p>
    <w:p w:rsidR="00063272" w:rsidRPr="00652F51" w:rsidRDefault="00063272" w:rsidP="00E9299C">
      <w:pPr>
        <w:spacing w:after="0" w:line="360" w:lineRule="auto"/>
        <w:ind w:right="-1" w:firstLine="709"/>
        <w:jc w:val="both"/>
        <w:rPr>
          <w:rFonts w:ascii="Times New Roman" w:hAnsi="Times New Roman" w:cs="Times New Roman"/>
          <w:sz w:val="28"/>
          <w:szCs w:val="28"/>
        </w:rPr>
      </w:pPr>
      <w:r w:rsidRPr="00652F51">
        <w:rPr>
          <w:rFonts w:ascii="Times New Roman" w:hAnsi="Times New Roman" w:cs="Times New Roman"/>
          <w:sz w:val="28"/>
          <w:szCs w:val="28"/>
        </w:rPr>
        <w:t>5) демонстрационные программные средства</w:t>
      </w:r>
      <w:r w:rsidR="000938E9" w:rsidRPr="00652F51">
        <w:rPr>
          <w:rFonts w:ascii="Times New Roman" w:hAnsi="Times New Roman" w:cs="Times New Roman"/>
          <w:sz w:val="28"/>
          <w:szCs w:val="28"/>
        </w:rPr>
        <w:t> - о</w:t>
      </w:r>
      <w:r w:rsidRPr="00652F51">
        <w:rPr>
          <w:rFonts w:ascii="Times New Roman" w:hAnsi="Times New Roman" w:cs="Times New Roman"/>
          <w:sz w:val="28"/>
          <w:szCs w:val="28"/>
        </w:rPr>
        <w:t>беспечивают наглядное представление учебного материала, визуализацию изучаемых явлений, процессов и взаимосвязей между объектами;</w:t>
      </w:r>
    </w:p>
    <w:p w:rsidR="00063272" w:rsidRPr="00652F51" w:rsidRDefault="00063272" w:rsidP="00E9299C">
      <w:pPr>
        <w:spacing w:after="0" w:line="360" w:lineRule="auto"/>
        <w:ind w:right="-1" w:firstLine="709"/>
        <w:jc w:val="both"/>
        <w:rPr>
          <w:rFonts w:ascii="Times New Roman" w:hAnsi="Times New Roman" w:cs="Times New Roman"/>
          <w:sz w:val="28"/>
          <w:szCs w:val="28"/>
        </w:rPr>
      </w:pPr>
      <w:r w:rsidRPr="00652F51">
        <w:rPr>
          <w:rFonts w:ascii="Times New Roman" w:hAnsi="Times New Roman" w:cs="Times New Roman"/>
          <w:sz w:val="28"/>
          <w:szCs w:val="28"/>
        </w:rPr>
        <w:t>6) учебно-игровые программные средства позволяют «проигрывать» учебные ситуации </w:t>
      </w:r>
      <w:r w:rsidR="00411A20" w:rsidRPr="00652F51">
        <w:rPr>
          <w:rFonts w:ascii="Times New Roman" w:hAnsi="Times New Roman" w:cs="Times New Roman"/>
          <w:sz w:val="28"/>
          <w:szCs w:val="28"/>
        </w:rPr>
        <w:t>(например: работа над диалогом)</w:t>
      </w:r>
    </w:p>
    <w:p w:rsidR="000938E9" w:rsidRPr="00311D3F" w:rsidRDefault="00FB7D88" w:rsidP="00E9299C">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C62BC" w:rsidRPr="00D13C80">
        <w:rPr>
          <w:rFonts w:ascii="Times New Roman" w:hAnsi="Times New Roman" w:cs="Times New Roman"/>
          <w:sz w:val="28"/>
          <w:szCs w:val="28"/>
          <w:shd w:val="clear" w:color="auto" w:fill="FFFFFF"/>
        </w:rPr>
        <w:t>ЭСО, используемые в образовательном процессе, должны соответствовать общедидактическим требованиям: научности, доступности, проблемности, наглядности, системности и последовательности предъявления материала, сознательности обучения, самостоятельности и активности деятельности, прочности усвоения знаний, единства образовательных, разви</w:t>
      </w:r>
      <w:r w:rsidR="00311D3F">
        <w:rPr>
          <w:rFonts w:ascii="Times New Roman" w:hAnsi="Times New Roman" w:cs="Times New Roman"/>
          <w:sz w:val="28"/>
          <w:szCs w:val="28"/>
          <w:shd w:val="clear" w:color="auto" w:fill="FFFFFF"/>
        </w:rPr>
        <w:t>вающих и воспитательных функций</w:t>
      </w:r>
      <w:r w:rsidR="00311D3F" w:rsidRPr="00311D3F">
        <w:rPr>
          <w:rFonts w:ascii="Times New Roman" w:hAnsi="Times New Roman" w:cs="Times New Roman"/>
          <w:sz w:val="28"/>
          <w:szCs w:val="28"/>
          <w:shd w:val="clear" w:color="auto" w:fill="FFFFFF"/>
        </w:rPr>
        <w:t xml:space="preserve"> [6, </w:t>
      </w:r>
      <w:r w:rsidR="004B2C1C">
        <w:rPr>
          <w:rFonts w:ascii="Times New Roman" w:hAnsi="Times New Roman" w:cs="Times New Roman"/>
          <w:sz w:val="28"/>
          <w:szCs w:val="28"/>
          <w:shd w:val="clear" w:color="auto" w:fill="FFFFFF"/>
        </w:rPr>
        <w:t>с</w:t>
      </w:r>
      <w:r w:rsidR="004B2C1C" w:rsidRPr="004B2C1C">
        <w:rPr>
          <w:rFonts w:ascii="Times New Roman" w:hAnsi="Times New Roman" w:cs="Times New Roman"/>
          <w:sz w:val="28"/>
          <w:szCs w:val="28"/>
          <w:shd w:val="clear" w:color="auto" w:fill="FFFFFF"/>
        </w:rPr>
        <w:t xml:space="preserve">. </w:t>
      </w:r>
      <w:r w:rsidR="00311D3F" w:rsidRPr="00311D3F">
        <w:rPr>
          <w:rFonts w:ascii="Times New Roman" w:hAnsi="Times New Roman" w:cs="Times New Roman"/>
          <w:sz w:val="28"/>
          <w:szCs w:val="28"/>
          <w:shd w:val="clear" w:color="auto" w:fill="FFFFFF"/>
        </w:rPr>
        <w:t>5-12]</w:t>
      </w:r>
    </w:p>
    <w:p w:rsidR="009F7A79" w:rsidRPr="00D13C80" w:rsidRDefault="009F7A79"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Планируя урок с применением ИКТ, необходимо задуматься о целесообразности применения того или иного ЭСО и о том, как его можно применить для изучения данного материала. При этом учитель должен соблюдать дидактические требования, в соответствии с которыми:</w:t>
      </w:r>
    </w:p>
    <w:p w:rsidR="009F7A79" w:rsidRPr="00D13C80" w:rsidRDefault="009F7A79"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1. Четко определять педагогическую цель применения ЭСО в учебном процессе; </w:t>
      </w:r>
    </w:p>
    <w:p w:rsidR="009F7A79" w:rsidRPr="00D13C80" w:rsidRDefault="009F7A79"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2. Уточнять, где и когда он применяет ЭСО в контексте логики раскрытия учебного материала и своевременности предъявления конкретной информации; </w:t>
      </w:r>
    </w:p>
    <w:p w:rsidR="009F7A79" w:rsidRPr="00D13C80" w:rsidRDefault="009F7A79"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3. Согласовывать содержание и способы использования выбранного ЭСО с другими средствами обучения, применяемыми на уроке; </w:t>
      </w:r>
    </w:p>
    <w:p w:rsidR="009F7A79" w:rsidRPr="00D13C80" w:rsidRDefault="009F7A79"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4. Учитывать специфику учебного материала, особенности класса, характер объяснения новой информации. </w:t>
      </w:r>
    </w:p>
    <w:p w:rsidR="009F7A79" w:rsidRPr="00D13C80" w:rsidRDefault="009F7A79"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rPr>
        <w:lastRenderedPageBreak/>
        <w:t>5. Применение ЭСО должно определяться содержанием темы, материалами предыдущих и последующих уроков.</w:t>
      </w:r>
    </w:p>
    <w:p w:rsidR="000938E9" w:rsidRPr="00D13C80" w:rsidRDefault="000938E9"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Д</w:t>
      </w:r>
      <w:r w:rsidR="005D18CE" w:rsidRPr="00D13C80">
        <w:rPr>
          <w:rFonts w:ascii="Times New Roman" w:hAnsi="Times New Roman" w:cs="Times New Roman"/>
          <w:sz w:val="28"/>
          <w:szCs w:val="28"/>
        </w:rPr>
        <w:t>ля применения</w:t>
      </w:r>
      <w:r w:rsidRPr="00D13C80">
        <w:rPr>
          <w:rFonts w:ascii="Times New Roman" w:hAnsi="Times New Roman" w:cs="Times New Roman"/>
          <w:sz w:val="28"/>
          <w:szCs w:val="28"/>
        </w:rPr>
        <w:t xml:space="preserve"> </w:t>
      </w:r>
      <w:r w:rsidR="005D18CE" w:rsidRPr="00D13C80">
        <w:rPr>
          <w:rFonts w:ascii="Times New Roman" w:hAnsi="Times New Roman" w:cs="Times New Roman"/>
          <w:sz w:val="28"/>
          <w:szCs w:val="28"/>
        </w:rPr>
        <w:t>ЭСО на деле д</w:t>
      </w:r>
      <w:r w:rsidRPr="00D13C80">
        <w:rPr>
          <w:rFonts w:ascii="Times New Roman" w:hAnsi="Times New Roman" w:cs="Times New Roman"/>
          <w:sz w:val="28"/>
          <w:szCs w:val="28"/>
        </w:rPr>
        <w:t xml:space="preserve">олжна быть создана Internet-библиотека с наглядно структурированным представлением информации, для чего потребуется также разработка специализированного программного обеспечения, </w:t>
      </w:r>
      <w:r w:rsidR="005D18CE" w:rsidRPr="00D13C80">
        <w:rPr>
          <w:rFonts w:ascii="Times New Roman" w:hAnsi="Times New Roman" w:cs="Times New Roman"/>
          <w:sz w:val="28"/>
          <w:szCs w:val="28"/>
        </w:rPr>
        <w:t xml:space="preserve">дабы облегчить </w:t>
      </w:r>
      <w:r w:rsidRPr="00D13C80">
        <w:rPr>
          <w:rFonts w:ascii="Times New Roman" w:hAnsi="Times New Roman" w:cs="Times New Roman"/>
          <w:sz w:val="28"/>
          <w:szCs w:val="28"/>
        </w:rPr>
        <w:t>педагогам и обучаемым поиск в сети Internet, формирование индивидуального образовательного про</w:t>
      </w:r>
      <w:r w:rsidR="005D18CE" w:rsidRPr="00D13C80">
        <w:rPr>
          <w:rFonts w:ascii="Times New Roman" w:hAnsi="Times New Roman" w:cs="Times New Roman"/>
          <w:sz w:val="28"/>
          <w:szCs w:val="28"/>
        </w:rPr>
        <w:t>странства, состоящего из ряда  ссылок</w:t>
      </w:r>
      <w:r w:rsidRPr="00D13C80">
        <w:rPr>
          <w:rFonts w:ascii="Times New Roman" w:hAnsi="Times New Roman" w:cs="Times New Roman"/>
          <w:sz w:val="28"/>
          <w:szCs w:val="28"/>
        </w:rPr>
        <w:t xml:space="preserve"> на найденные в библиотеке источники </w:t>
      </w:r>
      <w:r w:rsidR="005D18CE" w:rsidRPr="00D13C80">
        <w:rPr>
          <w:rFonts w:ascii="Times New Roman" w:hAnsi="Times New Roman" w:cs="Times New Roman"/>
          <w:sz w:val="28"/>
          <w:szCs w:val="28"/>
        </w:rPr>
        <w:t xml:space="preserve">и </w:t>
      </w:r>
      <w:r w:rsidRPr="00D13C80">
        <w:rPr>
          <w:rFonts w:ascii="Times New Roman" w:hAnsi="Times New Roman" w:cs="Times New Roman"/>
          <w:sz w:val="28"/>
          <w:szCs w:val="28"/>
        </w:rPr>
        <w:t>дополнительные электронные ресурсы (базы д</w:t>
      </w:r>
      <w:r w:rsidR="005D18CE" w:rsidRPr="00D13C80">
        <w:rPr>
          <w:rFonts w:ascii="Times New Roman" w:hAnsi="Times New Roman" w:cs="Times New Roman"/>
          <w:sz w:val="28"/>
          <w:szCs w:val="28"/>
        </w:rPr>
        <w:t xml:space="preserve">анных, моделирующие программы </w:t>
      </w:r>
      <w:r w:rsidRPr="00D13C80">
        <w:rPr>
          <w:rFonts w:ascii="Times New Roman" w:hAnsi="Times New Roman" w:cs="Times New Roman"/>
          <w:sz w:val="28"/>
          <w:szCs w:val="28"/>
        </w:rPr>
        <w:t xml:space="preserve">и т. д.), предназначенные для организации самостоятельной, поисково-исследовательской деятельности. Для эффективной работы такой библиотеки </w:t>
      </w:r>
      <w:r w:rsidR="005D18CE" w:rsidRPr="00D13C80">
        <w:rPr>
          <w:rFonts w:ascii="Times New Roman" w:hAnsi="Times New Roman" w:cs="Times New Roman"/>
          <w:sz w:val="28"/>
          <w:szCs w:val="28"/>
        </w:rPr>
        <w:t xml:space="preserve">необходимо </w:t>
      </w:r>
      <w:r w:rsidRPr="00D13C80">
        <w:rPr>
          <w:rFonts w:ascii="Times New Roman" w:hAnsi="Times New Roman" w:cs="Times New Roman"/>
          <w:sz w:val="28"/>
          <w:szCs w:val="28"/>
        </w:rPr>
        <w:t>подготовить вспомогательные страницы, содержащие обзорные и методические материалы, списки наиболее ценных источников информации (ссылок Internet) по данной предметной области</w:t>
      </w:r>
      <w:r w:rsidR="005D18CE" w:rsidRPr="00D13C80">
        <w:rPr>
          <w:rFonts w:ascii="Times New Roman" w:hAnsi="Times New Roman" w:cs="Times New Roman"/>
          <w:sz w:val="28"/>
          <w:szCs w:val="28"/>
        </w:rPr>
        <w:t>.</w:t>
      </w:r>
    </w:p>
    <w:p w:rsidR="00111015" w:rsidRPr="004B2C1C" w:rsidRDefault="00111015" w:rsidP="00E9299C">
      <w:pPr>
        <w:spacing w:after="0" w:line="360" w:lineRule="auto"/>
        <w:ind w:right="-1" w:firstLine="709"/>
        <w:jc w:val="both"/>
        <w:rPr>
          <w:rFonts w:ascii="Times New Roman" w:hAnsi="Times New Roman" w:cs="Times New Roman"/>
          <w:b/>
          <w:sz w:val="28"/>
          <w:szCs w:val="28"/>
          <w:shd w:val="clear" w:color="auto" w:fill="FFFFFF"/>
        </w:rPr>
      </w:pPr>
      <w:r w:rsidRPr="00D13C80">
        <w:rPr>
          <w:rFonts w:ascii="Times New Roman" w:hAnsi="Times New Roman" w:cs="Times New Roman"/>
          <w:sz w:val="28"/>
          <w:szCs w:val="28"/>
        </w:rPr>
        <w:t xml:space="preserve">В настоящее время уже назрела потребность в более активной работе специализированных учебно-методических (информационнометодических) центров по привлечению опытных учителей к созданию электронных образовательных ресурсов. Работа больших коллективов, объединенных в рамках инновационных проектов, разнородность разработок (базы данных, игровые, обучающие и моделирующие программы и т. д.) и  </w:t>
      </w:r>
      <w:hyperlink r:id="rId8" w:tooltip="Синонимы к слову ПРЕИМУЩЕСТВО" w:history="1">
        <w:r w:rsidRPr="00D13C80">
          <w:rPr>
            <w:rStyle w:val="a5"/>
            <w:rFonts w:ascii="Times New Roman" w:hAnsi="Times New Roman" w:cs="Times New Roman"/>
            <w:color w:val="auto"/>
            <w:sz w:val="28"/>
            <w:szCs w:val="28"/>
            <w:u w:val="none"/>
          </w:rPr>
          <w:t>преимущество</w:t>
        </w:r>
      </w:hyperlink>
      <w:r w:rsidRPr="00D13C80">
        <w:rPr>
          <w:rFonts w:ascii="Times New Roman" w:hAnsi="Times New Roman" w:cs="Times New Roman"/>
          <w:sz w:val="28"/>
          <w:szCs w:val="28"/>
        </w:rPr>
        <w:t xml:space="preserve"> широкого предварительного обсуждения — все это наделяет  учебно-методическую работу н</w:t>
      </w:r>
      <w:r w:rsidR="004B2C1C">
        <w:rPr>
          <w:rFonts w:ascii="Times New Roman" w:hAnsi="Times New Roman" w:cs="Times New Roman"/>
          <w:sz w:val="28"/>
          <w:szCs w:val="28"/>
        </w:rPr>
        <w:t>овым характером. Стоит отметить</w:t>
      </w:r>
      <w:r w:rsidRPr="00D13C80">
        <w:rPr>
          <w:rFonts w:ascii="Times New Roman" w:hAnsi="Times New Roman" w:cs="Times New Roman"/>
          <w:sz w:val="28"/>
          <w:szCs w:val="28"/>
        </w:rPr>
        <w:t>,</w:t>
      </w:r>
      <w:r w:rsidR="004B2C1C" w:rsidRPr="004B2C1C">
        <w:rPr>
          <w:rFonts w:ascii="Times New Roman" w:hAnsi="Times New Roman" w:cs="Times New Roman"/>
          <w:sz w:val="28"/>
          <w:szCs w:val="28"/>
        </w:rPr>
        <w:t xml:space="preserve"> </w:t>
      </w:r>
      <w:r w:rsidR="004B2C1C">
        <w:rPr>
          <w:rFonts w:ascii="Times New Roman" w:hAnsi="Times New Roman" w:cs="Times New Roman"/>
          <w:sz w:val="28"/>
          <w:szCs w:val="28"/>
        </w:rPr>
        <w:t>что всё  это нуждается в суще</w:t>
      </w:r>
      <w:r w:rsidRPr="00D13C80">
        <w:rPr>
          <w:rFonts w:ascii="Times New Roman" w:hAnsi="Times New Roman" w:cs="Times New Roman"/>
          <w:sz w:val="28"/>
          <w:szCs w:val="28"/>
        </w:rPr>
        <w:t>ственных финансовых затрат</w:t>
      </w:r>
      <w:r w:rsidR="004B2C1C">
        <w:rPr>
          <w:rFonts w:ascii="Times New Roman" w:hAnsi="Times New Roman" w:cs="Times New Roman"/>
          <w:sz w:val="28"/>
          <w:szCs w:val="28"/>
        </w:rPr>
        <w:t>ах.</w:t>
      </w:r>
      <w:r w:rsidR="004B2C1C" w:rsidRPr="004B2C1C">
        <w:rPr>
          <w:rFonts w:ascii="Times New Roman" w:hAnsi="Times New Roman" w:cs="Times New Roman"/>
          <w:sz w:val="28"/>
          <w:szCs w:val="28"/>
        </w:rPr>
        <w:t xml:space="preserve"> </w:t>
      </w:r>
    </w:p>
    <w:p w:rsidR="00A95AAF" w:rsidRPr="00D13C80" w:rsidRDefault="00937148"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Планируя урок с применением ИТ, необходимо задуматься о целесообразности применения того или иного ЭСО и о том, как его можно применить для изучения данного материала. Электронные средства обучения и остальные средства информационных технологий необходимо рассматривать как составную часть педагогической технологии, реализуемой в учебном процессе наряду с другими. При этом они имеют определенные области и принципы применения, которые необходимо учитывать каждому учителю. </w:t>
      </w:r>
    </w:p>
    <w:p w:rsidR="00E97877" w:rsidRPr="00D13C80" w:rsidRDefault="00937148"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lastRenderedPageBreak/>
        <w:t xml:space="preserve">Технологически электронный ресурс предоставляет сетевой доступ к высокоинтерактивному, мультимедийно-насыщенному контенту, унифицированную архитектуру, </w:t>
      </w:r>
      <w:r w:rsidR="004B2C1C">
        <w:rPr>
          <w:rFonts w:ascii="Times New Roman" w:hAnsi="Times New Roman" w:cs="Times New Roman"/>
          <w:sz w:val="28"/>
          <w:szCs w:val="28"/>
        </w:rPr>
        <w:t>программ</w:t>
      </w:r>
      <w:r w:rsidRPr="00D13C80">
        <w:rPr>
          <w:rFonts w:ascii="Times New Roman" w:hAnsi="Times New Roman" w:cs="Times New Roman"/>
          <w:sz w:val="28"/>
          <w:szCs w:val="28"/>
        </w:rPr>
        <w:t>мные средства воспроизведения, пользовательский интерфейс на базе единого программного продукта.</w:t>
      </w:r>
    </w:p>
    <w:p w:rsidR="00574234" w:rsidRPr="00311D3F" w:rsidRDefault="00A95AAF"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Такое электронное средство обучения позволяет организовать новую модель учебного процесса – распределенное обучение, где учебные материалы, учебные результаты, обучающие программы и учебные курсы образуют единую информационную структуру, в которой элементы связаны между собой смысловым</w:t>
      </w:r>
      <w:r w:rsidR="00311D3F">
        <w:rPr>
          <w:rFonts w:ascii="Times New Roman" w:hAnsi="Times New Roman" w:cs="Times New Roman"/>
          <w:sz w:val="28"/>
          <w:szCs w:val="28"/>
        </w:rPr>
        <w:t xml:space="preserve">и (семантическими) отношениями </w:t>
      </w:r>
      <w:r w:rsidR="00311D3F" w:rsidRPr="00311D3F">
        <w:rPr>
          <w:rFonts w:ascii="Times New Roman" w:hAnsi="Times New Roman" w:cs="Times New Roman"/>
          <w:sz w:val="28"/>
          <w:szCs w:val="28"/>
        </w:rPr>
        <w:t xml:space="preserve">[4, </w:t>
      </w:r>
      <w:r w:rsidR="004B2C1C">
        <w:rPr>
          <w:rFonts w:ascii="Times New Roman" w:hAnsi="Times New Roman" w:cs="Times New Roman"/>
          <w:sz w:val="28"/>
          <w:szCs w:val="28"/>
        </w:rPr>
        <w:t>с</w:t>
      </w:r>
      <w:r w:rsidR="004B2C1C" w:rsidRPr="004B2C1C">
        <w:rPr>
          <w:rFonts w:ascii="Times New Roman" w:hAnsi="Times New Roman" w:cs="Times New Roman"/>
          <w:sz w:val="28"/>
          <w:szCs w:val="28"/>
        </w:rPr>
        <w:t xml:space="preserve">. </w:t>
      </w:r>
      <w:r w:rsidR="00311D3F" w:rsidRPr="00311D3F">
        <w:rPr>
          <w:rFonts w:ascii="Times New Roman" w:hAnsi="Times New Roman" w:cs="Times New Roman"/>
          <w:sz w:val="28"/>
          <w:szCs w:val="28"/>
        </w:rPr>
        <w:t>105]</w:t>
      </w:r>
    </w:p>
    <w:p w:rsidR="00527A63" w:rsidRPr="00D13C80" w:rsidRDefault="00527A63" w:rsidP="00E9299C">
      <w:pPr>
        <w:spacing w:after="0" w:line="360" w:lineRule="auto"/>
        <w:ind w:right="-1" w:firstLine="709"/>
        <w:jc w:val="both"/>
        <w:rPr>
          <w:rFonts w:ascii="Times New Roman" w:hAnsi="Times New Roman" w:cs="Times New Roman"/>
          <w:sz w:val="28"/>
          <w:szCs w:val="28"/>
        </w:rPr>
      </w:pPr>
    </w:p>
    <w:p w:rsidR="002C62BC" w:rsidRDefault="00527A63"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7538A4" w:rsidRPr="00FB7D88">
        <w:rPr>
          <w:rFonts w:ascii="Times New Roman" w:hAnsi="Times New Roman" w:cs="Times New Roman"/>
          <w:sz w:val="28"/>
          <w:szCs w:val="28"/>
        </w:rPr>
        <w:t>Внедрение ИКТ в образовательный процесс</w:t>
      </w:r>
      <w:r w:rsidR="00652F51" w:rsidRPr="00FB7D88">
        <w:rPr>
          <w:rFonts w:ascii="Times New Roman" w:hAnsi="Times New Roman" w:cs="Times New Roman"/>
          <w:sz w:val="28"/>
          <w:szCs w:val="28"/>
        </w:rPr>
        <w:t xml:space="preserve"> при помощи интерактивных панелей, приложений, сайтов и других Интернет-ресурсов</w:t>
      </w:r>
    </w:p>
    <w:p w:rsidR="00527A63" w:rsidRPr="00FB7D88" w:rsidRDefault="00527A63" w:rsidP="00E9299C">
      <w:pPr>
        <w:spacing w:after="0" w:line="360" w:lineRule="auto"/>
        <w:ind w:right="-1" w:firstLine="709"/>
        <w:jc w:val="both"/>
        <w:rPr>
          <w:rFonts w:ascii="Times New Roman" w:hAnsi="Times New Roman" w:cs="Times New Roman"/>
          <w:sz w:val="28"/>
          <w:szCs w:val="28"/>
        </w:rPr>
      </w:pPr>
    </w:p>
    <w:p w:rsidR="00CE4049" w:rsidRDefault="002C62BC"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b/>
          <w:i/>
          <w:sz w:val="28"/>
          <w:szCs w:val="28"/>
        </w:rPr>
        <w:t>Информационные и коммуникационные технологии (ИКТ)</w:t>
      </w:r>
      <w:r w:rsidRPr="00D13C80">
        <w:rPr>
          <w:rFonts w:ascii="Times New Roman" w:hAnsi="Times New Roman" w:cs="Times New Roman"/>
          <w:sz w:val="28"/>
          <w:szCs w:val="28"/>
        </w:rPr>
        <w:t xml:space="preserve"> – это «широкий спектр цифровых технологий, используемых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r w:rsidR="00CE4049">
        <w:rPr>
          <w:rFonts w:ascii="Times New Roman" w:hAnsi="Times New Roman" w:cs="Times New Roman"/>
          <w:sz w:val="28"/>
          <w:szCs w:val="28"/>
        </w:rPr>
        <w:t>.</w:t>
      </w:r>
    </w:p>
    <w:p w:rsidR="002C62BC" w:rsidRPr="00D13C80" w:rsidRDefault="00A97F0A"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Данные технологии получили широкое распространение в</w:t>
      </w:r>
      <w:r w:rsidR="00F7630A" w:rsidRPr="00D13C80">
        <w:rPr>
          <w:rFonts w:ascii="Times New Roman" w:hAnsi="Times New Roman" w:cs="Times New Roman"/>
          <w:sz w:val="28"/>
          <w:szCs w:val="28"/>
        </w:rPr>
        <w:t>о</w:t>
      </w:r>
      <w:r w:rsidRPr="00D13C80">
        <w:rPr>
          <w:rFonts w:ascii="Times New Roman" w:hAnsi="Times New Roman" w:cs="Times New Roman"/>
          <w:sz w:val="28"/>
          <w:szCs w:val="28"/>
        </w:rPr>
        <w:t xml:space="preserve"> взаимодействии педагога и учащегося в современной системе образования. Стоит отметить, что педагог должен иметь знания в сфере ИКТ не на базовом уровне , а являться профессионалом в их примени на уроках. </w:t>
      </w:r>
    </w:p>
    <w:p w:rsidR="00317A16" w:rsidRPr="00D13C80" w:rsidRDefault="00317A16"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Классическая модель образования, основанная на передаче знаний от преподавателя к ученику, практически исчерпала себя. Создание и внедрение новых технологий в процессе обучения будет иметь смысл только в случае преобразования учебных программ и методик обучения и изменения критериев оценки знаний. Это означает, что оценка качества знаний учащихся будет производиться на основе их понимания и навыков практического использования, а не на соответствии внешним общепринятым стандартам. Мы </w:t>
      </w:r>
      <w:r w:rsidRPr="00D13C80">
        <w:rPr>
          <w:rFonts w:ascii="Times New Roman" w:hAnsi="Times New Roman" w:cs="Times New Roman"/>
          <w:sz w:val="28"/>
          <w:szCs w:val="28"/>
        </w:rPr>
        <w:lastRenderedPageBreak/>
        <w:t>не найдем четкого обоснования этой точки зрения посредством анализа самого процесса познания. Необходимость реформ станет очевидна с появлением новых требований развивающейся экономики знаний.</w:t>
      </w:r>
    </w:p>
    <w:p w:rsidR="00F7630A" w:rsidRPr="00D13C80" w:rsidRDefault="00F7630A"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В настоящее время мнения преподавателей по вопросу применения ИКТ в процессе обучения разделились. Одни из них активно используют новейшие технологии и Интернет в учебной аудитории, другие относятся к ним с осторожностью, третьи и вовсе отвергают самую возможность их применения. Часто скептическое отношение к обучению на основе ИКТ объясняется собственным неудачным опытом, связанным с использованием традиционной системы компьютерного обучения. Некоторые энтузиасты изрядно подпортили репутацию ИКТ, вводя их в обучение из-за их новизны. В связи с использованием ИКТ в школьной практике роль преподавателя должна измениться. Вот основные причины необходимости такого изменения:</w:t>
      </w:r>
    </w:p>
    <w:p w:rsidR="00A97F0A" w:rsidRPr="00D13C80" w:rsidRDefault="00F7630A"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rPr>
        <w:t>П</w:t>
      </w:r>
      <w:r w:rsidR="00A97F0A" w:rsidRPr="00D13C80">
        <w:rPr>
          <w:rFonts w:ascii="Times New Roman" w:hAnsi="Times New Roman" w:cs="Times New Roman"/>
          <w:sz w:val="28"/>
          <w:szCs w:val="28"/>
        </w:rPr>
        <w:t>ерсональный компьютер (ПК) выступает основным  средством передачи информации для образовательного процесса. Отсюда следует, что многие офисные прикладные программы популяризируются в учреждениях образования. Примерами таких программ выступают:</w:t>
      </w:r>
      <w:r w:rsidR="00A97F0A" w:rsidRPr="00D13C80">
        <w:rPr>
          <w:rFonts w:ascii="Times New Roman" w:hAnsi="Times New Roman" w:cs="Times New Roman"/>
          <w:sz w:val="28"/>
          <w:szCs w:val="28"/>
          <w:shd w:val="clear" w:color="auto" w:fill="FFFFFF"/>
        </w:rPr>
        <w:t xml:space="preserve"> текстовые процессоры, электронные таблицы, программы подготовки презентаций, системы управления базами данных, органайзеры, графические пакеты и т.п.</w:t>
      </w:r>
    </w:p>
    <w:p w:rsidR="000A2130" w:rsidRPr="00D13C80" w:rsidRDefault="000A2130"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shd w:val="clear" w:color="auto" w:fill="FFFFFF"/>
        </w:rPr>
        <w:t xml:space="preserve">Стоит так же отметить </w:t>
      </w:r>
      <w:r w:rsidRPr="00D13C80">
        <w:rPr>
          <w:rFonts w:ascii="Times New Roman" w:hAnsi="Times New Roman" w:cs="Times New Roman"/>
          <w:sz w:val="28"/>
          <w:szCs w:val="28"/>
        </w:rPr>
        <w:t>интерактивные технические средства обучения, получившие  широкое распространения в учебной среде.</w:t>
      </w:r>
    </w:p>
    <w:p w:rsidR="000A2130" w:rsidRPr="00D13C80" w:rsidRDefault="000A2130"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Интерактивные технические средства обучения – непосредственно современное компьютеризированное оборудование и специализированное программное обеспечение интерактивных технических средств обучения, обладающее возможностью реагировать на действия пользователя, организуя, таким образом, интерактивное взаимодействие.</w:t>
      </w:r>
    </w:p>
    <w:p w:rsidR="000A2130" w:rsidRPr="00D13C80" w:rsidRDefault="000A2130"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Интерактивная доска – это большой сенсорный экран, работающий как часть системы, в которую также входят компьютер и проектор. </w:t>
      </w:r>
    </w:p>
    <w:p w:rsidR="000A2130" w:rsidRPr="00D13C80" w:rsidRDefault="000A2130"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Электронная доска усиливает подачу материала, предоставляет возможность преподавателям эффективно работать с различными ресурсами, </w:t>
      </w:r>
      <w:r w:rsidRPr="00D13C80">
        <w:rPr>
          <w:rFonts w:ascii="Times New Roman" w:hAnsi="Times New Roman" w:cs="Times New Roman"/>
          <w:sz w:val="28"/>
          <w:szCs w:val="28"/>
        </w:rPr>
        <w:lastRenderedPageBreak/>
        <w:t>позволяя прикреплять сами файлы или ссылки на них непосредственно к демонстрируемой презентации, что допускает  не тратить время на поиск нужных ресурсов.</w:t>
      </w:r>
    </w:p>
    <w:p w:rsidR="000A2130" w:rsidRPr="00D13C80" w:rsidRDefault="000A2130"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Учитель получает возможность полностью управлять любой компьютерной демонстрацией – выводить на экран картинки, карты, схемы</w:t>
      </w:r>
      <w:r w:rsidR="00B44DC5" w:rsidRPr="00D13C80">
        <w:rPr>
          <w:rFonts w:ascii="Times New Roman" w:hAnsi="Times New Roman" w:cs="Times New Roman"/>
          <w:sz w:val="28"/>
          <w:szCs w:val="28"/>
        </w:rPr>
        <w:t>, создавать и перемещать отдельные части презентации</w:t>
      </w:r>
      <w:r w:rsidRPr="00D13C80">
        <w:rPr>
          <w:rFonts w:ascii="Times New Roman" w:hAnsi="Times New Roman" w:cs="Times New Roman"/>
          <w:sz w:val="28"/>
          <w:szCs w:val="28"/>
        </w:rPr>
        <w:t xml:space="preserve">, </w:t>
      </w:r>
      <w:r w:rsidR="00B44DC5" w:rsidRPr="00D13C80">
        <w:rPr>
          <w:rFonts w:ascii="Times New Roman" w:hAnsi="Times New Roman" w:cs="Times New Roman"/>
          <w:sz w:val="28"/>
          <w:szCs w:val="28"/>
        </w:rPr>
        <w:t>запускать анимационные файлы и видеофильмы, выделять наиболее важную информацию цветными маркерами, работать с многообразием компьютерных программам и приложений</w:t>
      </w:r>
      <w:r w:rsidRPr="00D13C80">
        <w:rPr>
          <w:rFonts w:ascii="Times New Roman" w:hAnsi="Times New Roman" w:cs="Times New Roman"/>
          <w:sz w:val="28"/>
          <w:szCs w:val="28"/>
        </w:rPr>
        <w:t>. И все это</w:t>
      </w:r>
      <w:r w:rsidR="00B44DC5" w:rsidRPr="00D13C80">
        <w:rPr>
          <w:rFonts w:ascii="Times New Roman" w:hAnsi="Times New Roman" w:cs="Times New Roman"/>
          <w:sz w:val="28"/>
          <w:szCs w:val="28"/>
        </w:rPr>
        <w:t xml:space="preserve"> выполняется</w:t>
      </w:r>
      <w:r w:rsidRPr="00D13C80">
        <w:rPr>
          <w:rFonts w:ascii="Times New Roman" w:hAnsi="Times New Roman" w:cs="Times New Roman"/>
          <w:sz w:val="28"/>
          <w:szCs w:val="28"/>
        </w:rPr>
        <w:t xml:space="preserve"> прямо с доски, не теряя визуального кон</w:t>
      </w:r>
      <w:r w:rsidR="00B44DC5" w:rsidRPr="00D13C80">
        <w:rPr>
          <w:rFonts w:ascii="Times New Roman" w:hAnsi="Times New Roman" w:cs="Times New Roman"/>
          <w:sz w:val="28"/>
          <w:szCs w:val="28"/>
        </w:rPr>
        <w:t>такта с классом и не завися от своего компьютера.</w:t>
      </w:r>
    </w:p>
    <w:p w:rsidR="00B44DC5" w:rsidRPr="00D13C80" w:rsidRDefault="00B44DC5"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Интерактивный проектор позволяет взаимодействовать с представленным с компьютера изображением, при помощи  электронной ручки-указки, жесты и касания пальцами; работает автономно от внешних устройств в режиме «белая доска», в котором можно рисовать, делать записи и работать с различными инструментами; дает возможность рисования поверх видео, изображений и презентаций с любого подключенного устройства, (в т.ч. с USB накопителей); поставляется с набором ПО для наиболее полного использования интерактивных возможностей при подготовке и проведении занятий.</w:t>
      </w:r>
    </w:p>
    <w:p w:rsidR="00B44DC5" w:rsidRPr="00D13C80" w:rsidRDefault="00B44DC5"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Мультиборды — это последнее поколение оборудования в сфере обучения. Они пришли на смену проекторам, когда преподаватели стали жаловаться на плохую нечеткую картинку, зависимость от освещения, компьютера или ноутбук</w:t>
      </w:r>
      <w:r w:rsidR="005A1406" w:rsidRPr="00D13C80">
        <w:rPr>
          <w:rFonts w:ascii="Times New Roman" w:hAnsi="Times New Roman" w:cs="Times New Roman"/>
          <w:sz w:val="28"/>
          <w:szCs w:val="28"/>
        </w:rPr>
        <w:t>а, а также потерю зрения.</w:t>
      </w:r>
    </w:p>
    <w:p w:rsidR="005A1406" w:rsidRPr="00D13C80" w:rsidRDefault="005A1406"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Мультиборд конструируется на основе сенсорных LED-экранов, оснащенные оригинальным программным обеспечением, позволяющим осуществлять беспроводную связь со смартфонами и планшетами. Этот огромный multitouch-моноблок можно установить как на пол, так и закрепить на стене.</w:t>
      </w:r>
    </w:p>
    <w:p w:rsidR="002E2DCC" w:rsidRPr="00D13C80" w:rsidRDefault="002E2DCC"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ИКТ значительно увеличивают возможности зрительного восприятия, делая реальным изображения невидимого, предметов, изменяющих цвет и форму. Воспроизведение замечательных произведений архитектуры, </w:t>
      </w:r>
      <w:r w:rsidRPr="00D13C80">
        <w:rPr>
          <w:rFonts w:ascii="Times New Roman" w:hAnsi="Times New Roman" w:cs="Times New Roman"/>
          <w:sz w:val="28"/>
          <w:szCs w:val="28"/>
        </w:rPr>
        <w:lastRenderedPageBreak/>
        <w:t>скульптуры, живописи, сопровождаемое хорошими текстами и прекрасной музыкой, производит на учащегося глубокое впечатление, развивают его художественный вкус, а также пробуждает желание узнать больше о культуре, искусстве и природе.</w:t>
      </w:r>
    </w:p>
    <w:p w:rsidR="00A95AAF" w:rsidRPr="00D13C80" w:rsidRDefault="003668E8"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shd w:val="clear" w:color="auto" w:fill="FFFFFF"/>
        </w:rPr>
        <w:t xml:space="preserve">Всё чаще, в </w:t>
      </w:r>
      <w:r w:rsidRPr="00D13C80">
        <w:rPr>
          <w:rFonts w:ascii="Times New Roman" w:hAnsi="Times New Roman" w:cs="Times New Roman"/>
          <w:sz w:val="28"/>
          <w:szCs w:val="28"/>
        </w:rPr>
        <w:t xml:space="preserve"> практике работы учителей для осуществления контроля знаний используются тематические тесты (тестирующие программы); как правило, источн</w:t>
      </w:r>
      <w:r w:rsidR="005C4EB2" w:rsidRPr="00D13C80">
        <w:rPr>
          <w:rFonts w:ascii="Times New Roman" w:hAnsi="Times New Roman" w:cs="Times New Roman"/>
          <w:sz w:val="28"/>
          <w:szCs w:val="28"/>
        </w:rPr>
        <w:t>иком тестов могут служить муль</w:t>
      </w:r>
      <w:r w:rsidRPr="00D13C80">
        <w:rPr>
          <w:rFonts w:ascii="Times New Roman" w:hAnsi="Times New Roman" w:cs="Times New Roman"/>
          <w:sz w:val="28"/>
          <w:szCs w:val="28"/>
        </w:rPr>
        <w:t>ти</w:t>
      </w:r>
      <w:r w:rsidR="005C4EB2" w:rsidRPr="00D13C80">
        <w:rPr>
          <w:rFonts w:ascii="Times New Roman" w:hAnsi="Times New Roman" w:cs="Times New Roman"/>
          <w:sz w:val="28"/>
          <w:szCs w:val="28"/>
        </w:rPr>
        <w:t xml:space="preserve">медиакомпакт-диски c обучающими </w:t>
      </w:r>
      <w:r w:rsidRPr="00D13C80">
        <w:rPr>
          <w:rFonts w:ascii="Times New Roman" w:hAnsi="Times New Roman" w:cs="Times New Roman"/>
          <w:sz w:val="28"/>
          <w:szCs w:val="28"/>
        </w:rPr>
        <w:t>прог</w:t>
      </w:r>
      <w:r w:rsidR="005C4EB2" w:rsidRPr="00D13C80">
        <w:rPr>
          <w:rFonts w:ascii="Times New Roman" w:hAnsi="Times New Roman" w:cs="Times New Roman"/>
          <w:sz w:val="28"/>
          <w:szCs w:val="28"/>
        </w:rPr>
        <w:t>раммами или глобальная сеть Ин</w:t>
      </w:r>
      <w:r w:rsidRPr="00D13C80">
        <w:rPr>
          <w:rFonts w:ascii="Times New Roman" w:hAnsi="Times New Roman" w:cs="Times New Roman"/>
          <w:sz w:val="28"/>
          <w:szCs w:val="28"/>
        </w:rPr>
        <w:t>тернет,</w:t>
      </w:r>
      <w:r w:rsidR="005C4EB2" w:rsidRPr="00D13C80">
        <w:rPr>
          <w:rFonts w:ascii="Times New Roman" w:hAnsi="Times New Roman" w:cs="Times New Roman"/>
          <w:sz w:val="28"/>
          <w:szCs w:val="28"/>
        </w:rPr>
        <w:t xml:space="preserve"> так как многие образовательные </w:t>
      </w:r>
      <w:r w:rsidRPr="00D13C80">
        <w:rPr>
          <w:rFonts w:ascii="Times New Roman" w:hAnsi="Times New Roman" w:cs="Times New Roman"/>
          <w:sz w:val="28"/>
          <w:szCs w:val="28"/>
        </w:rPr>
        <w:t>учреждения имеют дос</w:t>
      </w:r>
      <w:r w:rsidR="001A1E83" w:rsidRPr="00D13C80">
        <w:rPr>
          <w:rFonts w:ascii="Times New Roman" w:hAnsi="Times New Roman" w:cs="Times New Roman"/>
          <w:sz w:val="28"/>
          <w:szCs w:val="28"/>
        </w:rPr>
        <w:t xml:space="preserve">туп к </w:t>
      </w:r>
      <w:r w:rsidR="009F7A79" w:rsidRPr="00D13C80">
        <w:rPr>
          <w:rFonts w:ascii="Times New Roman" w:hAnsi="Times New Roman" w:cs="Times New Roman"/>
          <w:sz w:val="28"/>
          <w:szCs w:val="28"/>
        </w:rPr>
        <w:t>И</w:t>
      </w:r>
      <w:r w:rsidR="005C4EB2" w:rsidRPr="00D13C80">
        <w:rPr>
          <w:rFonts w:ascii="Times New Roman" w:hAnsi="Times New Roman" w:cs="Times New Roman"/>
          <w:sz w:val="28"/>
          <w:szCs w:val="28"/>
        </w:rPr>
        <w:t xml:space="preserve">нтернет </w:t>
      </w:r>
      <w:r w:rsidRPr="00D13C80">
        <w:rPr>
          <w:rFonts w:ascii="Times New Roman" w:hAnsi="Times New Roman" w:cs="Times New Roman"/>
          <w:sz w:val="28"/>
          <w:szCs w:val="28"/>
        </w:rPr>
        <w:t>ресурсам.</w:t>
      </w:r>
      <w:r w:rsidR="005C4EB2" w:rsidRPr="00D13C80">
        <w:rPr>
          <w:rFonts w:ascii="Times New Roman" w:hAnsi="Times New Roman" w:cs="Times New Roman"/>
          <w:sz w:val="28"/>
          <w:szCs w:val="28"/>
        </w:rPr>
        <w:t xml:space="preserve"> </w:t>
      </w:r>
      <w:r w:rsidR="00440CF1" w:rsidRPr="00D13C80">
        <w:rPr>
          <w:rFonts w:ascii="Times New Roman" w:hAnsi="Times New Roman" w:cs="Times New Roman"/>
          <w:sz w:val="28"/>
          <w:szCs w:val="28"/>
        </w:rPr>
        <w:t>Применение информационных технологий для оценивания качества обучения дает целый ряд преимуществ перед проведением обычного контроля. Прежде всего, это возможность организации централизованного контроля, обеспечивающего охват всего контингента обучаемых. Далее, компьютеризация позволяет сделать контроль более объективным, не зависящим от субъективности преподавателя.</w:t>
      </w:r>
    </w:p>
    <w:p w:rsidR="00F7630A" w:rsidRPr="00D13C80" w:rsidRDefault="00F7630A"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Современные образовательные методики направлены на развитие личности обучаемого путем погружения в игровую среду с возможностью самостоятельного моделирования, экспериментирования, а также систематизации полученной информации и закрепления приобретенных знаний.</w:t>
      </w:r>
    </w:p>
    <w:p w:rsidR="005C4EB2" w:rsidRPr="00D13C80" w:rsidRDefault="003668E8"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rPr>
        <w:t>Помимо этого, существуют специализи</w:t>
      </w:r>
      <w:r w:rsidR="005C4EB2" w:rsidRPr="00D13C80">
        <w:rPr>
          <w:rFonts w:ascii="Times New Roman" w:hAnsi="Times New Roman" w:cs="Times New Roman"/>
          <w:sz w:val="28"/>
          <w:szCs w:val="28"/>
        </w:rPr>
        <w:t>рованные компьютерные программы</w:t>
      </w:r>
      <w:r w:rsidR="001A1E83" w:rsidRPr="00D13C80">
        <w:rPr>
          <w:rFonts w:ascii="Times New Roman" w:hAnsi="Times New Roman" w:cs="Times New Roman"/>
          <w:sz w:val="28"/>
          <w:szCs w:val="28"/>
        </w:rPr>
        <w:t xml:space="preserve"> </w:t>
      </w:r>
      <w:r w:rsidRPr="00D13C80">
        <w:rPr>
          <w:rFonts w:ascii="Times New Roman" w:hAnsi="Times New Roman" w:cs="Times New Roman"/>
          <w:sz w:val="28"/>
          <w:szCs w:val="28"/>
        </w:rPr>
        <w:t>(прило</w:t>
      </w:r>
      <w:r w:rsidR="005C4EB2" w:rsidRPr="00D13C80">
        <w:rPr>
          <w:rFonts w:ascii="Times New Roman" w:hAnsi="Times New Roman" w:cs="Times New Roman"/>
          <w:sz w:val="28"/>
          <w:szCs w:val="28"/>
        </w:rPr>
        <w:t>жения) - так называемые генера</w:t>
      </w:r>
      <w:r w:rsidRPr="00D13C80">
        <w:rPr>
          <w:rFonts w:ascii="Times New Roman" w:hAnsi="Times New Roman" w:cs="Times New Roman"/>
          <w:sz w:val="28"/>
          <w:szCs w:val="28"/>
        </w:rPr>
        <w:t>торы т</w:t>
      </w:r>
      <w:r w:rsidR="005C4EB2" w:rsidRPr="00D13C80">
        <w:rPr>
          <w:rFonts w:ascii="Times New Roman" w:hAnsi="Times New Roman" w:cs="Times New Roman"/>
          <w:sz w:val="28"/>
          <w:szCs w:val="28"/>
        </w:rPr>
        <w:t>естов, которые позволяют созда</w:t>
      </w:r>
      <w:r w:rsidRPr="00D13C80">
        <w:rPr>
          <w:rFonts w:ascii="Times New Roman" w:hAnsi="Times New Roman" w:cs="Times New Roman"/>
          <w:sz w:val="28"/>
          <w:szCs w:val="28"/>
        </w:rPr>
        <w:t>вать</w:t>
      </w:r>
      <w:r w:rsidR="005C4EB2" w:rsidRPr="00D13C80">
        <w:rPr>
          <w:rFonts w:ascii="Times New Roman" w:hAnsi="Times New Roman" w:cs="Times New Roman"/>
          <w:sz w:val="28"/>
          <w:szCs w:val="28"/>
        </w:rPr>
        <w:t xml:space="preserve"> тестирующие программы. В таком </w:t>
      </w:r>
      <w:r w:rsidRPr="00D13C80">
        <w:rPr>
          <w:rFonts w:ascii="Times New Roman" w:hAnsi="Times New Roman" w:cs="Times New Roman"/>
          <w:sz w:val="28"/>
          <w:szCs w:val="28"/>
        </w:rPr>
        <w:t>слу</w:t>
      </w:r>
      <w:r w:rsidR="005C4EB2" w:rsidRPr="00D13C80">
        <w:rPr>
          <w:rFonts w:ascii="Times New Roman" w:hAnsi="Times New Roman" w:cs="Times New Roman"/>
          <w:sz w:val="28"/>
          <w:szCs w:val="28"/>
        </w:rPr>
        <w:t>чае учитель самостоятельно про</w:t>
      </w:r>
      <w:r w:rsidRPr="00D13C80">
        <w:rPr>
          <w:rFonts w:ascii="Times New Roman" w:hAnsi="Times New Roman" w:cs="Times New Roman"/>
          <w:sz w:val="28"/>
          <w:szCs w:val="28"/>
        </w:rPr>
        <w:t>граммирует ход</w:t>
      </w:r>
      <w:r w:rsidR="005C4EB2" w:rsidRPr="00D13C80">
        <w:rPr>
          <w:rFonts w:ascii="Times New Roman" w:hAnsi="Times New Roman" w:cs="Times New Roman"/>
          <w:sz w:val="28"/>
          <w:szCs w:val="28"/>
        </w:rPr>
        <w:t xml:space="preserve"> тестирования и вопросы </w:t>
      </w:r>
      <w:r w:rsidRPr="00D13C80">
        <w:rPr>
          <w:rFonts w:ascii="Times New Roman" w:hAnsi="Times New Roman" w:cs="Times New Roman"/>
          <w:sz w:val="28"/>
          <w:szCs w:val="28"/>
        </w:rPr>
        <w:t>теста.</w:t>
      </w:r>
      <w:r w:rsidR="005C4EB2" w:rsidRPr="00D13C80">
        <w:rPr>
          <w:rFonts w:ascii="Times New Roman" w:hAnsi="Times New Roman" w:cs="Times New Roman"/>
          <w:sz w:val="28"/>
          <w:szCs w:val="28"/>
        </w:rPr>
        <w:t xml:space="preserve"> Примерам может выступить </w:t>
      </w:r>
      <w:r w:rsidR="005C4EB2" w:rsidRPr="00D13C80">
        <w:rPr>
          <w:rFonts w:ascii="Times New Roman" w:hAnsi="Times New Roman" w:cs="Times New Roman"/>
          <w:b/>
          <w:bCs/>
          <w:sz w:val="28"/>
          <w:szCs w:val="28"/>
          <w:shd w:val="clear" w:color="auto" w:fill="FFFFFF"/>
        </w:rPr>
        <w:t>LearningApps.org</w:t>
      </w:r>
      <w:r w:rsidR="005C4EB2" w:rsidRPr="00D13C80">
        <w:rPr>
          <w:rFonts w:ascii="Times New Roman" w:hAnsi="Times New Roman" w:cs="Times New Roman"/>
          <w:sz w:val="28"/>
          <w:szCs w:val="28"/>
          <w:shd w:val="clear" w:color="auto" w:fill="FFFFFF"/>
        </w:rPr>
        <w:t xml:space="preserve">. </w:t>
      </w:r>
    </w:p>
    <w:p w:rsidR="003668E8" w:rsidRPr="00D13C80" w:rsidRDefault="005C4EB2"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shd w:val="clear" w:color="auto" w:fill="FFFFFF"/>
        </w:rPr>
        <w:t>LearningApps.org – это приложение для поддержки учебного процесса с помощью интерактивных модулей (приложений, упражнений). Данный онлайн-сервис позволяет создавать такие модули, сохранять и использовать их, обеспечивать свободный обмен ими между педагогами, организовывать работу обучающихся (в том числе, и по созданию новых модулей).</w:t>
      </w:r>
    </w:p>
    <w:p w:rsidR="00390039" w:rsidRPr="00D13C80" w:rsidRDefault="00390039"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b/>
          <w:sz w:val="28"/>
          <w:szCs w:val="28"/>
        </w:rPr>
        <w:lastRenderedPageBreak/>
        <w:t>Google Класс</w:t>
      </w:r>
      <w:r w:rsidRPr="00D13C80">
        <w:rPr>
          <w:rFonts w:ascii="Times New Roman" w:hAnsi="Times New Roman" w:cs="Times New Roman"/>
          <w:sz w:val="28"/>
          <w:szCs w:val="28"/>
        </w:rPr>
        <w:t xml:space="preserve"> – это система управления учебным процессом. В Классе преподаватели могут легко и быстро конструировать  и проверять задания в электронной форме. Задания и работы при этом автоматически систематизируются в структуру папок и документов на Диске, доступную как  преподавателям, так и  учащимся. На странице заданий видно, что задал преподаватель. Учащимся достаточно просто кликнуть на задание, чтобы приступить к его выполнению. Информация о выполненных работах обновляется в режиме реального времени, и преподаватель может оперативно проверить и отредактировать  все работы, выставить оценки.</w:t>
      </w:r>
    </w:p>
    <w:p w:rsidR="00776E71" w:rsidRPr="00D13C80" w:rsidRDefault="00776E71"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b/>
          <w:sz w:val="28"/>
          <w:szCs w:val="28"/>
        </w:rPr>
        <w:t>СlassDojo</w:t>
      </w:r>
      <w:r w:rsidR="004B2C1C">
        <w:rPr>
          <w:rFonts w:ascii="Times New Roman" w:hAnsi="Times New Roman" w:cs="Times New Roman"/>
          <w:sz w:val="28"/>
          <w:szCs w:val="28"/>
        </w:rPr>
        <w:t xml:space="preserve"> </w:t>
      </w:r>
      <w:r w:rsidRPr="00D13C80">
        <w:rPr>
          <w:rFonts w:ascii="Times New Roman" w:hAnsi="Times New Roman" w:cs="Times New Roman"/>
          <w:sz w:val="28"/>
          <w:szCs w:val="28"/>
        </w:rPr>
        <w:t>— это привлекательный  и простой инструмент для оценки работы класса в режиме реального времени. ClassDojo прежде всего рассчитан на учителей начальной и средней школы — яркие и насыщенные  цвета, симпатичные аватары, забавные и карикатурные персонажи определённо привлекают внимание детей младшего и среднего школьного возраста. Идея сервиса состоит в создании удобной, наглядной, легко управляемой системы поощрения с различными ролями и уровнями доступа.</w:t>
      </w:r>
    </w:p>
    <w:p w:rsidR="003668E8" w:rsidRPr="00D13C80" w:rsidRDefault="003668E8"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shd w:val="clear" w:color="auto" w:fill="FFFFFF"/>
        </w:rPr>
        <w:t>Через глобальную компьютерную сеть Интернет возможен мгновенный доступ к мировым информационным ресурсам (электронным библиотекам, базам данных, хранилищам файлов, и т.д.). В самом популярном ресурсе Интернет – всемирной паутине WWW опубликовано порядка двух миллиардов мультимедийных документов.</w:t>
      </w:r>
    </w:p>
    <w:p w:rsidR="001A1E83" w:rsidRPr="00D13C80" w:rsidRDefault="007A54C0" w:rsidP="00E9299C">
      <w:pPr>
        <w:spacing w:after="0" w:line="360" w:lineRule="auto"/>
        <w:ind w:right="-1" w:firstLine="709"/>
        <w:jc w:val="both"/>
        <w:rPr>
          <w:rFonts w:ascii="Times New Roman" w:hAnsi="Times New Roman" w:cs="Times New Roman"/>
          <w:sz w:val="28"/>
          <w:szCs w:val="28"/>
          <w:shd w:val="clear" w:color="auto" w:fill="FFFFFF"/>
        </w:rPr>
      </w:pPr>
      <w:r w:rsidRPr="004338E5">
        <w:rPr>
          <w:rFonts w:ascii="Times New Roman" w:hAnsi="Times New Roman" w:cs="Times New Roman"/>
          <w:sz w:val="28"/>
          <w:szCs w:val="28"/>
          <w:shd w:val="clear" w:color="auto" w:fill="FFFFFF"/>
        </w:rPr>
        <w:t>Н.А. Шкильменская</w:t>
      </w:r>
      <w:r w:rsidRPr="00D13C80">
        <w:rPr>
          <w:rFonts w:ascii="Times New Roman" w:hAnsi="Times New Roman" w:cs="Times New Roman"/>
          <w:sz w:val="28"/>
          <w:szCs w:val="28"/>
          <w:shd w:val="clear" w:color="auto" w:fill="FFFFFF"/>
        </w:rPr>
        <w:t xml:space="preserve"> в  своих трудах отмечает</w:t>
      </w:r>
      <w:r w:rsidR="001A1E83" w:rsidRPr="00D13C80">
        <w:rPr>
          <w:rFonts w:ascii="Times New Roman" w:hAnsi="Times New Roman" w:cs="Times New Roman"/>
          <w:sz w:val="28"/>
          <w:szCs w:val="28"/>
          <w:shd w:val="clear" w:color="auto" w:fill="FFFFFF"/>
        </w:rPr>
        <w:t>, что более 50% знаний о мире учащиеся получают из средств массовой информации или если можно так сказать –</w:t>
      </w:r>
      <w:r w:rsidR="004338E5">
        <w:rPr>
          <w:rFonts w:ascii="Times New Roman" w:hAnsi="Times New Roman" w:cs="Times New Roman"/>
          <w:sz w:val="28"/>
          <w:szCs w:val="28"/>
          <w:shd w:val="clear" w:color="auto" w:fill="FFFFFF"/>
        </w:rPr>
        <w:t xml:space="preserve"> на просторах Интернета</w:t>
      </w:r>
      <w:r w:rsidR="001818FB">
        <w:rPr>
          <w:rFonts w:ascii="Times New Roman" w:hAnsi="Times New Roman" w:cs="Times New Roman"/>
          <w:sz w:val="28"/>
          <w:szCs w:val="28"/>
          <w:shd w:val="clear" w:color="auto" w:fill="FFFFFF"/>
        </w:rPr>
        <w:t xml:space="preserve"> </w:t>
      </w:r>
      <w:r w:rsidR="004338E5" w:rsidRPr="004338E5">
        <w:rPr>
          <w:rFonts w:ascii="Times New Roman" w:hAnsi="Times New Roman" w:cs="Times New Roman"/>
          <w:sz w:val="28"/>
          <w:szCs w:val="28"/>
          <w:shd w:val="clear" w:color="auto" w:fill="FFFFFF"/>
        </w:rPr>
        <w:t>[7</w:t>
      </w:r>
      <w:r w:rsidR="004338E5">
        <w:rPr>
          <w:rFonts w:ascii="Times New Roman" w:hAnsi="Times New Roman" w:cs="Times New Roman"/>
          <w:sz w:val="28"/>
          <w:szCs w:val="28"/>
          <w:shd w:val="clear" w:color="auto" w:fill="FFFFFF"/>
        </w:rPr>
        <w:t>, с. 65</w:t>
      </w:r>
      <w:r w:rsidRPr="00D13C80">
        <w:rPr>
          <w:rFonts w:ascii="Times New Roman" w:hAnsi="Times New Roman" w:cs="Times New Roman"/>
          <w:sz w:val="28"/>
          <w:szCs w:val="28"/>
          <w:shd w:val="clear" w:color="auto" w:fill="FFFFFF"/>
        </w:rPr>
        <w:t>]</w:t>
      </w:r>
      <w:r w:rsidR="001818FB">
        <w:rPr>
          <w:rFonts w:ascii="Times New Roman" w:hAnsi="Times New Roman" w:cs="Times New Roman"/>
          <w:sz w:val="28"/>
          <w:szCs w:val="28"/>
          <w:shd w:val="clear" w:color="auto" w:fill="FFFFFF"/>
        </w:rPr>
        <w:t>.</w:t>
      </w:r>
      <w:r w:rsidR="001A1E83" w:rsidRPr="00D13C80">
        <w:rPr>
          <w:rFonts w:ascii="Times New Roman" w:hAnsi="Times New Roman" w:cs="Times New Roman"/>
          <w:sz w:val="28"/>
          <w:szCs w:val="28"/>
          <w:shd w:val="clear" w:color="auto" w:fill="FFFFFF"/>
        </w:rPr>
        <w:t xml:space="preserve"> При ограничен</w:t>
      </w:r>
      <w:r w:rsidR="004338E5">
        <w:rPr>
          <w:rFonts w:ascii="Times New Roman" w:hAnsi="Times New Roman" w:cs="Times New Roman"/>
          <w:sz w:val="28"/>
          <w:szCs w:val="28"/>
          <w:shd w:val="clear" w:color="auto" w:fill="FFFFFF"/>
        </w:rPr>
        <w:t>ных возможностях некоторых школ</w:t>
      </w:r>
      <w:r w:rsidR="001A1E83" w:rsidRPr="00D13C80">
        <w:rPr>
          <w:rFonts w:ascii="Times New Roman" w:hAnsi="Times New Roman" w:cs="Times New Roman"/>
          <w:sz w:val="28"/>
          <w:szCs w:val="28"/>
          <w:shd w:val="clear" w:color="auto" w:fill="FFFFFF"/>
        </w:rPr>
        <w:t>,</w:t>
      </w:r>
      <w:r w:rsidR="004338E5">
        <w:rPr>
          <w:rFonts w:ascii="Times New Roman" w:hAnsi="Times New Roman" w:cs="Times New Roman"/>
          <w:sz w:val="28"/>
          <w:szCs w:val="28"/>
          <w:shd w:val="clear" w:color="auto" w:fill="FFFFFF"/>
        </w:rPr>
        <w:t xml:space="preserve"> </w:t>
      </w:r>
      <w:r w:rsidR="001A1E83" w:rsidRPr="00D13C80">
        <w:rPr>
          <w:rFonts w:ascii="Times New Roman" w:hAnsi="Times New Roman" w:cs="Times New Roman"/>
          <w:sz w:val="28"/>
          <w:szCs w:val="28"/>
          <w:shd w:val="clear" w:color="auto" w:fill="FFFFFF"/>
        </w:rPr>
        <w:t>учащиеся прибегают к помощи вебсайтов, аудио- и видеоматериало</w:t>
      </w:r>
      <w:r w:rsidR="006C3633" w:rsidRPr="00D13C80">
        <w:rPr>
          <w:rFonts w:ascii="Times New Roman" w:hAnsi="Times New Roman" w:cs="Times New Roman"/>
          <w:sz w:val="28"/>
          <w:szCs w:val="28"/>
          <w:shd w:val="clear" w:color="auto" w:fill="FFFFFF"/>
        </w:rPr>
        <w:t>в, так они могут «посещать» и окунуться в атмосферу тех мест ,которые в настоящий момент недосягаемы (галереи разных стран , известные исторические места , большое количество записей и подкастов).</w:t>
      </w:r>
    </w:p>
    <w:p w:rsidR="00776E71" w:rsidRPr="00D13C80" w:rsidRDefault="000C703E"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Так же стоит принять во внимание приложение </w:t>
      </w:r>
      <w:r w:rsidRPr="00D13C80">
        <w:rPr>
          <w:rFonts w:ascii="Times New Roman" w:hAnsi="Times New Roman" w:cs="Times New Roman"/>
          <w:b/>
          <w:sz w:val="28"/>
          <w:szCs w:val="28"/>
        </w:rPr>
        <w:t>Microsoft PowerPoint.</w:t>
      </w:r>
      <w:r w:rsidR="004338E5">
        <w:rPr>
          <w:rFonts w:ascii="Times New Roman" w:hAnsi="Times New Roman" w:cs="Times New Roman"/>
          <w:b/>
          <w:sz w:val="28"/>
          <w:szCs w:val="28"/>
        </w:rPr>
        <w:t xml:space="preserve"> </w:t>
      </w:r>
      <w:r w:rsidRPr="00D13C80">
        <w:rPr>
          <w:rFonts w:ascii="Times New Roman" w:hAnsi="Times New Roman" w:cs="Times New Roman"/>
          <w:sz w:val="28"/>
          <w:szCs w:val="28"/>
        </w:rPr>
        <w:t xml:space="preserve">В практику современных школ входит проведение воспитательных бесед, лекций </w:t>
      </w:r>
      <w:r w:rsidRPr="00D13C80">
        <w:rPr>
          <w:rFonts w:ascii="Times New Roman" w:hAnsi="Times New Roman" w:cs="Times New Roman"/>
          <w:sz w:val="28"/>
          <w:szCs w:val="28"/>
        </w:rPr>
        <w:lastRenderedPageBreak/>
        <w:t>с помощью иллюстративной презентации. Кроме того, сами учащиеся могут приготовить презентации с помощью такого распространенного на сегодняшний день средства, как Microsoft PowerPoint.  С его помощью они учатся выделять в своих докладах основное, правильно оформлять презентации выбирать стиль оформления, подбирать цвета фона и текста, размеры шрифта, изображений, стиль начертания букв, добавлять и настраивать анимацию, рисунки, гипер-ссылки, кнопки управления, настраивать смену слайдов и многое другое.</w:t>
      </w:r>
    </w:p>
    <w:p w:rsidR="00A02162" w:rsidRDefault="00826DD8"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 Подготовка такого рода домашнего задания способст</w:t>
      </w:r>
      <w:r w:rsidR="00C24233" w:rsidRPr="00D13C80">
        <w:rPr>
          <w:rFonts w:ascii="Times New Roman" w:hAnsi="Times New Roman" w:cs="Times New Roman"/>
          <w:sz w:val="28"/>
          <w:szCs w:val="28"/>
        </w:rPr>
        <w:t xml:space="preserve">вует не только большей отдаче </w:t>
      </w:r>
      <w:r w:rsidRPr="00D13C80">
        <w:rPr>
          <w:rFonts w:ascii="Times New Roman" w:hAnsi="Times New Roman" w:cs="Times New Roman"/>
          <w:sz w:val="28"/>
          <w:szCs w:val="28"/>
        </w:rPr>
        <w:t xml:space="preserve"> внимания определенной теме, но и развитию личностных качеств школьников. К таким качествам мы можем отнести трудолюбие, аккуратность, целеустремленность и многие другие.</w:t>
      </w:r>
    </w:p>
    <w:p w:rsidR="00527A63" w:rsidRDefault="00527A63" w:rsidP="00E9299C">
      <w:pPr>
        <w:spacing w:after="0" w:line="360" w:lineRule="auto"/>
        <w:ind w:right="-1" w:firstLine="709"/>
        <w:jc w:val="both"/>
        <w:rPr>
          <w:rFonts w:ascii="Times New Roman" w:hAnsi="Times New Roman" w:cs="Times New Roman"/>
          <w:sz w:val="28"/>
          <w:szCs w:val="28"/>
        </w:rPr>
      </w:pPr>
    </w:p>
    <w:p w:rsidR="00351232" w:rsidRDefault="00A02162" w:rsidP="00E9299C">
      <w:pPr>
        <w:spacing w:after="0" w:line="360" w:lineRule="auto"/>
        <w:ind w:left="567" w:right="-1" w:firstLine="709"/>
        <w:jc w:val="both"/>
        <w:rPr>
          <w:rFonts w:ascii="Times New Roman" w:hAnsi="Times New Roman" w:cs="Times New Roman"/>
          <w:sz w:val="28"/>
          <w:szCs w:val="28"/>
        </w:rPr>
      </w:pPr>
      <w:r>
        <w:rPr>
          <w:rFonts w:ascii="Times New Roman" w:hAnsi="Times New Roman" w:cs="Times New Roman"/>
          <w:sz w:val="28"/>
          <w:szCs w:val="28"/>
        </w:rPr>
        <w:t>1.3.</w:t>
      </w:r>
      <w:r w:rsidR="004338E5">
        <w:rPr>
          <w:rFonts w:ascii="Times New Roman" w:hAnsi="Times New Roman" w:cs="Times New Roman"/>
          <w:sz w:val="28"/>
          <w:szCs w:val="28"/>
        </w:rPr>
        <w:t xml:space="preserve"> </w:t>
      </w:r>
      <w:r w:rsidR="007538A4">
        <w:rPr>
          <w:rFonts w:ascii="Times New Roman" w:hAnsi="Times New Roman" w:cs="Times New Roman"/>
          <w:sz w:val="28"/>
          <w:szCs w:val="28"/>
        </w:rPr>
        <w:t xml:space="preserve">Использование  ИКТ </w:t>
      </w:r>
      <w:r w:rsidR="00351232" w:rsidRPr="00A02162">
        <w:rPr>
          <w:rFonts w:ascii="Times New Roman" w:hAnsi="Times New Roman" w:cs="Times New Roman"/>
          <w:sz w:val="28"/>
          <w:szCs w:val="28"/>
        </w:rPr>
        <w:t>при подготовке</w:t>
      </w:r>
      <w:r w:rsidR="007538A4">
        <w:rPr>
          <w:rFonts w:ascii="Times New Roman" w:hAnsi="Times New Roman" w:cs="Times New Roman"/>
          <w:sz w:val="28"/>
          <w:szCs w:val="28"/>
        </w:rPr>
        <w:t xml:space="preserve"> обучающихся  к выпускному экзамену</w:t>
      </w:r>
      <w:r w:rsidR="00351232" w:rsidRPr="00A02162">
        <w:rPr>
          <w:rFonts w:ascii="Times New Roman" w:hAnsi="Times New Roman" w:cs="Times New Roman"/>
          <w:sz w:val="28"/>
          <w:szCs w:val="28"/>
        </w:rPr>
        <w:t xml:space="preserve"> и ЦТ</w:t>
      </w:r>
      <w:r w:rsidR="007538A4">
        <w:rPr>
          <w:rFonts w:ascii="Times New Roman" w:hAnsi="Times New Roman" w:cs="Times New Roman"/>
          <w:sz w:val="28"/>
          <w:szCs w:val="28"/>
        </w:rPr>
        <w:t xml:space="preserve"> в условиях средней школы </w:t>
      </w:r>
    </w:p>
    <w:p w:rsidR="00527A63" w:rsidRDefault="00527A63" w:rsidP="00E9299C">
      <w:pPr>
        <w:spacing w:after="0" w:line="360" w:lineRule="auto"/>
        <w:ind w:right="-1" w:firstLine="709"/>
        <w:jc w:val="both"/>
        <w:rPr>
          <w:rFonts w:ascii="Times New Roman" w:hAnsi="Times New Roman" w:cs="Times New Roman"/>
          <w:sz w:val="28"/>
          <w:szCs w:val="28"/>
        </w:rPr>
      </w:pPr>
    </w:p>
    <w:p w:rsidR="00351232" w:rsidRPr="00D13C80" w:rsidRDefault="00351232"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Говоря об образовании в целом, школьном образовании, различных видах обучения и профессиональной подготовке, как правило, </w:t>
      </w:r>
      <w:r w:rsidR="002F2C28" w:rsidRPr="00D13C80">
        <w:rPr>
          <w:rFonts w:ascii="Times New Roman" w:hAnsi="Times New Roman" w:cs="Times New Roman"/>
          <w:sz w:val="28"/>
          <w:szCs w:val="28"/>
        </w:rPr>
        <w:t xml:space="preserve">имеют в  </w:t>
      </w:r>
      <w:r w:rsidRPr="00D13C80">
        <w:rPr>
          <w:rFonts w:ascii="Times New Roman" w:hAnsi="Times New Roman" w:cs="Times New Roman"/>
          <w:sz w:val="28"/>
          <w:szCs w:val="28"/>
        </w:rPr>
        <w:t>виду именно процесс обучения, т. е. процесс</w:t>
      </w:r>
      <w:r w:rsidR="002F2C28" w:rsidRPr="00D13C80">
        <w:rPr>
          <w:rFonts w:ascii="Times New Roman" w:hAnsi="Times New Roman" w:cs="Times New Roman"/>
          <w:sz w:val="28"/>
          <w:szCs w:val="28"/>
        </w:rPr>
        <w:t xml:space="preserve"> </w:t>
      </w:r>
      <w:r w:rsidRPr="00D13C80">
        <w:rPr>
          <w:rFonts w:ascii="Times New Roman" w:hAnsi="Times New Roman" w:cs="Times New Roman"/>
          <w:sz w:val="28"/>
          <w:szCs w:val="28"/>
        </w:rPr>
        <w:t xml:space="preserve"> передачи необходимых знаний и опыта от старше</w:t>
      </w:r>
      <w:r w:rsidR="007E12C7" w:rsidRPr="00D13C80">
        <w:rPr>
          <w:rFonts w:ascii="Times New Roman" w:hAnsi="Times New Roman" w:cs="Times New Roman"/>
          <w:sz w:val="28"/>
          <w:szCs w:val="28"/>
        </w:rPr>
        <w:t xml:space="preserve">го поколения к младшему. Тем не </w:t>
      </w:r>
      <w:r w:rsidRPr="00D13C80">
        <w:rPr>
          <w:rFonts w:ascii="Times New Roman" w:hAnsi="Times New Roman" w:cs="Times New Roman"/>
          <w:sz w:val="28"/>
          <w:szCs w:val="28"/>
        </w:rPr>
        <w:t>менее</w:t>
      </w:r>
      <w:r w:rsidR="007E12C7" w:rsidRPr="00D13C80">
        <w:rPr>
          <w:rFonts w:ascii="Times New Roman" w:hAnsi="Times New Roman" w:cs="Times New Roman"/>
          <w:sz w:val="28"/>
          <w:szCs w:val="28"/>
        </w:rPr>
        <w:t>,</w:t>
      </w:r>
      <w:r w:rsidRPr="00D13C80">
        <w:rPr>
          <w:rFonts w:ascii="Times New Roman" w:hAnsi="Times New Roman" w:cs="Times New Roman"/>
          <w:sz w:val="28"/>
          <w:szCs w:val="28"/>
        </w:rPr>
        <w:t xml:space="preserve"> речь </w:t>
      </w:r>
      <w:r w:rsidR="002F2C28" w:rsidRPr="00D13C80">
        <w:rPr>
          <w:rFonts w:ascii="Times New Roman" w:hAnsi="Times New Roman" w:cs="Times New Roman"/>
          <w:sz w:val="28"/>
          <w:szCs w:val="28"/>
        </w:rPr>
        <w:t>идет о разных видах данного</w:t>
      </w:r>
      <w:r w:rsidRPr="00D13C80">
        <w:rPr>
          <w:rFonts w:ascii="Times New Roman" w:hAnsi="Times New Roman" w:cs="Times New Roman"/>
          <w:sz w:val="28"/>
          <w:szCs w:val="28"/>
        </w:rPr>
        <w:t xml:space="preserve"> процесса. Ег</w:t>
      </w:r>
      <w:r w:rsidR="00453F74" w:rsidRPr="00D13C80">
        <w:rPr>
          <w:rFonts w:ascii="Times New Roman" w:hAnsi="Times New Roman" w:cs="Times New Roman"/>
          <w:sz w:val="28"/>
          <w:szCs w:val="28"/>
        </w:rPr>
        <w:t>о члены</w:t>
      </w:r>
      <w:r w:rsidRPr="00D13C80">
        <w:rPr>
          <w:rFonts w:ascii="Times New Roman" w:hAnsi="Times New Roman" w:cs="Times New Roman"/>
          <w:sz w:val="28"/>
          <w:szCs w:val="28"/>
        </w:rPr>
        <w:t xml:space="preserve">, инфраструктура и </w:t>
      </w:r>
      <w:r w:rsidR="00453F74" w:rsidRPr="00D13C80">
        <w:rPr>
          <w:rFonts w:ascii="Times New Roman" w:hAnsi="Times New Roman" w:cs="Times New Roman"/>
          <w:sz w:val="28"/>
          <w:szCs w:val="28"/>
        </w:rPr>
        <w:t xml:space="preserve">компоненты, такие как </w:t>
      </w:r>
      <w:r w:rsidRPr="00D13C80">
        <w:rPr>
          <w:rFonts w:ascii="Times New Roman" w:hAnsi="Times New Roman" w:cs="Times New Roman"/>
          <w:sz w:val="28"/>
          <w:szCs w:val="28"/>
        </w:rPr>
        <w:t xml:space="preserve">оценка знаний и аттестация, в значительной степени зависят от социально-экономического положения страны. Это же касается различий между начальным, средним и высшим  образованием, особенно в контексте применения ИКТ.   </w:t>
      </w:r>
    </w:p>
    <w:p w:rsidR="00453F74" w:rsidRPr="00D13C80" w:rsidRDefault="00453F74"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shd w:val="clear" w:color="auto" w:fill="FFFFFF"/>
        </w:rPr>
        <w:t>Применение новых информа</w:t>
      </w:r>
      <w:r w:rsidR="00B53141" w:rsidRPr="00D13C80">
        <w:rPr>
          <w:rFonts w:ascii="Times New Roman" w:hAnsi="Times New Roman" w:cs="Times New Roman"/>
          <w:sz w:val="28"/>
          <w:szCs w:val="28"/>
          <w:shd w:val="clear" w:color="auto" w:fill="FFFFFF"/>
        </w:rPr>
        <w:t>ционных технологий позволяет нам</w:t>
      </w:r>
      <w:r w:rsidRPr="00D13C80">
        <w:rPr>
          <w:rFonts w:ascii="Times New Roman" w:hAnsi="Times New Roman" w:cs="Times New Roman"/>
          <w:sz w:val="28"/>
          <w:szCs w:val="28"/>
          <w:shd w:val="clear" w:color="auto" w:fill="FFFFFF"/>
        </w:rPr>
        <w:t xml:space="preserve"> разнообразить и комбинировать средства педагогического воздействия на учащихся, усилить мотивацию учения и улучшить усвоение нового материала, дает возможность качественно изменить самоконтроль и контроль над результатами обучения, а также своевременно корректировать и обучающую </w:t>
      </w:r>
      <w:r w:rsidRPr="00D13C80">
        <w:rPr>
          <w:rFonts w:ascii="Times New Roman" w:hAnsi="Times New Roman" w:cs="Times New Roman"/>
          <w:sz w:val="28"/>
          <w:szCs w:val="28"/>
          <w:shd w:val="clear" w:color="auto" w:fill="FFFFFF"/>
        </w:rPr>
        <w:lastRenderedPageBreak/>
        <w:t>деятельность, и деятельность учения. В целом реализуется индивидуальный подход в обучении при 100% охвате класса активной работой. В результате достигается заметное повышение объема и качества знаний, умений и навыков.</w:t>
      </w:r>
    </w:p>
    <w:p w:rsidR="009026B5" w:rsidRPr="00D13C80" w:rsidRDefault="009026B5"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rPr>
        <w:t xml:space="preserve">В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 Такие тренировки по выполнению тестовых заданий учащимися позволят реально повысить тестовый балл. Зная типовые конструкции тестовых заданий, ученик во время экзамена практически не будет тратить время на выполнение инструкции. Во время таких тренировок формируются соответствующие психотехнические навыки саморегуляции и самоконтроля. Важно репетировать еще и потому, что в психологии известен такой факт: </w:t>
      </w:r>
      <w:r w:rsidR="004B2C1C">
        <w:rPr>
          <w:rFonts w:ascii="Times New Roman" w:hAnsi="Times New Roman" w:cs="Times New Roman"/>
          <w:sz w:val="28"/>
          <w:szCs w:val="28"/>
        </w:rPr>
        <w:t>если запоминание информации и её</w:t>
      </w:r>
      <w:r w:rsidRPr="00D13C80">
        <w:rPr>
          <w:rFonts w:ascii="Times New Roman" w:hAnsi="Times New Roman" w:cs="Times New Roman"/>
          <w:sz w:val="28"/>
          <w:szCs w:val="28"/>
        </w:rPr>
        <w:t xml:space="preserve"> воспроизведение происходят в сходных условиях, то воспроизведение будет более успешным.</w:t>
      </w:r>
    </w:p>
    <w:p w:rsidR="00453F74" w:rsidRPr="00D13C80" w:rsidRDefault="00453F74"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shd w:val="clear" w:color="auto" w:fill="FFFFFF"/>
        </w:rPr>
        <w:t xml:space="preserve"> Активная работа с компьютером формирует у учащихся более высокий уровень самообразовательных навыков и умений — анализа и структурирования получаемой информ</w:t>
      </w:r>
      <w:r w:rsidR="00B53141" w:rsidRPr="00D13C80">
        <w:rPr>
          <w:rFonts w:ascii="Times New Roman" w:hAnsi="Times New Roman" w:cs="Times New Roman"/>
          <w:sz w:val="28"/>
          <w:szCs w:val="28"/>
          <w:shd w:val="clear" w:color="auto" w:fill="FFFFFF"/>
        </w:rPr>
        <w:t xml:space="preserve">ации. Одним из направлений данной </w:t>
      </w:r>
      <w:r w:rsidRPr="00D13C80">
        <w:rPr>
          <w:rFonts w:ascii="Times New Roman" w:hAnsi="Times New Roman" w:cs="Times New Roman"/>
          <w:sz w:val="28"/>
          <w:szCs w:val="28"/>
          <w:shd w:val="clear" w:color="auto" w:fill="FFFFFF"/>
        </w:rPr>
        <w:t>работы является самостоятельная учебная работа ребёнка в интерактивной среде обучения, используя готовые электронные учебные курсы, обучающие, тренировочные и проверочные работы в системе Интернет.</w:t>
      </w:r>
    </w:p>
    <w:p w:rsidR="009026B5" w:rsidRPr="00D13C80" w:rsidRDefault="009026B5" w:rsidP="00E9299C">
      <w:pPr>
        <w:spacing w:after="0" w:line="360" w:lineRule="auto"/>
        <w:ind w:right="-1" w:firstLine="709"/>
        <w:jc w:val="both"/>
        <w:rPr>
          <w:rFonts w:ascii="Times New Roman" w:hAnsi="Times New Roman" w:cs="Times New Roman"/>
          <w:sz w:val="28"/>
          <w:szCs w:val="28"/>
          <w:shd w:val="clear" w:color="auto" w:fill="FFFFFF"/>
        </w:rPr>
      </w:pPr>
      <w:r w:rsidRPr="00D13C80">
        <w:rPr>
          <w:rFonts w:ascii="Times New Roman" w:hAnsi="Times New Roman" w:cs="Times New Roman"/>
          <w:sz w:val="28"/>
          <w:szCs w:val="28"/>
        </w:rPr>
        <w:t>Интегрирование обычного урока с компьютером позволяет преподавателю наиболее эффективно производить контроль над обучением при помощи тестов. Проведение тестов на компьютере позволяет проверить качество знаний за считанные секунды. Многие учителя готовят тесты самостоятельно в редакторе Microsoft Excel.</w:t>
      </w:r>
    </w:p>
    <w:p w:rsidR="00574234" w:rsidRPr="00D13C80" w:rsidRDefault="00B53141"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 xml:space="preserve">Необходимо готовить учащихся к тому, что знания будут оцениваться с помощью тестов. Но при этом подготовка к прохождению тестирования ни в коем случае не должна носить характер «натаскивания» на выполнение заданий определенного типа с помощью типовых алгоритмов. Как и для вузовской системы, адаптации учащихся к особенностям тестирования может </w:t>
      </w:r>
      <w:hyperlink r:id="rId9" w:tooltip="Синонимы к словосочетанию ОКАЗЫВАТЬ СОДЕЙСТВИЕ" w:history="1">
        <w:r w:rsidRPr="00D13C80">
          <w:rPr>
            <w:rStyle w:val="a5"/>
            <w:rFonts w:ascii="Times New Roman" w:hAnsi="Times New Roman" w:cs="Times New Roman"/>
            <w:color w:val="auto"/>
            <w:sz w:val="28"/>
            <w:szCs w:val="28"/>
            <w:u w:val="none"/>
          </w:rPr>
          <w:t>оказывать содействие</w:t>
        </w:r>
      </w:hyperlink>
      <w:r w:rsidRPr="00D13C80">
        <w:rPr>
          <w:rFonts w:ascii="Times New Roman" w:hAnsi="Times New Roman" w:cs="Times New Roman"/>
          <w:sz w:val="28"/>
          <w:szCs w:val="28"/>
        </w:rPr>
        <w:t xml:space="preserve"> организа</w:t>
      </w:r>
      <w:r w:rsidR="00574234" w:rsidRPr="00D13C80">
        <w:rPr>
          <w:rFonts w:ascii="Times New Roman" w:hAnsi="Times New Roman" w:cs="Times New Roman"/>
          <w:sz w:val="28"/>
          <w:szCs w:val="28"/>
        </w:rPr>
        <w:t xml:space="preserve">ция текущей проверки знаний посредством </w:t>
      </w:r>
      <w:r w:rsidRPr="00D13C80">
        <w:rPr>
          <w:rFonts w:ascii="Times New Roman" w:hAnsi="Times New Roman" w:cs="Times New Roman"/>
          <w:sz w:val="28"/>
          <w:szCs w:val="28"/>
        </w:rPr>
        <w:t xml:space="preserve"> специаль</w:t>
      </w:r>
      <w:r w:rsidR="00574234" w:rsidRPr="00D13C80">
        <w:rPr>
          <w:rFonts w:ascii="Times New Roman" w:hAnsi="Times New Roman" w:cs="Times New Roman"/>
          <w:sz w:val="28"/>
          <w:szCs w:val="28"/>
        </w:rPr>
        <w:t>ных систем, включающих в себя</w:t>
      </w:r>
      <w:r w:rsidRPr="00D13C80">
        <w:rPr>
          <w:rFonts w:ascii="Times New Roman" w:hAnsi="Times New Roman" w:cs="Times New Roman"/>
          <w:sz w:val="28"/>
          <w:szCs w:val="28"/>
        </w:rPr>
        <w:t xml:space="preserve"> задания с открытым типом ответа. Такие системы должны адаптироваться к ответам учащегося, обеспечивать подробное комментирование ошибок и предоставлять материал для выработки верного ответа без ограничения времени. </w:t>
      </w:r>
    </w:p>
    <w:p w:rsidR="00B53141" w:rsidRPr="00D13C80" w:rsidRDefault="00B53141"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Таким образом, осуществляется подготовка к прохождению тестирования в режиме обратной связи с виртуальным преподавателем.</w:t>
      </w:r>
    </w:p>
    <w:p w:rsidR="009E40D2" w:rsidRPr="00D13C80" w:rsidRDefault="009E40D2" w:rsidP="00E9299C">
      <w:pPr>
        <w:spacing w:after="0" w:line="360" w:lineRule="auto"/>
        <w:ind w:right="-1" w:firstLine="709"/>
        <w:jc w:val="both"/>
        <w:rPr>
          <w:rFonts w:ascii="Times New Roman" w:hAnsi="Times New Roman" w:cs="Times New Roman"/>
          <w:b/>
          <w:sz w:val="28"/>
          <w:szCs w:val="28"/>
        </w:rPr>
      </w:pPr>
      <w:r w:rsidRPr="00D13C80">
        <w:rPr>
          <w:rFonts w:ascii="Times New Roman" w:hAnsi="Times New Roman" w:cs="Times New Roman"/>
          <w:sz w:val="28"/>
          <w:szCs w:val="28"/>
        </w:rPr>
        <w:t>Подготовка к централизованному тестированию требует основательных знаний и умений работать с различными тестовыми заданиями, распределять время, понимать содержание задания. В большинстве случаев,</w:t>
      </w:r>
      <w:r w:rsidR="00875BDC">
        <w:rPr>
          <w:rFonts w:ascii="Times New Roman" w:hAnsi="Times New Roman" w:cs="Times New Roman"/>
          <w:sz w:val="28"/>
          <w:szCs w:val="28"/>
        </w:rPr>
        <w:t xml:space="preserve"> </w:t>
      </w:r>
      <w:r w:rsidRPr="00D13C80">
        <w:rPr>
          <w:rFonts w:ascii="Times New Roman" w:hAnsi="Times New Roman" w:cs="Times New Roman"/>
          <w:sz w:val="28"/>
          <w:szCs w:val="28"/>
        </w:rPr>
        <w:t xml:space="preserve">учителя используют  материалы централизованного тестирования разных лет и тематические подборки тестов, значительное  внимание уделяют медиа-грамотности. </w:t>
      </w:r>
    </w:p>
    <w:p w:rsidR="002E2DCC" w:rsidRPr="00D13C80" w:rsidRDefault="009E40D2"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Использование групповых форм работы на уроках  требует от учителя значительного времени для подготовки материалов, хорошего знания класса, особенностей личностных отношений в коллективе, систематической работы с наиболее активными учащимися, терпения в процессе обучения учащихся новым приемам работы и взаимодействия. Результатом станет интерес к предмету, друг другу, а так же повышение качества знаний.</w:t>
      </w:r>
    </w:p>
    <w:p w:rsidR="009026B5" w:rsidRDefault="009026B5" w:rsidP="00E9299C">
      <w:pPr>
        <w:spacing w:after="0" w:line="360" w:lineRule="auto"/>
        <w:ind w:right="-1" w:firstLine="709"/>
        <w:jc w:val="both"/>
        <w:rPr>
          <w:rFonts w:ascii="Times New Roman" w:hAnsi="Times New Roman" w:cs="Times New Roman"/>
          <w:sz w:val="28"/>
          <w:szCs w:val="28"/>
        </w:rPr>
      </w:pPr>
      <w:r w:rsidRPr="00D13C80">
        <w:rPr>
          <w:rFonts w:ascii="Times New Roman" w:hAnsi="Times New Roman" w:cs="Times New Roman"/>
          <w:sz w:val="28"/>
          <w:szCs w:val="28"/>
        </w:rPr>
        <w:t>Подготовка к ЦТ не является самоцелью - это этап обучения, который строится на тех же коммуникативно-когнитивных принципах, которые лежат в основе современной методике обучения.</w:t>
      </w:r>
      <w:r w:rsidR="007E71C9" w:rsidRPr="00D13C80">
        <w:rPr>
          <w:rFonts w:ascii="Times New Roman" w:hAnsi="Times New Roman" w:cs="Times New Roman"/>
          <w:sz w:val="28"/>
          <w:szCs w:val="28"/>
        </w:rPr>
        <w:t xml:space="preserve"> </w:t>
      </w:r>
      <w:r w:rsidRPr="00D13C80">
        <w:rPr>
          <w:rFonts w:ascii="Times New Roman" w:hAnsi="Times New Roman" w:cs="Times New Roman"/>
          <w:sz w:val="28"/>
          <w:szCs w:val="28"/>
        </w:rPr>
        <w:t>Это подготовка к будущей взрослой жизни, где коммуникация-общение с людьми, с текстом, с информационным пространством - играет важнейшую роль в настоящее время.</w:t>
      </w:r>
    </w:p>
    <w:p w:rsidR="009D5819" w:rsidRDefault="009D5819" w:rsidP="0056229D">
      <w:pPr>
        <w:spacing w:after="0" w:line="360" w:lineRule="auto"/>
        <w:ind w:right="-160" w:firstLine="709"/>
        <w:jc w:val="both"/>
        <w:rPr>
          <w:rFonts w:ascii="Times New Roman" w:hAnsi="Times New Roman" w:cs="Times New Roman"/>
          <w:sz w:val="28"/>
          <w:szCs w:val="28"/>
        </w:rPr>
      </w:pPr>
    </w:p>
    <w:p w:rsidR="009D5819" w:rsidRDefault="009D5819" w:rsidP="0056229D">
      <w:pPr>
        <w:spacing w:after="0" w:line="360" w:lineRule="auto"/>
        <w:ind w:right="-160" w:firstLine="709"/>
        <w:jc w:val="both"/>
        <w:rPr>
          <w:rFonts w:ascii="Times New Roman" w:hAnsi="Times New Roman" w:cs="Times New Roman"/>
          <w:sz w:val="28"/>
          <w:szCs w:val="28"/>
        </w:rPr>
      </w:pPr>
    </w:p>
    <w:p w:rsidR="009D5819" w:rsidRDefault="009D5819" w:rsidP="0056229D">
      <w:pPr>
        <w:spacing w:after="0" w:line="360" w:lineRule="auto"/>
        <w:ind w:right="-160" w:firstLine="709"/>
        <w:jc w:val="both"/>
        <w:rPr>
          <w:rFonts w:ascii="Times New Roman" w:hAnsi="Times New Roman" w:cs="Times New Roman"/>
          <w:sz w:val="28"/>
          <w:szCs w:val="28"/>
        </w:rPr>
      </w:pPr>
    </w:p>
    <w:p w:rsidR="00E9299C" w:rsidRDefault="00E9299C" w:rsidP="0056229D">
      <w:pPr>
        <w:spacing w:after="0" w:line="360" w:lineRule="auto"/>
        <w:ind w:right="-160" w:firstLine="709"/>
        <w:jc w:val="both"/>
        <w:rPr>
          <w:rFonts w:ascii="Times New Roman" w:hAnsi="Times New Roman" w:cs="Times New Roman"/>
          <w:sz w:val="28"/>
          <w:szCs w:val="28"/>
        </w:rPr>
      </w:pPr>
    </w:p>
    <w:p w:rsidR="004B2C1C" w:rsidRDefault="004B2C1C" w:rsidP="004B2C1C">
      <w:pPr>
        <w:pStyle w:val="a8"/>
        <w:tabs>
          <w:tab w:val="left" w:pos="9638"/>
        </w:tabs>
        <w:spacing w:after="0" w:line="360" w:lineRule="auto"/>
        <w:ind w:left="420" w:right="1701"/>
        <w:rPr>
          <w:rFonts w:ascii="Times New Roman" w:hAnsi="Times New Roman" w:cs="Times New Roman"/>
          <w:sz w:val="28"/>
          <w:szCs w:val="28"/>
        </w:rPr>
      </w:pPr>
    </w:p>
    <w:p w:rsidR="00AB516E" w:rsidRPr="00E9299C" w:rsidRDefault="00527A63" w:rsidP="00E9299C">
      <w:pPr>
        <w:pStyle w:val="a8"/>
        <w:numPr>
          <w:ilvl w:val="0"/>
          <w:numId w:val="17"/>
        </w:numPr>
        <w:tabs>
          <w:tab w:val="left" w:pos="9638"/>
        </w:tabs>
        <w:spacing w:after="0" w:line="360" w:lineRule="auto"/>
        <w:ind w:left="420" w:right="1701"/>
        <w:jc w:val="center"/>
        <w:rPr>
          <w:rFonts w:ascii="Times New Roman" w:hAnsi="Times New Roman" w:cs="Times New Roman"/>
          <w:sz w:val="28"/>
          <w:szCs w:val="28"/>
        </w:rPr>
      </w:pPr>
      <w:r w:rsidRPr="00E9299C">
        <w:rPr>
          <w:rFonts w:ascii="Times New Roman" w:hAnsi="Times New Roman" w:cs="Times New Roman"/>
          <w:sz w:val="28"/>
          <w:szCs w:val="28"/>
        </w:rPr>
        <w:lastRenderedPageBreak/>
        <w:t xml:space="preserve">ПРИМЕНИЕ ИКТ </w:t>
      </w:r>
      <w:r w:rsidR="00E9299C">
        <w:rPr>
          <w:rFonts w:ascii="Times New Roman" w:hAnsi="Times New Roman" w:cs="Times New Roman"/>
          <w:sz w:val="28"/>
          <w:szCs w:val="28"/>
        </w:rPr>
        <w:t>ПРИ ПОДГОТОВКЕ И ПРОХОЖДЕНИИ ЦТ</w:t>
      </w:r>
    </w:p>
    <w:p w:rsidR="00331862" w:rsidRDefault="007E71C9"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данном разделе работы мы поговорим о приложениях, сайтах и ра</w:t>
      </w:r>
      <w:r w:rsidR="00487F38">
        <w:rPr>
          <w:rFonts w:ascii="Times New Roman" w:hAnsi="Times New Roman" w:cs="Times New Roman"/>
          <w:sz w:val="28"/>
          <w:szCs w:val="28"/>
        </w:rPr>
        <w:t>зличных компьютерных программах</w:t>
      </w:r>
      <w:r>
        <w:rPr>
          <w:rFonts w:ascii="Times New Roman" w:hAnsi="Times New Roman" w:cs="Times New Roman"/>
          <w:sz w:val="28"/>
          <w:szCs w:val="28"/>
        </w:rPr>
        <w:t>,</w:t>
      </w:r>
      <w:r w:rsidR="00487F38">
        <w:rPr>
          <w:rFonts w:ascii="Times New Roman" w:hAnsi="Times New Roman" w:cs="Times New Roman"/>
          <w:sz w:val="28"/>
          <w:szCs w:val="28"/>
        </w:rPr>
        <w:t xml:space="preserve"> </w:t>
      </w:r>
      <w:r>
        <w:rPr>
          <w:rFonts w:ascii="Times New Roman" w:hAnsi="Times New Roman" w:cs="Times New Roman"/>
          <w:sz w:val="28"/>
          <w:szCs w:val="28"/>
        </w:rPr>
        <w:t>при помощи которых осуществляется подготовка учащихся к сдаче выпускных экзаменов и централизованного тестирования.</w:t>
      </w:r>
      <w:r w:rsidR="00487F38">
        <w:rPr>
          <w:rFonts w:ascii="Times New Roman" w:hAnsi="Times New Roman" w:cs="Times New Roman"/>
          <w:sz w:val="28"/>
          <w:szCs w:val="28"/>
        </w:rPr>
        <w:t xml:space="preserve"> Для наглядного примера нами был выбран немецкий язык, т.к. ежегодно около тридцати тысяч учащихся сдают иностранный язык</w:t>
      </w:r>
      <w:r w:rsidR="00331862">
        <w:rPr>
          <w:rFonts w:ascii="Times New Roman" w:hAnsi="Times New Roman" w:cs="Times New Roman"/>
          <w:sz w:val="28"/>
          <w:szCs w:val="28"/>
        </w:rPr>
        <w:t xml:space="preserve"> в рамках ЦТ</w:t>
      </w:r>
      <w:r w:rsidR="00487F38">
        <w:rPr>
          <w:rFonts w:ascii="Times New Roman" w:hAnsi="Times New Roman" w:cs="Times New Roman"/>
          <w:sz w:val="28"/>
          <w:szCs w:val="28"/>
        </w:rPr>
        <w:t>.</w:t>
      </w:r>
    </w:p>
    <w:p w:rsidR="006C37C1" w:rsidRDefault="00331862"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условиях современного мира растёт тенденция изучения иностранного языка</w:t>
      </w:r>
      <w:r w:rsidRPr="006C37C1">
        <w:rPr>
          <w:rFonts w:ascii="Times New Roman" w:hAnsi="Times New Roman" w:cs="Times New Roman"/>
          <w:sz w:val="28"/>
          <w:szCs w:val="28"/>
        </w:rPr>
        <w:t xml:space="preserve">. </w:t>
      </w:r>
      <w:r w:rsidR="006C37C1" w:rsidRPr="006C37C1">
        <w:rPr>
          <w:rFonts w:ascii="Times New Roman" w:hAnsi="Times New Roman" w:cs="Times New Roman"/>
          <w:sz w:val="28"/>
          <w:szCs w:val="28"/>
        </w:rPr>
        <w:t>Главное требование, предъявляемое условиями современной жизни к уровню владения иностранными языками, заключается в том, чтобы человек мог общаться на иностранном языке, решать при его помощи свои жизненные и профессиональные проблемы. Иностранный язык перестал быть самоцелью, а рассматривается как способ познания окружающего мира и способ саморазвития.</w:t>
      </w:r>
    </w:p>
    <w:p w:rsidR="006C37C1" w:rsidRPr="006C37C1" w:rsidRDefault="006C37C1"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Целью изучения иностранного</w:t>
      </w:r>
      <w:r w:rsidRPr="006C37C1">
        <w:rPr>
          <w:rFonts w:ascii="Times New Roman" w:hAnsi="Times New Roman" w:cs="Times New Roman"/>
          <w:sz w:val="28"/>
          <w:szCs w:val="28"/>
        </w:rPr>
        <w:t xml:space="preserve"> языка является развитие иноязычной коммуникативной компетенции в совокупности всех ее составляющих – речевой, языковой, социокультурной, компенсаторной, учебнопознавательной. </w:t>
      </w:r>
    </w:p>
    <w:p w:rsidR="006C37C1" w:rsidRDefault="006C37C1" w:rsidP="00E9299C">
      <w:pPr>
        <w:spacing w:after="0" w:line="360" w:lineRule="auto"/>
        <w:ind w:right="-1" w:firstLine="709"/>
        <w:jc w:val="both"/>
        <w:rPr>
          <w:rFonts w:ascii="Times New Roman" w:hAnsi="Times New Roman" w:cs="Times New Roman"/>
          <w:sz w:val="28"/>
          <w:szCs w:val="28"/>
        </w:rPr>
      </w:pPr>
      <w:r w:rsidRPr="006C37C1">
        <w:rPr>
          <w:rFonts w:ascii="Times New Roman" w:hAnsi="Times New Roman" w:cs="Times New Roman"/>
          <w:sz w:val="28"/>
          <w:szCs w:val="28"/>
        </w:rPr>
        <w:t>С целью повышения заинтересованности учащихся к более углубленно</w:t>
      </w:r>
      <w:r>
        <w:rPr>
          <w:rFonts w:ascii="Times New Roman" w:hAnsi="Times New Roman" w:cs="Times New Roman"/>
          <w:sz w:val="28"/>
          <w:szCs w:val="28"/>
        </w:rPr>
        <w:t xml:space="preserve">му </w:t>
      </w:r>
      <w:r w:rsidRPr="005374D9">
        <w:rPr>
          <w:rFonts w:ascii="Times New Roman" w:hAnsi="Times New Roman" w:cs="Times New Roman"/>
          <w:sz w:val="28"/>
          <w:szCs w:val="28"/>
        </w:rPr>
        <w:t>изучению иностранного языка  является целесообразным использование</w:t>
      </w:r>
      <w:r w:rsidRPr="006C37C1">
        <w:rPr>
          <w:rFonts w:ascii="Times New Roman" w:hAnsi="Times New Roman" w:cs="Times New Roman"/>
          <w:sz w:val="28"/>
          <w:szCs w:val="28"/>
        </w:rPr>
        <w:t xml:space="preserve"> современных информационных технолог</w:t>
      </w:r>
      <w:r>
        <w:rPr>
          <w:rFonts w:ascii="Times New Roman" w:hAnsi="Times New Roman" w:cs="Times New Roman"/>
          <w:sz w:val="28"/>
          <w:szCs w:val="28"/>
        </w:rPr>
        <w:t>ий на уроках.</w:t>
      </w:r>
    </w:p>
    <w:p w:rsidR="006C37C1" w:rsidRDefault="005374D9" w:rsidP="00E9299C">
      <w:pPr>
        <w:spacing w:after="0" w:line="360" w:lineRule="auto"/>
        <w:ind w:right="-1" w:firstLine="709"/>
        <w:jc w:val="both"/>
        <w:rPr>
          <w:rFonts w:ascii="Times New Roman" w:hAnsi="Times New Roman" w:cs="Times New Roman"/>
          <w:sz w:val="28"/>
          <w:szCs w:val="28"/>
        </w:rPr>
      </w:pPr>
      <w:r w:rsidRPr="005374D9">
        <w:rPr>
          <w:rFonts w:ascii="Times New Roman" w:hAnsi="Times New Roman" w:cs="Times New Roman"/>
          <w:sz w:val="28"/>
          <w:szCs w:val="28"/>
        </w:rPr>
        <w:t xml:space="preserve">Нами было установлено, что преподаватели в старших классах используют  </w:t>
      </w:r>
      <w:r w:rsidR="006C37C1" w:rsidRPr="005374D9">
        <w:rPr>
          <w:rFonts w:ascii="Times New Roman" w:hAnsi="Times New Roman" w:cs="Times New Roman"/>
          <w:sz w:val="28"/>
          <w:szCs w:val="28"/>
        </w:rPr>
        <w:t>лексико-грамматические тесты для работы с учащимися с целью подготовки их к централизованному тестированию.</w:t>
      </w:r>
      <w:r w:rsidRPr="005374D9">
        <w:rPr>
          <w:rFonts w:ascii="Times New Roman" w:hAnsi="Times New Roman" w:cs="Times New Roman"/>
          <w:sz w:val="28"/>
          <w:szCs w:val="28"/>
        </w:rPr>
        <w:t xml:space="preserve"> </w:t>
      </w:r>
    </w:p>
    <w:p w:rsidR="00CF1308" w:rsidRDefault="005374D9" w:rsidP="00E9299C">
      <w:pPr>
        <w:spacing w:after="0" w:line="360" w:lineRule="auto"/>
        <w:ind w:right="-1" w:firstLine="709"/>
        <w:jc w:val="both"/>
        <w:rPr>
          <w:rFonts w:ascii="Times New Roman" w:hAnsi="Times New Roman" w:cs="Times New Roman"/>
          <w:sz w:val="28"/>
          <w:szCs w:val="28"/>
        </w:rPr>
      </w:pPr>
      <w:r w:rsidRPr="005374D9">
        <w:rPr>
          <w:rFonts w:ascii="Times New Roman" w:hAnsi="Times New Roman" w:cs="Times New Roman"/>
          <w:sz w:val="28"/>
          <w:szCs w:val="28"/>
        </w:rPr>
        <w:t>Интегрирование обычного урока с компьютером позволяет преподавателю наиболее эффективно производить контроль над обучением при помощи тестов. Проведение тестов на компьютере позволяет проверить качество знаний за считанные секунды.</w:t>
      </w:r>
      <w:r>
        <w:rPr>
          <w:rFonts w:ascii="Times New Roman" w:hAnsi="Times New Roman" w:cs="Times New Roman"/>
          <w:sz w:val="28"/>
          <w:szCs w:val="28"/>
        </w:rPr>
        <w:t xml:space="preserve"> Предложенные учащимся задания </w:t>
      </w:r>
      <w:r w:rsidRPr="005374D9">
        <w:rPr>
          <w:rFonts w:ascii="Times New Roman" w:hAnsi="Times New Roman" w:cs="Times New Roman"/>
          <w:sz w:val="28"/>
          <w:szCs w:val="28"/>
        </w:rPr>
        <w:t>разрабатываются на Интернет-платформах и компьютерных программах.</w:t>
      </w:r>
    </w:p>
    <w:p w:rsidR="004156DA" w:rsidRDefault="00CF1308" w:rsidP="00E9299C">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При помощи конструктора </w:t>
      </w:r>
      <w:r>
        <w:rPr>
          <w:rFonts w:ascii="Times New Roman" w:hAnsi="Times New Roman" w:cs="Times New Roman"/>
          <w:sz w:val="28"/>
          <w:szCs w:val="28"/>
          <w:lang w:val="en-US"/>
        </w:rPr>
        <w:t>Online</w:t>
      </w:r>
      <w:r w:rsidRPr="00CF1308">
        <w:rPr>
          <w:rFonts w:ascii="Times New Roman" w:hAnsi="Times New Roman" w:cs="Times New Roman"/>
          <w:sz w:val="28"/>
          <w:szCs w:val="28"/>
        </w:rPr>
        <w:t xml:space="preserve"> </w:t>
      </w:r>
      <w:r>
        <w:rPr>
          <w:rFonts w:ascii="Times New Roman" w:hAnsi="Times New Roman" w:cs="Times New Roman"/>
          <w:sz w:val="28"/>
          <w:szCs w:val="28"/>
          <w:lang w:val="en-US"/>
        </w:rPr>
        <w:t>Test</w:t>
      </w:r>
      <w:r w:rsidRPr="00CF1308">
        <w:rPr>
          <w:rFonts w:ascii="Times New Roman" w:hAnsi="Times New Roman" w:cs="Times New Roman"/>
          <w:sz w:val="28"/>
          <w:szCs w:val="28"/>
        </w:rPr>
        <w:t xml:space="preserve"> </w:t>
      </w:r>
      <w:r>
        <w:rPr>
          <w:rFonts w:ascii="Times New Roman" w:hAnsi="Times New Roman" w:cs="Times New Roman"/>
          <w:sz w:val="28"/>
          <w:szCs w:val="28"/>
          <w:lang w:val="en-US"/>
        </w:rPr>
        <w:t>Pad</w:t>
      </w:r>
      <w:r w:rsidRPr="00CF1308">
        <w:rPr>
          <w:rFonts w:ascii="Times New Roman" w:hAnsi="Times New Roman" w:cs="Times New Roman"/>
          <w:sz w:val="28"/>
          <w:szCs w:val="28"/>
        </w:rPr>
        <w:t xml:space="preserve"> </w:t>
      </w:r>
      <w:r>
        <w:rPr>
          <w:rFonts w:ascii="Times New Roman" w:hAnsi="Times New Roman" w:cs="Times New Roman"/>
          <w:sz w:val="28"/>
          <w:szCs w:val="28"/>
        </w:rPr>
        <w:t xml:space="preserve">нами был создан </w:t>
      </w:r>
      <w:r w:rsidR="000A6808">
        <w:rPr>
          <w:rFonts w:ascii="Times New Roman" w:hAnsi="Times New Roman" w:cs="Times New Roman"/>
          <w:sz w:val="28"/>
          <w:szCs w:val="28"/>
        </w:rPr>
        <w:t xml:space="preserve">открытый </w:t>
      </w:r>
      <w:r w:rsidR="004B2C1C">
        <w:rPr>
          <w:rFonts w:ascii="Times New Roman" w:hAnsi="Times New Roman" w:cs="Times New Roman"/>
          <w:sz w:val="28"/>
          <w:szCs w:val="28"/>
        </w:rPr>
        <w:t>онлайн-</w:t>
      </w:r>
      <w:r>
        <w:rPr>
          <w:rFonts w:ascii="Times New Roman" w:hAnsi="Times New Roman" w:cs="Times New Roman"/>
          <w:sz w:val="28"/>
          <w:szCs w:val="28"/>
        </w:rPr>
        <w:t>тест, ориентированный на  учащихся выпускных классов.</w:t>
      </w:r>
      <w:r w:rsidR="000A6808">
        <w:rPr>
          <w:rFonts w:ascii="Times New Roman" w:hAnsi="Times New Roman" w:cs="Times New Roman"/>
          <w:sz w:val="28"/>
          <w:szCs w:val="28"/>
        </w:rPr>
        <w:t xml:space="preserve"> </w:t>
      </w:r>
      <w:r w:rsidR="000A6808">
        <w:rPr>
          <w:rFonts w:ascii="Times New Roman" w:hAnsi="Times New Roman" w:cs="Times New Roman"/>
          <w:sz w:val="28"/>
          <w:szCs w:val="28"/>
          <w:shd w:val="clear" w:color="auto" w:fill="FFFFFF"/>
        </w:rPr>
        <w:t>Данный тест максимально приближен к тесту централизованного тестирования</w:t>
      </w:r>
      <w:r w:rsidR="004156DA">
        <w:rPr>
          <w:rFonts w:ascii="Times New Roman" w:hAnsi="Times New Roman" w:cs="Times New Roman"/>
          <w:sz w:val="28"/>
          <w:szCs w:val="28"/>
          <w:shd w:val="clear" w:color="auto" w:fill="FFFFFF"/>
        </w:rPr>
        <w:t>. Схожесть с государственным тестом состоит в том, что он имеет так же аналогичные задания части А и В. Подготовленный нами тест имеет 42 вопроса ,</w:t>
      </w:r>
      <w:r w:rsidR="00822CC8">
        <w:rPr>
          <w:rFonts w:ascii="Times New Roman" w:hAnsi="Times New Roman" w:cs="Times New Roman"/>
          <w:sz w:val="28"/>
          <w:szCs w:val="28"/>
          <w:shd w:val="clear" w:color="auto" w:fill="FFFFFF"/>
        </w:rPr>
        <w:t xml:space="preserve"> 32 из которых относятся к части А</w:t>
      </w:r>
      <w:r w:rsidR="00B07A16">
        <w:rPr>
          <w:rFonts w:ascii="Times New Roman" w:hAnsi="Times New Roman" w:cs="Times New Roman"/>
          <w:sz w:val="28"/>
          <w:szCs w:val="28"/>
          <w:shd w:val="clear" w:color="auto" w:fill="FFFFFF"/>
        </w:rPr>
        <w:t xml:space="preserve"> (см. </w:t>
      </w:r>
      <w:r w:rsidR="000473C8">
        <w:rPr>
          <w:rFonts w:ascii="Times New Roman" w:hAnsi="Times New Roman" w:cs="Times New Roman"/>
          <w:sz w:val="28"/>
          <w:szCs w:val="28"/>
          <w:shd w:val="clear" w:color="auto" w:fill="FFFFFF"/>
        </w:rPr>
        <w:t>прил.</w:t>
      </w:r>
      <w:r w:rsidR="00B07A16">
        <w:rPr>
          <w:rFonts w:ascii="Times New Roman" w:hAnsi="Times New Roman" w:cs="Times New Roman"/>
          <w:sz w:val="28"/>
          <w:szCs w:val="28"/>
          <w:shd w:val="clear" w:color="auto" w:fill="FFFFFF"/>
        </w:rPr>
        <w:t xml:space="preserve"> </w:t>
      </w:r>
      <w:r w:rsidR="000473C8">
        <w:rPr>
          <w:rFonts w:ascii="Times New Roman" w:hAnsi="Times New Roman" w:cs="Times New Roman"/>
          <w:sz w:val="28"/>
          <w:szCs w:val="28"/>
          <w:shd w:val="clear" w:color="auto" w:fill="FFFFFF"/>
        </w:rPr>
        <w:t xml:space="preserve">1) </w:t>
      </w:r>
      <w:r w:rsidR="00822CC8">
        <w:rPr>
          <w:rFonts w:ascii="Times New Roman" w:hAnsi="Times New Roman" w:cs="Times New Roman"/>
          <w:sz w:val="28"/>
          <w:szCs w:val="28"/>
          <w:shd w:val="clear" w:color="auto" w:fill="FFFFFF"/>
        </w:rPr>
        <w:t>,</w:t>
      </w:r>
      <w:r w:rsidR="00822CC8" w:rsidRPr="00822CC8">
        <w:rPr>
          <w:rFonts w:ascii="Times New Roman" w:hAnsi="Times New Roman" w:cs="Times New Roman"/>
          <w:sz w:val="28"/>
          <w:szCs w:val="28"/>
          <w:shd w:val="clear" w:color="auto" w:fill="FFFFFF"/>
        </w:rPr>
        <w:t xml:space="preserve"> </w:t>
      </w:r>
      <w:r w:rsidR="00822CC8">
        <w:rPr>
          <w:rFonts w:ascii="Times New Roman" w:hAnsi="Times New Roman" w:cs="Times New Roman"/>
          <w:sz w:val="28"/>
          <w:szCs w:val="28"/>
          <w:shd w:val="clear" w:color="auto" w:fill="FFFFFF"/>
        </w:rPr>
        <w:t>включающие  в себя задания закрытого типа, выполнение которых предполагает выбор правильного ответа из пяти предложенных и 10 заданий, относящихся  к части В</w:t>
      </w:r>
      <w:r w:rsidR="000473C8">
        <w:rPr>
          <w:rFonts w:ascii="Times New Roman" w:hAnsi="Times New Roman" w:cs="Times New Roman"/>
          <w:sz w:val="28"/>
          <w:szCs w:val="28"/>
          <w:shd w:val="clear" w:color="auto" w:fill="FFFFFF"/>
        </w:rPr>
        <w:t xml:space="preserve"> (см. прил.</w:t>
      </w:r>
      <w:r w:rsidR="00B07A16">
        <w:rPr>
          <w:rFonts w:ascii="Times New Roman" w:hAnsi="Times New Roman" w:cs="Times New Roman"/>
          <w:sz w:val="28"/>
          <w:szCs w:val="28"/>
          <w:shd w:val="clear" w:color="auto" w:fill="FFFFFF"/>
        </w:rPr>
        <w:t xml:space="preserve"> </w:t>
      </w:r>
      <w:r w:rsidR="000473C8">
        <w:rPr>
          <w:rFonts w:ascii="Times New Roman" w:hAnsi="Times New Roman" w:cs="Times New Roman"/>
          <w:sz w:val="28"/>
          <w:szCs w:val="28"/>
          <w:shd w:val="clear" w:color="auto" w:fill="FFFFFF"/>
        </w:rPr>
        <w:t>2)</w:t>
      </w:r>
      <w:r w:rsidR="00822CC8">
        <w:rPr>
          <w:rFonts w:ascii="Times New Roman" w:hAnsi="Times New Roman" w:cs="Times New Roman"/>
          <w:sz w:val="28"/>
          <w:szCs w:val="28"/>
          <w:shd w:val="clear" w:color="auto" w:fill="FFFFFF"/>
        </w:rPr>
        <w:t>, соответственно, представляют собой задания открытого типа, при выполнении которых необходимо сформулировать ответ и оформить его в виде слова, нескольких слов и словосочетания.</w:t>
      </w:r>
    </w:p>
    <w:p w:rsidR="00822CC8" w:rsidRDefault="00822CC8" w:rsidP="00E9299C">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Ещё одной схожестью являются временные рамки, в течении которых учащиеся должны выполнить тест.</w:t>
      </w:r>
      <w:r w:rsidR="008D3222">
        <w:rPr>
          <w:rFonts w:ascii="Times New Roman" w:hAnsi="Times New Roman" w:cs="Times New Roman"/>
          <w:sz w:val="28"/>
          <w:szCs w:val="28"/>
          <w:shd w:val="clear" w:color="auto" w:fill="FFFFFF"/>
        </w:rPr>
        <w:t xml:space="preserve"> Республиканским институтом контроля знаний  был установлен интервал времени для выполнения теста, составляющий 120 минут.  Разработанный нами тест имеет ограниченность во времени в 84 минуты. </w:t>
      </w:r>
    </w:p>
    <w:p w:rsidR="00822CC8" w:rsidRDefault="008D3222" w:rsidP="00E9299C">
      <w:pPr>
        <w:spacing w:after="0" w:line="360" w:lineRule="auto"/>
        <w:ind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 особенностям нашего теста можно отнести следующие онлайн- функции: </w:t>
      </w:r>
      <w:r w:rsidR="001818FB">
        <w:rPr>
          <w:rFonts w:ascii="Times New Roman" w:hAnsi="Times New Roman" w:cs="Times New Roman"/>
          <w:sz w:val="28"/>
          <w:szCs w:val="28"/>
          <w:shd w:val="clear" w:color="auto" w:fill="FFFFFF"/>
        </w:rPr>
        <w:t>показатель ответов на вопросы (</w:t>
      </w:r>
      <w:r>
        <w:rPr>
          <w:rFonts w:ascii="Times New Roman" w:hAnsi="Times New Roman" w:cs="Times New Roman"/>
          <w:sz w:val="28"/>
          <w:szCs w:val="28"/>
          <w:shd w:val="clear" w:color="auto" w:fill="FFFFFF"/>
        </w:rPr>
        <w:t xml:space="preserve">как правильных, так и неправильных), рейтинг результатов, график результатов, правильность ответов и набранный балл. </w:t>
      </w:r>
    </w:p>
    <w:p w:rsidR="004A7DFD" w:rsidRPr="00FF6357" w:rsidRDefault="004A7DFD" w:rsidP="00E9299C">
      <w:pPr>
        <w:spacing w:after="0" w:line="360" w:lineRule="auto"/>
        <w:ind w:right="-1" w:firstLine="709"/>
        <w:jc w:val="both"/>
        <w:rPr>
          <w:rFonts w:ascii="Times New Roman" w:hAnsi="Times New Roman" w:cs="Times New Roman"/>
          <w:sz w:val="28"/>
          <w:szCs w:val="28"/>
        </w:rPr>
      </w:pPr>
      <w:r w:rsidRPr="004A7DFD">
        <w:rPr>
          <w:rFonts w:ascii="Times New Roman" w:hAnsi="Times New Roman" w:cs="Times New Roman"/>
          <w:sz w:val="28"/>
          <w:szCs w:val="28"/>
        </w:rPr>
        <w:t xml:space="preserve">По основной </w:t>
      </w:r>
      <w:r w:rsidR="000473C8">
        <w:rPr>
          <w:rFonts w:ascii="Times New Roman" w:hAnsi="Times New Roman" w:cs="Times New Roman"/>
          <w:sz w:val="28"/>
          <w:szCs w:val="28"/>
        </w:rPr>
        <w:t>ссылке наш тест всегда доступен</w:t>
      </w:r>
      <w:r w:rsidR="001818FB">
        <w:rPr>
          <w:rFonts w:ascii="Times New Roman" w:hAnsi="Times New Roman" w:cs="Times New Roman"/>
          <w:sz w:val="28"/>
          <w:szCs w:val="28"/>
        </w:rPr>
        <w:t xml:space="preserve"> </w:t>
      </w:r>
      <w:r w:rsidR="001818FB" w:rsidRPr="001818FB">
        <w:rPr>
          <w:rFonts w:ascii="Times New Roman" w:hAnsi="Times New Roman" w:cs="Times New Roman"/>
          <w:sz w:val="28"/>
          <w:szCs w:val="28"/>
        </w:rPr>
        <w:t>[10</w:t>
      </w:r>
      <w:r w:rsidR="00C22522">
        <w:rPr>
          <w:rFonts w:ascii="Times New Roman" w:hAnsi="Times New Roman" w:cs="Times New Roman"/>
          <w:sz w:val="28"/>
          <w:szCs w:val="28"/>
        </w:rPr>
        <w:t xml:space="preserve">]. </w:t>
      </w:r>
      <w:r w:rsidRPr="004A7DFD">
        <w:rPr>
          <w:rFonts w:ascii="Times New Roman" w:hAnsi="Times New Roman" w:cs="Times New Roman"/>
          <w:sz w:val="28"/>
          <w:szCs w:val="28"/>
        </w:rPr>
        <w:t>Эту ссылку подобрать практически невозможно, поэтому тест пройдут только те, кому мы отправляем эту ссылку. Специальный html-код, позволяющий  встроить тест на собственный сайт, блог, форум. Опубликовать тест можно  в общий доступ на сайте в соответствующую категорию. Тест сможет пройти любой пользователь Online Test Pad.</w:t>
      </w:r>
    </w:p>
    <w:p w:rsidR="008D3222" w:rsidRPr="00FB7D88" w:rsidRDefault="008D3222" w:rsidP="00E9299C">
      <w:pPr>
        <w:spacing w:after="0" w:line="360" w:lineRule="auto"/>
        <w:ind w:left="-142" w:right="-1"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Кроме всего выше перечисленного, подготовленный тест можно скачивать на ПК и получать </w:t>
      </w:r>
      <w:r w:rsidRPr="008D322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результаты на </w:t>
      </w:r>
      <w:r>
        <w:rPr>
          <w:rFonts w:ascii="Times New Roman" w:hAnsi="Times New Roman" w:cs="Times New Roman"/>
          <w:sz w:val="28"/>
          <w:szCs w:val="28"/>
          <w:shd w:val="clear" w:color="auto" w:fill="FFFFFF"/>
          <w:lang w:val="en-US"/>
        </w:rPr>
        <w:t>E</w:t>
      </w:r>
      <w:r w:rsidRPr="008D32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M</w:t>
      </w:r>
      <w:r w:rsidRPr="008D3222">
        <w:rPr>
          <w:rFonts w:ascii="Times New Roman" w:hAnsi="Times New Roman" w:cs="Times New Roman"/>
          <w:sz w:val="28"/>
          <w:szCs w:val="28"/>
          <w:shd w:val="clear" w:color="auto" w:fill="FFFFFF"/>
        </w:rPr>
        <w:t>ail</w:t>
      </w:r>
      <w:r w:rsidR="004A7DFD" w:rsidRPr="004A7DFD">
        <w:rPr>
          <w:rFonts w:ascii="Times New Roman" w:hAnsi="Times New Roman" w:cs="Times New Roman"/>
          <w:sz w:val="28"/>
          <w:szCs w:val="28"/>
          <w:shd w:val="clear" w:color="auto" w:fill="FFFFFF"/>
        </w:rPr>
        <w:t xml:space="preserve">. </w:t>
      </w:r>
      <w:r w:rsidR="004A7DFD" w:rsidRPr="004A7DFD">
        <w:rPr>
          <w:rFonts w:ascii="Times New Roman" w:hAnsi="Times New Roman" w:cs="Times New Roman"/>
          <w:sz w:val="28"/>
          <w:szCs w:val="28"/>
        </w:rPr>
        <w:t>Экспорт теста</w:t>
      </w:r>
      <w:r w:rsidR="004A7DFD">
        <w:rPr>
          <w:rFonts w:ascii="Times New Roman" w:hAnsi="Times New Roman" w:cs="Times New Roman"/>
          <w:sz w:val="28"/>
          <w:szCs w:val="28"/>
        </w:rPr>
        <w:t xml:space="preserve"> производится</w:t>
      </w:r>
      <w:r w:rsidR="004A7DFD" w:rsidRPr="004A7DFD">
        <w:rPr>
          <w:rFonts w:ascii="Times New Roman" w:hAnsi="Times New Roman" w:cs="Times New Roman"/>
          <w:sz w:val="28"/>
          <w:szCs w:val="28"/>
        </w:rPr>
        <w:t xml:space="preserve"> в pdf-файл и html-файл.</w:t>
      </w:r>
      <w:r w:rsidR="004A7DFD" w:rsidRPr="004A7DFD">
        <w:rPr>
          <w:rFonts w:ascii="Times New Roman" w:hAnsi="Times New Roman" w:cs="Times New Roman"/>
          <w:sz w:val="28"/>
          <w:szCs w:val="28"/>
          <w:shd w:val="clear" w:color="auto" w:fill="FFFFFF"/>
        </w:rPr>
        <w:t>В табличном ви</w:t>
      </w:r>
      <w:r w:rsidR="004A7DFD">
        <w:rPr>
          <w:rFonts w:ascii="Times New Roman" w:hAnsi="Times New Roman" w:cs="Times New Roman"/>
          <w:sz w:val="28"/>
          <w:szCs w:val="28"/>
          <w:shd w:val="clear" w:color="auto" w:fill="FFFFFF"/>
        </w:rPr>
        <w:t xml:space="preserve">де представлены все результаты, </w:t>
      </w:r>
      <w:r w:rsidR="004A7DFD" w:rsidRPr="004A7DFD">
        <w:rPr>
          <w:rFonts w:ascii="Times New Roman" w:hAnsi="Times New Roman" w:cs="Times New Roman"/>
          <w:sz w:val="28"/>
          <w:szCs w:val="28"/>
          <w:shd w:val="clear" w:color="auto" w:fill="FFFFFF"/>
        </w:rPr>
        <w:t>регистрационные параметры, ответы на все вопросы, которые вы можете сохранить в Excel.</w:t>
      </w:r>
    </w:p>
    <w:p w:rsidR="00A73C34" w:rsidRDefault="00FF6357"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lang w:val="en-US"/>
        </w:rPr>
        <w:lastRenderedPageBreak/>
        <w:t>Online</w:t>
      </w:r>
      <w:r w:rsidRPr="00FF63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Test</w:t>
      </w:r>
      <w:r w:rsidRPr="00FF63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Pad</w:t>
      </w:r>
      <w:r w:rsidRPr="00FF6357">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sidRPr="00FF6357">
        <w:rPr>
          <w:rFonts w:ascii="Times New Roman" w:hAnsi="Times New Roman" w:cs="Times New Roman"/>
          <w:sz w:val="28"/>
          <w:szCs w:val="28"/>
        </w:rPr>
        <w:t xml:space="preserve"> </w:t>
      </w:r>
      <w:r>
        <w:rPr>
          <w:rFonts w:ascii="Times New Roman" w:hAnsi="Times New Roman" w:cs="Times New Roman"/>
          <w:sz w:val="28"/>
          <w:szCs w:val="28"/>
        </w:rPr>
        <w:t>б</w:t>
      </w:r>
      <w:r w:rsidRPr="00FF6357">
        <w:rPr>
          <w:rFonts w:ascii="Times New Roman" w:hAnsi="Times New Roman" w:cs="Times New Roman"/>
          <w:sz w:val="28"/>
          <w:szCs w:val="28"/>
        </w:rPr>
        <w:t>есплатный</w:t>
      </w:r>
      <w:r>
        <w:rPr>
          <w:rFonts w:ascii="Times New Roman" w:hAnsi="Times New Roman" w:cs="Times New Roman"/>
          <w:sz w:val="28"/>
          <w:szCs w:val="28"/>
        </w:rPr>
        <w:t xml:space="preserve"> </w:t>
      </w:r>
      <w:r w:rsidRPr="00FF6357">
        <w:rPr>
          <w:rFonts w:ascii="Times New Roman" w:hAnsi="Times New Roman" w:cs="Times New Roman"/>
          <w:sz w:val="28"/>
          <w:szCs w:val="28"/>
        </w:rPr>
        <w:t>многофункциональный</w:t>
      </w:r>
      <w:r>
        <w:rPr>
          <w:rFonts w:ascii="Times New Roman" w:hAnsi="Times New Roman" w:cs="Times New Roman"/>
          <w:sz w:val="28"/>
          <w:szCs w:val="28"/>
        </w:rPr>
        <w:t xml:space="preserve"> </w:t>
      </w:r>
      <w:r w:rsidRPr="00FF6357">
        <w:rPr>
          <w:rFonts w:ascii="Times New Roman" w:hAnsi="Times New Roman" w:cs="Times New Roman"/>
          <w:sz w:val="28"/>
          <w:szCs w:val="28"/>
        </w:rPr>
        <w:t>сервис</w:t>
      </w:r>
      <w:r>
        <w:rPr>
          <w:rFonts w:ascii="Times New Roman" w:hAnsi="Times New Roman" w:cs="Times New Roman"/>
          <w:sz w:val="28"/>
          <w:szCs w:val="28"/>
        </w:rPr>
        <w:t xml:space="preserve"> </w:t>
      </w:r>
      <w:r w:rsidRPr="00FF6357">
        <w:rPr>
          <w:rFonts w:ascii="Times New Roman" w:hAnsi="Times New Roman" w:cs="Times New Roman"/>
          <w:sz w:val="28"/>
          <w:szCs w:val="28"/>
        </w:rPr>
        <w:t>для проведения</w:t>
      </w:r>
      <w:r>
        <w:rPr>
          <w:rFonts w:ascii="Times New Roman" w:hAnsi="Times New Roman" w:cs="Times New Roman"/>
          <w:sz w:val="28"/>
          <w:szCs w:val="28"/>
        </w:rPr>
        <w:t xml:space="preserve"> </w:t>
      </w:r>
      <w:r w:rsidRPr="00FF6357">
        <w:rPr>
          <w:rFonts w:ascii="Times New Roman" w:hAnsi="Times New Roman" w:cs="Times New Roman"/>
          <w:sz w:val="28"/>
          <w:szCs w:val="28"/>
        </w:rPr>
        <w:t>тестирования</w:t>
      </w:r>
      <w:r>
        <w:rPr>
          <w:rFonts w:ascii="Times New Roman" w:hAnsi="Times New Roman" w:cs="Times New Roman"/>
          <w:sz w:val="28"/>
          <w:szCs w:val="28"/>
        </w:rPr>
        <w:t xml:space="preserve"> </w:t>
      </w:r>
      <w:r w:rsidRPr="00FF6357">
        <w:rPr>
          <w:rFonts w:ascii="Times New Roman" w:hAnsi="Times New Roman" w:cs="Times New Roman"/>
          <w:sz w:val="28"/>
          <w:szCs w:val="28"/>
        </w:rPr>
        <w:t>и</w:t>
      </w:r>
      <w:r>
        <w:rPr>
          <w:rFonts w:ascii="Times New Roman" w:hAnsi="Times New Roman" w:cs="Times New Roman"/>
          <w:sz w:val="28"/>
          <w:szCs w:val="28"/>
        </w:rPr>
        <w:t xml:space="preserve"> </w:t>
      </w:r>
      <w:r w:rsidRPr="00FF6357">
        <w:rPr>
          <w:rFonts w:ascii="Times New Roman" w:hAnsi="Times New Roman" w:cs="Times New Roman"/>
          <w:sz w:val="28"/>
          <w:szCs w:val="28"/>
        </w:rPr>
        <w:t>обучен</w:t>
      </w:r>
      <w:r w:rsidR="00A73C34">
        <w:rPr>
          <w:rFonts w:ascii="Times New Roman" w:hAnsi="Times New Roman" w:cs="Times New Roman"/>
          <w:sz w:val="28"/>
          <w:szCs w:val="28"/>
        </w:rPr>
        <w:t>ия.</w:t>
      </w: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E9299C" w:rsidRDefault="00E9299C" w:rsidP="00E9299C">
      <w:pPr>
        <w:spacing w:after="0" w:line="360" w:lineRule="auto"/>
        <w:ind w:right="-19"/>
        <w:rPr>
          <w:rFonts w:ascii="Times New Roman" w:hAnsi="Times New Roman" w:cs="Times New Roman"/>
          <w:sz w:val="28"/>
          <w:szCs w:val="28"/>
        </w:rPr>
      </w:pPr>
    </w:p>
    <w:p w:rsidR="00527A63" w:rsidRDefault="00527A63" w:rsidP="00E9299C">
      <w:pPr>
        <w:spacing w:after="0" w:line="360" w:lineRule="auto"/>
        <w:ind w:right="-1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527A63" w:rsidRDefault="00527A63" w:rsidP="00527A63">
      <w:pPr>
        <w:spacing w:after="0" w:line="360" w:lineRule="auto"/>
        <w:ind w:right="-19" w:firstLine="709"/>
        <w:jc w:val="center"/>
        <w:rPr>
          <w:rFonts w:ascii="Times New Roman" w:hAnsi="Times New Roman" w:cs="Times New Roman"/>
          <w:sz w:val="28"/>
          <w:szCs w:val="28"/>
        </w:rPr>
      </w:pPr>
    </w:p>
    <w:p w:rsidR="002E2DCC" w:rsidRPr="007E12C7" w:rsidRDefault="002E2DCC" w:rsidP="00E9299C">
      <w:pPr>
        <w:spacing w:after="0" w:line="360" w:lineRule="auto"/>
        <w:ind w:right="-1" w:firstLine="709"/>
        <w:jc w:val="both"/>
        <w:rPr>
          <w:rFonts w:ascii="Times New Roman" w:hAnsi="Times New Roman" w:cs="Times New Roman"/>
          <w:sz w:val="28"/>
          <w:szCs w:val="28"/>
        </w:rPr>
      </w:pPr>
      <w:r w:rsidRPr="007E12C7">
        <w:rPr>
          <w:rFonts w:ascii="Times New Roman" w:hAnsi="Times New Roman" w:cs="Times New Roman"/>
          <w:sz w:val="28"/>
          <w:szCs w:val="28"/>
        </w:rPr>
        <w:t xml:space="preserve">Информационные       и   коммуникационные      технологии    играют значительную роль в развитии современного образования. Получение </w:t>
      </w:r>
      <w:r w:rsidR="00EB52A2" w:rsidRPr="007E12C7">
        <w:rPr>
          <w:rFonts w:ascii="Times New Roman" w:hAnsi="Times New Roman" w:cs="Times New Roman"/>
          <w:sz w:val="28"/>
          <w:szCs w:val="28"/>
        </w:rPr>
        <w:t>среднего образования – первоочередный  э</w:t>
      </w:r>
      <w:r w:rsidR="00A73C34">
        <w:rPr>
          <w:rFonts w:ascii="Times New Roman" w:hAnsi="Times New Roman" w:cs="Times New Roman"/>
          <w:sz w:val="28"/>
          <w:szCs w:val="28"/>
        </w:rPr>
        <w:t>тап в жизни человека, т.к.</w:t>
      </w:r>
      <w:r w:rsidRPr="007E12C7">
        <w:rPr>
          <w:rFonts w:ascii="Times New Roman" w:hAnsi="Times New Roman" w:cs="Times New Roman"/>
          <w:sz w:val="28"/>
          <w:szCs w:val="28"/>
        </w:rPr>
        <w:t xml:space="preserve"> именно в</w:t>
      </w:r>
      <w:r w:rsidR="00A73C34">
        <w:rPr>
          <w:rFonts w:ascii="Times New Roman" w:hAnsi="Times New Roman" w:cs="Times New Roman"/>
          <w:sz w:val="28"/>
          <w:szCs w:val="28"/>
        </w:rPr>
        <w:t xml:space="preserve"> школьном возрасте основывается</w:t>
      </w:r>
      <w:r w:rsidRPr="007E12C7">
        <w:rPr>
          <w:rFonts w:ascii="Times New Roman" w:hAnsi="Times New Roman" w:cs="Times New Roman"/>
          <w:sz w:val="28"/>
          <w:szCs w:val="28"/>
        </w:rPr>
        <w:t xml:space="preserve"> </w:t>
      </w:r>
      <w:r w:rsidR="00A73C34">
        <w:rPr>
          <w:rFonts w:ascii="Times New Roman" w:hAnsi="Times New Roman" w:cs="Times New Roman"/>
          <w:sz w:val="28"/>
          <w:szCs w:val="28"/>
        </w:rPr>
        <w:t xml:space="preserve">базис </w:t>
      </w:r>
      <w:r w:rsidRPr="007E12C7">
        <w:rPr>
          <w:rFonts w:ascii="Times New Roman" w:hAnsi="Times New Roman" w:cs="Times New Roman"/>
          <w:sz w:val="28"/>
          <w:szCs w:val="28"/>
        </w:rPr>
        <w:t>успешного участия</w:t>
      </w:r>
      <w:r w:rsidR="00EB52A2" w:rsidRPr="007E12C7">
        <w:rPr>
          <w:rFonts w:ascii="Times New Roman" w:hAnsi="Times New Roman" w:cs="Times New Roman"/>
          <w:sz w:val="28"/>
          <w:szCs w:val="28"/>
        </w:rPr>
        <w:t xml:space="preserve"> </w:t>
      </w:r>
      <w:r w:rsidRPr="007E12C7">
        <w:rPr>
          <w:rFonts w:ascii="Times New Roman" w:hAnsi="Times New Roman" w:cs="Times New Roman"/>
          <w:sz w:val="28"/>
          <w:szCs w:val="28"/>
        </w:rPr>
        <w:t>человека в жизни совр</w:t>
      </w:r>
      <w:r w:rsidR="00A73C34">
        <w:rPr>
          <w:rFonts w:ascii="Times New Roman" w:hAnsi="Times New Roman" w:cs="Times New Roman"/>
          <w:sz w:val="28"/>
          <w:szCs w:val="28"/>
        </w:rPr>
        <w:t>еменного социума</w:t>
      </w:r>
      <w:r w:rsidR="00EB52A2" w:rsidRPr="007E12C7">
        <w:rPr>
          <w:rFonts w:ascii="Times New Roman" w:hAnsi="Times New Roman" w:cs="Times New Roman"/>
          <w:sz w:val="28"/>
          <w:szCs w:val="28"/>
        </w:rPr>
        <w:t xml:space="preserve">. Цель данной директивы </w:t>
      </w:r>
      <w:r w:rsidRPr="007E12C7">
        <w:rPr>
          <w:rFonts w:ascii="Times New Roman" w:hAnsi="Times New Roman" w:cs="Times New Roman"/>
          <w:sz w:val="28"/>
          <w:szCs w:val="28"/>
        </w:rPr>
        <w:t>–</w:t>
      </w:r>
      <w:r w:rsidR="00EB52A2" w:rsidRPr="007E12C7">
        <w:rPr>
          <w:rFonts w:ascii="Times New Roman" w:hAnsi="Times New Roman" w:cs="Times New Roman"/>
          <w:sz w:val="28"/>
          <w:szCs w:val="28"/>
        </w:rPr>
        <w:t xml:space="preserve"> </w:t>
      </w:r>
      <w:r w:rsidRPr="007E12C7">
        <w:rPr>
          <w:rFonts w:ascii="Times New Roman" w:hAnsi="Times New Roman" w:cs="Times New Roman"/>
          <w:sz w:val="28"/>
          <w:szCs w:val="28"/>
        </w:rPr>
        <w:t>способст</w:t>
      </w:r>
      <w:r w:rsidR="00A73C34">
        <w:rPr>
          <w:rFonts w:ascii="Times New Roman" w:hAnsi="Times New Roman" w:cs="Times New Roman"/>
          <w:sz w:val="28"/>
          <w:szCs w:val="28"/>
        </w:rPr>
        <w:t>вовать дальней</w:t>
      </w:r>
      <w:r w:rsidR="009D5819">
        <w:rPr>
          <w:rFonts w:ascii="Times New Roman" w:hAnsi="Times New Roman" w:cs="Times New Roman"/>
          <w:sz w:val="28"/>
          <w:szCs w:val="28"/>
        </w:rPr>
        <w:t xml:space="preserve">шему освоению и закреплению ИКТ в </w:t>
      </w:r>
      <w:r w:rsidRPr="007E12C7">
        <w:rPr>
          <w:rFonts w:ascii="Times New Roman" w:hAnsi="Times New Roman" w:cs="Times New Roman"/>
          <w:sz w:val="28"/>
          <w:szCs w:val="28"/>
        </w:rPr>
        <w:t>среднее</w:t>
      </w:r>
      <w:r w:rsidR="00EB52A2" w:rsidRPr="007E12C7">
        <w:rPr>
          <w:rFonts w:ascii="Times New Roman" w:hAnsi="Times New Roman" w:cs="Times New Roman"/>
          <w:sz w:val="28"/>
          <w:szCs w:val="28"/>
        </w:rPr>
        <w:t xml:space="preserve"> </w:t>
      </w:r>
      <w:r w:rsidRPr="007E12C7">
        <w:rPr>
          <w:rFonts w:ascii="Times New Roman" w:hAnsi="Times New Roman" w:cs="Times New Roman"/>
          <w:sz w:val="28"/>
          <w:szCs w:val="28"/>
        </w:rPr>
        <w:t>образование, ч</w:t>
      </w:r>
      <w:r w:rsidR="00EB52A2" w:rsidRPr="007E12C7">
        <w:rPr>
          <w:rFonts w:ascii="Times New Roman" w:hAnsi="Times New Roman" w:cs="Times New Roman"/>
          <w:sz w:val="28"/>
          <w:szCs w:val="28"/>
        </w:rPr>
        <w:t>то необходимо для реформирования</w:t>
      </w:r>
      <w:r w:rsidRPr="007E12C7">
        <w:rPr>
          <w:rFonts w:ascii="Times New Roman" w:hAnsi="Times New Roman" w:cs="Times New Roman"/>
          <w:sz w:val="28"/>
          <w:szCs w:val="28"/>
        </w:rPr>
        <w:t xml:space="preserve"> средних</w:t>
      </w:r>
      <w:r w:rsidR="00EB52A2" w:rsidRPr="007E12C7">
        <w:rPr>
          <w:rFonts w:ascii="Times New Roman" w:hAnsi="Times New Roman" w:cs="Times New Roman"/>
          <w:sz w:val="28"/>
          <w:szCs w:val="28"/>
        </w:rPr>
        <w:t xml:space="preserve"> </w:t>
      </w:r>
      <w:r w:rsidRPr="007E12C7">
        <w:rPr>
          <w:rFonts w:ascii="Times New Roman" w:hAnsi="Times New Roman" w:cs="Times New Roman"/>
          <w:sz w:val="28"/>
          <w:szCs w:val="28"/>
        </w:rPr>
        <w:t>образовательных учреждений в образовательные сообщества. Кроме того,</w:t>
      </w:r>
      <w:r w:rsidR="00EB52A2" w:rsidRPr="007E12C7">
        <w:rPr>
          <w:rFonts w:ascii="Times New Roman" w:hAnsi="Times New Roman" w:cs="Times New Roman"/>
          <w:sz w:val="28"/>
          <w:szCs w:val="28"/>
        </w:rPr>
        <w:t xml:space="preserve"> в этой работе </w:t>
      </w:r>
      <w:r w:rsidRPr="007E12C7">
        <w:rPr>
          <w:rFonts w:ascii="Times New Roman" w:hAnsi="Times New Roman" w:cs="Times New Roman"/>
          <w:sz w:val="28"/>
          <w:szCs w:val="28"/>
        </w:rPr>
        <w:t xml:space="preserve"> мы попытались отразить те современные методики и</w:t>
      </w:r>
      <w:r w:rsidR="00D14F63">
        <w:rPr>
          <w:rFonts w:ascii="Times New Roman" w:hAnsi="Times New Roman" w:cs="Times New Roman"/>
          <w:sz w:val="28"/>
          <w:szCs w:val="28"/>
        </w:rPr>
        <w:t xml:space="preserve"> подходы, введение</w:t>
      </w:r>
      <w:r w:rsidRPr="007E12C7">
        <w:rPr>
          <w:rFonts w:ascii="Times New Roman" w:hAnsi="Times New Roman" w:cs="Times New Roman"/>
          <w:sz w:val="28"/>
          <w:szCs w:val="28"/>
        </w:rPr>
        <w:t xml:space="preserve"> которых способствует повышению качества</w:t>
      </w:r>
      <w:r w:rsidR="00EB52A2" w:rsidRPr="007E12C7">
        <w:rPr>
          <w:rFonts w:ascii="Times New Roman" w:hAnsi="Times New Roman" w:cs="Times New Roman"/>
          <w:sz w:val="28"/>
          <w:szCs w:val="28"/>
        </w:rPr>
        <w:t xml:space="preserve"> </w:t>
      </w:r>
      <w:r w:rsidR="00D14F63">
        <w:rPr>
          <w:rFonts w:ascii="Times New Roman" w:hAnsi="Times New Roman" w:cs="Times New Roman"/>
          <w:sz w:val="28"/>
          <w:szCs w:val="28"/>
        </w:rPr>
        <w:t>образования и привлечению</w:t>
      </w:r>
      <w:r w:rsidRPr="007E12C7">
        <w:rPr>
          <w:rFonts w:ascii="Times New Roman" w:hAnsi="Times New Roman" w:cs="Times New Roman"/>
          <w:sz w:val="28"/>
          <w:szCs w:val="28"/>
        </w:rPr>
        <w:t xml:space="preserve"> новых поколений в информационное</w:t>
      </w:r>
      <w:r w:rsidR="00EB52A2" w:rsidRPr="007E12C7">
        <w:rPr>
          <w:rFonts w:ascii="Times New Roman" w:hAnsi="Times New Roman" w:cs="Times New Roman"/>
          <w:sz w:val="28"/>
          <w:szCs w:val="28"/>
        </w:rPr>
        <w:t xml:space="preserve"> </w:t>
      </w:r>
      <w:r w:rsidRPr="007E12C7">
        <w:rPr>
          <w:rFonts w:ascii="Times New Roman" w:hAnsi="Times New Roman" w:cs="Times New Roman"/>
          <w:sz w:val="28"/>
          <w:szCs w:val="28"/>
        </w:rPr>
        <w:t>общество.</w:t>
      </w:r>
    </w:p>
    <w:p w:rsidR="00EB52A2" w:rsidRPr="007E12C7" w:rsidRDefault="00EB52A2" w:rsidP="00E9299C">
      <w:pPr>
        <w:spacing w:after="0" w:line="360" w:lineRule="auto"/>
        <w:ind w:right="-1" w:firstLine="709"/>
        <w:jc w:val="both"/>
        <w:rPr>
          <w:rFonts w:ascii="Times New Roman" w:hAnsi="Times New Roman" w:cs="Times New Roman"/>
          <w:sz w:val="28"/>
          <w:szCs w:val="28"/>
        </w:rPr>
      </w:pPr>
      <w:r w:rsidRPr="007E12C7">
        <w:rPr>
          <w:rFonts w:ascii="Times New Roman" w:hAnsi="Times New Roman" w:cs="Times New Roman"/>
          <w:sz w:val="28"/>
          <w:szCs w:val="28"/>
        </w:rPr>
        <w:t>Использов</w:t>
      </w:r>
      <w:r w:rsidR="00A2753C" w:rsidRPr="007E12C7">
        <w:rPr>
          <w:rFonts w:ascii="Times New Roman" w:hAnsi="Times New Roman" w:cs="Times New Roman"/>
          <w:sz w:val="28"/>
          <w:szCs w:val="28"/>
        </w:rPr>
        <w:t>ание ИКТ при обучении и создании</w:t>
      </w:r>
      <w:r w:rsidRPr="007E12C7">
        <w:rPr>
          <w:rFonts w:ascii="Times New Roman" w:hAnsi="Times New Roman" w:cs="Times New Roman"/>
          <w:sz w:val="28"/>
          <w:szCs w:val="28"/>
        </w:rPr>
        <w:t xml:space="preserve"> образовательных сетей </w:t>
      </w:r>
      <w:r w:rsidR="00A2753C" w:rsidRPr="007E12C7">
        <w:rPr>
          <w:rFonts w:ascii="Times New Roman" w:hAnsi="Times New Roman" w:cs="Times New Roman"/>
          <w:sz w:val="28"/>
          <w:szCs w:val="28"/>
        </w:rPr>
        <w:t>представляют собой  непременные условия</w:t>
      </w:r>
      <w:r w:rsidRPr="007E12C7">
        <w:rPr>
          <w:rFonts w:ascii="Times New Roman" w:hAnsi="Times New Roman" w:cs="Times New Roman"/>
          <w:sz w:val="28"/>
          <w:szCs w:val="28"/>
        </w:rPr>
        <w:t xml:space="preserve"> дальнейшего развития образования.</w:t>
      </w:r>
      <w:r w:rsidR="00A2753C" w:rsidRPr="007E12C7">
        <w:rPr>
          <w:rFonts w:ascii="Times New Roman" w:hAnsi="Times New Roman" w:cs="Times New Roman"/>
          <w:sz w:val="28"/>
          <w:szCs w:val="28"/>
        </w:rPr>
        <w:t xml:space="preserve"> С</w:t>
      </w:r>
      <w:r w:rsidRPr="007E12C7">
        <w:rPr>
          <w:rFonts w:ascii="Times New Roman" w:hAnsi="Times New Roman" w:cs="Times New Roman"/>
          <w:sz w:val="28"/>
          <w:szCs w:val="28"/>
        </w:rPr>
        <w:t>оздание образовательной среды в школе открывает</w:t>
      </w:r>
      <w:r w:rsidR="00A2753C" w:rsidRPr="007E12C7">
        <w:rPr>
          <w:rFonts w:ascii="Times New Roman" w:hAnsi="Times New Roman" w:cs="Times New Roman"/>
          <w:sz w:val="28"/>
          <w:szCs w:val="28"/>
        </w:rPr>
        <w:t xml:space="preserve"> </w:t>
      </w:r>
      <w:r w:rsidRPr="007E12C7">
        <w:rPr>
          <w:rFonts w:ascii="Times New Roman" w:hAnsi="Times New Roman" w:cs="Times New Roman"/>
          <w:sz w:val="28"/>
          <w:szCs w:val="28"/>
        </w:rPr>
        <w:t>возможность участия в образовательных сообществах. В конечном итоге</w:t>
      </w:r>
      <w:r w:rsidR="00A2753C" w:rsidRPr="007E12C7">
        <w:rPr>
          <w:rFonts w:ascii="Times New Roman" w:hAnsi="Times New Roman" w:cs="Times New Roman"/>
          <w:sz w:val="28"/>
          <w:szCs w:val="28"/>
        </w:rPr>
        <w:t xml:space="preserve"> </w:t>
      </w:r>
      <w:r w:rsidR="00D14F63">
        <w:rPr>
          <w:rFonts w:ascii="Times New Roman" w:hAnsi="Times New Roman" w:cs="Times New Roman"/>
          <w:sz w:val="28"/>
          <w:szCs w:val="28"/>
        </w:rPr>
        <w:t xml:space="preserve">преподаватели и учащиеся будут иметь возможность </w:t>
      </w:r>
      <w:r w:rsidRPr="007E12C7">
        <w:rPr>
          <w:rFonts w:ascii="Times New Roman" w:hAnsi="Times New Roman" w:cs="Times New Roman"/>
          <w:sz w:val="28"/>
          <w:szCs w:val="28"/>
        </w:rPr>
        <w:t>работать и общаться друг с</w:t>
      </w:r>
      <w:r w:rsidR="00A2753C" w:rsidRPr="007E12C7">
        <w:rPr>
          <w:rFonts w:ascii="Times New Roman" w:hAnsi="Times New Roman" w:cs="Times New Roman"/>
          <w:sz w:val="28"/>
          <w:szCs w:val="28"/>
        </w:rPr>
        <w:t xml:space="preserve"> </w:t>
      </w:r>
      <w:r w:rsidRPr="007E12C7">
        <w:rPr>
          <w:rFonts w:ascii="Times New Roman" w:hAnsi="Times New Roman" w:cs="Times New Roman"/>
          <w:sz w:val="28"/>
          <w:szCs w:val="28"/>
        </w:rPr>
        <w:t xml:space="preserve">другом </w:t>
      </w:r>
      <w:r w:rsidR="00D14F63">
        <w:rPr>
          <w:rFonts w:ascii="Times New Roman" w:hAnsi="Times New Roman" w:cs="Times New Roman"/>
          <w:sz w:val="28"/>
          <w:szCs w:val="28"/>
        </w:rPr>
        <w:t xml:space="preserve"> не только </w:t>
      </w:r>
      <w:r w:rsidRPr="007E12C7">
        <w:rPr>
          <w:rFonts w:ascii="Times New Roman" w:hAnsi="Times New Roman" w:cs="Times New Roman"/>
          <w:sz w:val="28"/>
          <w:szCs w:val="28"/>
        </w:rPr>
        <w:t>в классе во время уроков</w:t>
      </w:r>
      <w:r w:rsidR="00D14F63">
        <w:rPr>
          <w:rFonts w:ascii="Times New Roman" w:hAnsi="Times New Roman" w:cs="Times New Roman"/>
          <w:sz w:val="28"/>
          <w:szCs w:val="28"/>
        </w:rPr>
        <w:t xml:space="preserve">, но </w:t>
      </w:r>
      <w:r w:rsidRPr="007E12C7">
        <w:rPr>
          <w:rFonts w:ascii="Times New Roman" w:hAnsi="Times New Roman" w:cs="Times New Roman"/>
          <w:sz w:val="28"/>
          <w:szCs w:val="28"/>
        </w:rPr>
        <w:t xml:space="preserve"> и в виртуальном</w:t>
      </w:r>
      <w:r w:rsidR="00A2753C" w:rsidRPr="007E12C7">
        <w:rPr>
          <w:rFonts w:ascii="Times New Roman" w:hAnsi="Times New Roman" w:cs="Times New Roman"/>
          <w:sz w:val="28"/>
          <w:szCs w:val="28"/>
        </w:rPr>
        <w:t xml:space="preserve"> </w:t>
      </w:r>
      <w:r w:rsidRPr="007E12C7">
        <w:rPr>
          <w:rFonts w:ascii="Times New Roman" w:hAnsi="Times New Roman" w:cs="Times New Roman"/>
          <w:sz w:val="28"/>
          <w:szCs w:val="28"/>
        </w:rPr>
        <w:t>режиме.</w:t>
      </w:r>
    </w:p>
    <w:p w:rsidR="00A2753C" w:rsidRPr="007E12C7" w:rsidRDefault="00A2753C" w:rsidP="00E9299C">
      <w:pPr>
        <w:spacing w:after="0" w:line="360" w:lineRule="auto"/>
        <w:ind w:right="-1" w:firstLine="709"/>
        <w:jc w:val="both"/>
        <w:rPr>
          <w:rFonts w:ascii="Times New Roman" w:hAnsi="Times New Roman" w:cs="Times New Roman"/>
          <w:sz w:val="28"/>
          <w:szCs w:val="28"/>
        </w:rPr>
      </w:pPr>
      <w:r w:rsidRPr="007E12C7">
        <w:rPr>
          <w:rFonts w:ascii="Times New Roman" w:hAnsi="Times New Roman" w:cs="Times New Roman"/>
          <w:sz w:val="28"/>
          <w:szCs w:val="28"/>
        </w:rPr>
        <w:t xml:space="preserve">Гораздо более важным является использование ИКТ для преобразования и преображения  учебного процесса в классе и дома, в профессиональном обучении и для создания образовательных </w:t>
      </w:r>
      <w:r w:rsidR="007F7886" w:rsidRPr="007E12C7">
        <w:rPr>
          <w:rFonts w:ascii="Times New Roman" w:hAnsi="Times New Roman" w:cs="Times New Roman"/>
          <w:sz w:val="28"/>
          <w:szCs w:val="28"/>
        </w:rPr>
        <w:t xml:space="preserve">сетей, а также </w:t>
      </w:r>
      <w:r w:rsidRPr="007E12C7">
        <w:rPr>
          <w:rFonts w:ascii="Times New Roman" w:hAnsi="Times New Roman" w:cs="Times New Roman"/>
          <w:sz w:val="28"/>
          <w:szCs w:val="28"/>
        </w:rPr>
        <w:t>объединения их в образовательные сообщества. Создание</w:t>
      </w:r>
      <w:r w:rsidR="007F7886" w:rsidRPr="007E12C7">
        <w:rPr>
          <w:rFonts w:ascii="Times New Roman" w:hAnsi="Times New Roman" w:cs="Times New Roman"/>
          <w:sz w:val="28"/>
          <w:szCs w:val="28"/>
        </w:rPr>
        <w:t xml:space="preserve"> такого рода</w:t>
      </w:r>
      <w:r w:rsidRPr="007E12C7">
        <w:rPr>
          <w:rFonts w:ascii="Times New Roman" w:hAnsi="Times New Roman" w:cs="Times New Roman"/>
          <w:sz w:val="28"/>
          <w:szCs w:val="28"/>
        </w:rPr>
        <w:t xml:space="preserve"> </w:t>
      </w:r>
      <w:r w:rsidR="007F7886" w:rsidRPr="007E12C7">
        <w:rPr>
          <w:rFonts w:ascii="Times New Roman" w:hAnsi="Times New Roman" w:cs="Times New Roman"/>
          <w:sz w:val="28"/>
          <w:szCs w:val="28"/>
        </w:rPr>
        <w:t xml:space="preserve">сообществ имеет место </w:t>
      </w:r>
      <w:r w:rsidRPr="007E12C7">
        <w:rPr>
          <w:rFonts w:ascii="Times New Roman" w:hAnsi="Times New Roman" w:cs="Times New Roman"/>
          <w:sz w:val="28"/>
          <w:szCs w:val="28"/>
        </w:rPr>
        <w:t xml:space="preserve"> для преподавателей, </w:t>
      </w:r>
      <w:r w:rsidR="007F7886" w:rsidRPr="007E12C7">
        <w:rPr>
          <w:rFonts w:ascii="Times New Roman" w:hAnsi="Times New Roman" w:cs="Times New Roman"/>
          <w:sz w:val="28"/>
          <w:szCs w:val="28"/>
        </w:rPr>
        <w:t xml:space="preserve">ввиду этого  открывается перспектива обмена опытом, участия и заинтересованность </w:t>
      </w:r>
      <w:r w:rsidRPr="007E12C7">
        <w:rPr>
          <w:rFonts w:ascii="Times New Roman" w:hAnsi="Times New Roman" w:cs="Times New Roman"/>
          <w:sz w:val="28"/>
          <w:szCs w:val="28"/>
        </w:rPr>
        <w:t>в широких професси</w:t>
      </w:r>
      <w:r w:rsidR="007F7886" w:rsidRPr="007E12C7">
        <w:rPr>
          <w:rFonts w:ascii="Times New Roman" w:hAnsi="Times New Roman" w:cs="Times New Roman"/>
          <w:sz w:val="28"/>
          <w:szCs w:val="28"/>
        </w:rPr>
        <w:t xml:space="preserve">ональных дискуссиях. Вполне естественно, что </w:t>
      </w:r>
      <w:r w:rsidRPr="007E12C7">
        <w:rPr>
          <w:rFonts w:ascii="Times New Roman" w:hAnsi="Times New Roman" w:cs="Times New Roman"/>
          <w:sz w:val="28"/>
          <w:szCs w:val="28"/>
        </w:rPr>
        <w:t xml:space="preserve"> именно преподаватели имеют решающий голос при разработке и внедрении учебных методик и программ в школе.</w:t>
      </w:r>
    </w:p>
    <w:p w:rsidR="007F7886" w:rsidRPr="007E12C7" w:rsidRDefault="007F7886" w:rsidP="00E9299C">
      <w:pPr>
        <w:spacing w:after="0" w:line="360" w:lineRule="auto"/>
        <w:ind w:right="-1" w:firstLine="709"/>
        <w:jc w:val="both"/>
        <w:rPr>
          <w:rFonts w:ascii="Times New Roman" w:hAnsi="Times New Roman" w:cs="Times New Roman"/>
          <w:sz w:val="28"/>
          <w:szCs w:val="28"/>
        </w:rPr>
      </w:pPr>
      <w:r w:rsidRPr="007E12C7">
        <w:rPr>
          <w:rFonts w:ascii="Times New Roman" w:hAnsi="Times New Roman" w:cs="Times New Roman"/>
          <w:sz w:val="28"/>
          <w:szCs w:val="28"/>
        </w:rPr>
        <w:t xml:space="preserve">В данной работе мы постарались упомянуть и включить  основные этапы преобразования традиционной парадигмы образования в новую, </w:t>
      </w:r>
      <w:r w:rsidRPr="007E12C7">
        <w:rPr>
          <w:rFonts w:ascii="Times New Roman" w:hAnsi="Times New Roman" w:cs="Times New Roman"/>
          <w:sz w:val="28"/>
          <w:szCs w:val="28"/>
        </w:rPr>
        <w:lastRenderedPageBreak/>
        <w:t>ориентированную на развитие личности учащегося и формирование сообщества учителей и учеников, объединенных культурой непрерывного образования.</w:t>
      </w:r>
    </w:p>
    <w:p w:rsidR="00453F74" w:rsidRPr="007E12C7" w:rsidRDefault="00A73C34" w:rsidP="00E9299C">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Подытожив всё выше сказанное, мы </w:t>
      </w:r>
      <w:r w:rsidR="00EC068C" w:rsidRPr="007E12C7">
        <w:rPr>
          <w:rFonts w:ascii="Times New Roman" w:hAnsi="Times New Roman" w:cs="Times New Roman"/>
          <w:sz w:val="28"/>
          <w:szCs w:val="28"/>
        </w:rPr>
        <w:t xml:space="preserve"> можем сделать вывод</w:t>
      </w:r>
      <w:r w:rsidR="007F7886" w:rsidRPr="007E12C7">
        <w:rPr>
          <w:rFonts w:ascii="Times New Roman" w:hAnsi="Times New Roman" w:cs="Times New Roman"/>
          <w:sz w:val="28"/>
          <w:szCs w:val="28"/>
        </w:rPr>
        <w:t xml:space="preserve">, что влияние ИКТ на среднее образование не ограничивается лишь модернизацией дидактических методов. Оно </w:t>
      </w:r>
      <w:r w:rsidR="00EC068C" w:rsidRPr="007E12C7">
        <w:rPr>
          <w:rFonts w:ascii="Times New Roman" w:hAnsi="Times New Roman" w:cs="Times New Roman"/>
          <w:sz w:val="28"/>
          <w:szCs w:val="28"/>
        </w:rPr>
        <w:t>должно ссылаться</w:t>
      </w:r>
      <w:r w:rsidR="007F7886" w:rsidRPr="007E12C7">
        <w:rPr>
          <w:rFonts w:ascii="Times New Roman" w:hAnsi="Times New Roman" w:cs="Times New Roman"/>
          <w:sz w:val="28"/>
          <w:szCs w:val="28"/>
        </w:rPr>
        <w:t xml:space="preserve"> к внутреннему развитию образовательных учреждений и их трансформации в обр</w:t>
      </w:r>
      <w:r w:rsidR="00EC068C" w:rsidRPr="007E12C7">
        <w:rPr>
          <w:rFonts w:ascii="Times New Roman" w:hAnsi="Times New Roman" w:cs="Times New Roman"/>
          <w:sz w:val="28"/>
          <w:szCs w:val="28"/>
        </w:rPr>
        <w:t>азовательные сообщества.</w:t>
      </w:r>
    </w:p>
    <w:p w:rsidR="00A95AAF" w:rsidRDefault="00A95AAF"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527A63" w:rsidRDefault="00527A63" w:rsidP="0056229D">
      <w:pPr>
        <w:spacing w:after="0" w:line="360" w:lineRule="auto"/>
        <w:ind w:left="567" w:right="1701" w:firstLine="709"/>
        <w:jc w:val="both"/>
        <w:rPr>
          <w:rFonts w:ascii="Times New Roman" w:hAnsi="Times New Roman" w:cs="Times New Roman"/>
          <w:sz w:val="28"/>
          <w:szCs w:val="28"/>
        </w:rPr>
      </w:pPr>
    </w:p>
    <w:p w:rsidR="00E9299C" w:rsidRDefault="00E9299C" w:rsidP="00E9299C">
      <w:pPr>
        <w:spacing w:after="0" w:line="360" w:lineRule="auto"/>
        <w:ind w:right="-1"/>
        <w:rPr>
          <w:rFonts w:ascii="Times New Roman" w:hAnsi="Times New Roman" w:cs="Times New Roman"/>
          <w:sz w:val="28"/>
          <w:szCs w:val="28"/>
        </w:rPr>
      </w:pPr>
    </w:p>
    <w:p w:rsidR="00527A63" w:rsidRDefault="00527A63" w:rsidP="00E9299C">
      <w:pPr>
        <w:spacing w:after="0" w:line="360" w:lineRule="auto"/>
        <w:ind w:right="-1"/>
        <w:jc w:val="center"/>
        <w:rPr>
          <w:rFonts w:ascii="Times New Roman" w:hAnsi="Times New Roman" w:cs="Times New Roman"/>
          <w:sz w:val="28"/>
          <w:szCs w:val="28"/>
        </w:rPr>
      </w:pPr>
      <w:r w:rsidRPr="00527A63">
        <w:rPr>
          <w:rFonts w:ascii="Times New Roman" w:hAnsi="Times New Roman" w:cs="Times New Roman"/>
          <w:sz w:val="28"/>
          <w:szCs w:val="28"/>
        </w:rPr>
        <w:lastRenderedPageBreak/>
        <w:t>СПИСОК ИСПОЛЬЗОВАННЫХ ИСТОЧНИКОВ</w:t>
      </w:r>
    </w:p>
    <w:p w:rsidR="00E9299C" w:rsidRDefault="00E9299C" w:rsidP="00E9299C">
      <w:pPr>
        <w:spacing w:after="0" w:line="360" w:lineRule="auto"/>
        <w:ind w:right="-1"/>
        <w:rPr>
          <w:rFonts w:ascii="Times New Roman" w:hAnsi="Times New Roman" w:cs="Times New Roman"/>
          <w:sz w:val="28"/>
          <w:szCs w:val="28"/>
        </w:rPr>
      </w:pPr>
    </w:p>
    <w:p w:rsidR="00527A63" w:rsidRDefault="008208F1" w:rsidP="002005D9">
      <w:pPr>
        <w:pStyle w:val="a8"/>
        <w:spacing w:after="0" w:line="360" w:lineRule="auto"/>
        <w:ind w:left="0" w:right="-1"/>
        <w:rPr>
          <w:rFonts w:ascii="Times New Roman" w:hAnsi="Times New Roman" w:cs="Times New Roman"/>
          <w:sz w:val="28"/>
          <w:szCs w:val="28"/>
        </w:rPr>
      </w:pPr>
      <w:r>
        <w:rPr>
          <w:rFonts w:ascii="Times New Roman" w:hAnsi="Times New Roman" w:cs="Times New Roman"/>
          <w:sz w:val="28"/>
          <w:szCs w:val="28"/>
        </w:rPr>
        <w:t>1.</w:t>
      </w:r>
      <w:r w:rsidR="00527A63">
        <w:rPr>
          <w:rFonts w:ascii="Times New Roman" w:hAnsi="Times New Roman" w:cs="Times New Roman"/>
          <w:sz w:val="28"/>
          <w:szCs w:val="28"/>
        </w:rPr>
        <w:t xml:space="preserve"> </w:t>
      </w:r>
      <w:r w:rsidR="00527A63" w:rsidRPr="00527A63">
        <w:rPr>
          <w:rFonts w:ascii="Times New Roman" w:hAnsi="Times New Roman" w:cs="Times New Roman"/>
          <w:sz w:val="28"/>
          <w:szCs w:val="28"/>
        </w:rPr>
        <w:t xml:space="preserve">Лингвистический энциклопедический словарь [Электронный ресурс]. – Режим доступа: </w:t>
      </w:r>
      <w:hyperlink r:id="rId10" w:history="1">
        <w:r w:rsidR="0097148B" w:rsidRPr="00B22EFE">
          <w:rPr>
            <w:rStyle w:val="a5"/>
            <w:rFonts w:ascii="Times New Roman" w:hAnsi="Times New Roman" w:cs="Times New Roman"/>
            <w:sz w:val="28"/>
            <w:szCs w:val="28"/>
          </w:rPr>
          <w:t>http://tapemark.narod.ru/les</w:t>
        </w:r>
      </w:hyperlink>
      <w:r w:rsidR="0097148B">
        <w:rPr>
          <w:rFonts w:ascii="Times New Roman" w:hAnsi="Times New Roman" w:cs="Times New Roman"/>
          <w:sz w:val="28"/>
          <w:szCs w:val="28"/>
        </w:rPr>
        <w:t xml:space="preserve"> </w:t>
      </w:r>
      <w:r w:rsidR="00DE1036">
        <w:rPr>
          <w:rFonts w:ascii="Times New Roman" w:hAnsi="Times New Roman" w:cs="Times New Roman"/>
          <w:sz w:val="28"/>
          <w:szCs w:val="28"/>
        </w:rPr>
        <w:t>– Дата доступа: 05.05.2020</w:t>
      </w:r>
    </w:p>
    <w:p w:rsidR="00DE1036" w:rsidRDefault="00DE1036" w:rsidP="002005D9">
      <w:pPr>
        <w:pStyle w:val="a8"/>
        <w:spacing w:after="0" w:line="360" w:lineRule="auto"/>
        <w:ind w:left="0" w:right="-1"/>
        <w:rPr>
          <w:rFonts w:ascii="Times New Roman" w:hAnsi="Times New Roman" w:cs="Times New Roman"/>
          <w:sz w:val="28"/>
          <w:szCs w:val="28"/>
          <w:shd w:val="clear" w:color="auto" w:fill="FFFFFF"/>
        </w:rPr>
      </w:pPr>
      <w:r>
        <w:rPr>
          <w:rFonts w:ascii="Times New Roman" w:hAnsi="Times New Roman" w:cs="Times New Roman"/>
          <w:sz w:val="28"/>
          <w:szCs w:val="28"/>
        </w:rPr>
        <w:t>2</w:t>
      </w:r>
      <w:r w:rsidR="008208F1">
        <w:rPr>
          <w:rFonts w:ascii="Times New Roman" w:hAnsi="Times New Roman" w:cs="Times New Roman"/>
          <w:sz w:val="28"/>
          <w:szCs w:val="28"/>
        </w:rPr>
        <w:t>.</w:t>
      </w:r>
      <w:r>
        <w:rPr>
          <w:rFonts w:ascii="Times New Roman" w:hAnsi="Times New Roman" w:cs="Times New Roman"/>
          <w:sz w:val="28"/>
          <w:szCs w:val="28"/>
        </w:rPr>
        <w:t xml:space="preserve"> Информационные технологи в образовании: Учебное пособие для студентов высших учебных заведений / И.</w:t>
      </w:r>
      <w:r w:rsidR="00E71769">
        <w:rPr>
          <w:rFonts w:ascii="Times New Roman" w:hAnsi="Times New Roman" w:cs="Times New Roman"/>
          <w:sz w:val="28"/>
          <w:szCs w:val="28"/>
        </w:rPr>
        <w:t xml:space="preserve"> </w:t>
      </w:r>
      <w:r>
        <w:rPr>
          <w:rFonts w:ascii="Times New Roman" w:hAnsi="Times New Roman" w:cs="Times New Roman"/>
          <w:sz w:val="28"/>
          <w:szCs w:val="28"/>
        </w:rPr>
        <w:t>Г. Захарова.</w:t>
      </w:r>
      <w:r w:rsidR="00E71769">
        <w:rPr>
          <w:rFonts w:ascii="Times New Roman" w:hAnsi="Times New Roman" w:cs="Times New Roman"/>
          <w:sz w:val="28"/>
          <w:szCs w:val="28"/>
        </w:rPr>
        <w:t xml:space="preserve"> </w:t>
      </w:r>
      <w:r w:rsidRPr="00DE1036">
        <w:rPr>
          <w:rFonts w:ascii="Times New Roman" w:hAnsi="Times New Roman" w:cs="Times New Roman"/>
          <w:sz w:val="28"/>
          <w:szCs w:val="28"/>
          <w:shd w:val="clear" w:color="auto" w:fill="FFFFFF"/>
        </w:rPr>
        <w:t>— </w:t>
      </w:r>
      <w:r w:rsidR="00E71769">
        <w:rPr>
          <w:rFonts w:ascii="Times New Roman" w:hAnsi="Times New Roman" w:cs="Times New Roman"/>
          <w:sz w:val="28"/>
          <w:szCs w:val="28"/>
          <w:shd w:val="clear" w:color="auto" w:fill="FFFFFF"/>
        </w:rPr>
        <w:t xml:space="preserve">Изд. 2-е </w:t>
      </w:r>
      <w:r w:rsidRPr="00DE1036">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М.</w:t>
      </w:r>
      <w:r w:rsidR="00E7176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Издательский центр «Академия», 2005</w:t>
      </w:r>
      <w:r w:rsidR="00E71769">
        <w:rPr>
          <w:rFonts w:ascii="Times New Roman" w:hAnsi="Times New Roman" w:cs="Times New Roman"/>
          <w:sz w:val="28"/>
          <w:szCs w:val="28"/>
          <w:shd w:val="clear" w:color="auto" w:fill="FFFFFF"/>
        </w:rPr>
        <w:t xml:space="preserve">. </w:t>
      </w:r>
      <w:r w:rsidR="0097148B" w:rsidRPr="00DE1036">
        <w:rPr>
          <w:rFonts w:ascii="Times New Roman" w:hAnsi="Times New Roman" w:cs="Times New Roman"/>
          <w:sz w:val="28"/>
          <w:szCs w:val="28"/>
        </w:rPr>
        <w:t>–</w:t>
      </w:r>
      <w:r w:rsidRPr="00DE1036">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192 с.</w:t>
      </w:r>
    </w:p>
    <w:p w:rsidR="00B07A16" w:rsidRDefault="00DE1036" w:rsidP="002005D9">
      <w:pPr>
        <w:pStyle w:val="a8"/>
        <w:spacing w:after="0" w:line="360" w:lineRule="auto"/>
        <w:ind w:left="0" w:right="-1"/>
        <w:rPr>
          <w:rFonts w:ascii="Times New Roman" w:hAnsi="Times New Roman" w:cs="Times New Roman"/>
          <w:sz w:val="28"/>
          <w:szCs w:val="28"/>
          <w:shd w:val="clear" w:color="auto" w:fill="FFFFFF"/>
        </w:rPr>
      </w:pPr>
      <w:r w:rsidRPr="00DE1036">
        <w:rPr>
          <w:rFonts w:ascii="Times New Roman" w:hAnsi="Times New Roman" w:cs="Times New Roman"/>
          <w:sz w:val="28"/>
          <w:szCs w:val="28"/>
          <w:shd w:val="clear" w:color="auto" w:fill="FFFFFF"/>
        </w:rPr>
        <w:t>3</w:t>
      </w:r>
      <w:r w:rsidR="00B07A16">
        <w:rPr>
          <w:rFonts w:ascii="Times New Roman" w:hAnsi="Times New Roman" w:cs="Times New Roman"/>
          <w:sz w:val="28"/>
          <w:szCs w:val="28"/>
          <w:shd w:val="clear" w:color="auto" w:fill="FFFFFF"/>
        </w:rPr>
        <w:t>. Гершунский Б.</w:t>
      </w:r>
      <w:r w:rsidR="00E71769">
        <w:rPr>
          <w:rFonts w:ascii="Times New Roman" w:hAnsi="Times New Roman" w:cs="Times New Roman"/>
          <w:sz w:val="28"/>
          <w:szCs w:val="28"/>
          <w:shd w:val="clear" w:color="auto" w:fill="FFFFFF"/>
        </w:rPr>
        <w:t xml:space="preserve"> </w:t>
      </w:r>
      <w:r w:rsidR="00B07A16">
        <w:rPr>
          <w:rFonts w:ascii="Times New Roman" w:hAnsi="Times New Roman" w:cs="Times New Roman"/>
          <w:sz w:val="28"/>
          <w:szCs w:val="28"/>
          <w:shd w:val="clear" w:color="auto" w:fill="FFFFFF"/>
        </w:rPr>
        <w:t>С.</w:t>
      </w:r>
      <w:r w:rsidR="00E71769">
        <w:rPr>
          <w:rFonts w:ascii="Times New Roman" w:hAnsi="Times New Roman" w:cs="Times New Roman"/>
          <w:sz w:val="28"/>
          <w:szCs w:val="28"/>
          <w:shd w:val="clear" w:color="auto" w:fill="FFFFFF"/>
        </w:rPr>
        <w:t xml:space="preserve"> Компьютеризация в сфере образования: Проблемы и перспективы / Б. С. Гершунский. </w:t>
      </w:r>
      <w:r w:rsidR="00E71769" w:rsidRPr="00DE1036">
        <w:rPr>
          <w:rFonts w:ascii="Times New Roman" w:hAnsi="Times New Roman" w:cs="Times New Roman"/>
          <w:sz w:val="28"/>
          <w:szCs w:val="28"/>
          <w:shd w:val="clear" w:color="auto" w:fill="FFFFFF"/>
        </w:rPr>
        <w:t>—</w:t>
      </w:r>
      <w:r w:rsidR="00E71769">
        <w:rPr>
          <w:rFonts w:ascii="Times New Roman" w:hAnsi="Times New Roman" w:cs="Times New Roman"/>
          <w:sz w:val="28"/>
          <w:szCs w:val="28"/>
          <w:shd w:val="clear" w:color="auto" w:fill="FFFFFF"/>
        </w:rPr>
        <w:t xml:space="preserve"> М. : Педагогика, 1987. </w:t>
      </w:r>
      <w:r w:rsidR="0097148B" w:rsidRPr="00DE1036">
        <w:rPr>
          <w:rFonts w:ascii="Times New Roman" w:hAnsi="Times New Roman" w:cs="Times New Roman"/>
          <w:sz w:val="28"/>
          <w:szCs w:val="28"/>
        </w:rPr>
        <w:t>–</w:t>
      </w:r>
      <w:r w:rsidR="0097148B">
        <w:rPr>
          <w:rFonts w:ascii="Times New Roman" w:hAnsi="Times New Roman" w:cs="Times New Roman"/>
          <w:sz w:val="28"/>
          <w:szCs w:val="28"/>
        </w:rPr>
        <w:t xml:space="preserve"> </w:t>
      </w:r>
      <w:r w:rsidR="00E71769">
        <w:rPr>
          <w:rFonts w:ascii="Times New Roman" w:hAnsi="Times New Roman" w:cs="Times New Roman"/>
          <w:sz w:val="28"/>
          <w:szCs w:val="28"/>
          <w:shd w:val="clear" w:color="auto" w:fill="FFFFFF"/>
        </w:rPr>
        <w:t>264 с.</w:t>
      </w:r>
    </w:p>
    <w:p w:rsidR="00DE1036" w:rsidRDefault="00DE1036" w:rsidP="002005D9">
      <w:pPr>
        <w:pStyle w:val="a8"/>
        <w:spacing w:after="0" w:line="360" w:lineRule="auto"/>
        <w:ind w:left="0" w:right="-1"/>
        <w:rPr>
          <w:rFonts w:ascii="Times New Roman" w:hAnsi="Times New Roman" w:cs="Times New Roman"/>
          <w:sz w:val="28"/>
          <w:szCs w:val="28"/>
        </w:rPr>
      </w:pPr>
      <w:r>
        <w:rPr>
          <w:rFonts w:ascii="Times New Roman" w:hAnsi="Times New Roman" w:cs="Times New Roman"/>
          <w:sz w:val="28"/>
          <w:szCs w:val="28"/>
        </w:rPr>
        <w:t>4</w:t>
      </w:r>
      <w:r w:rsidR="008208F1">
        <w:rPr>
          <w:rFonts w:ascii="Times New Roman" w:hAnsi="Times New Roman" w:cs="Times New Roman"/>
          <w:sz w:val="28"/>
          <w:szCs w:val="28"/>
        </w:rPr>
        <w:t>.</w:t>
      </w:r>
      <w:r>
        <w:rPr>
          <w:rFonts w:ascii="Times New Roman" w:hAnsi="Times New Roman" w:cs="Times New Roman"/>
          <w:sz w:val="28"/>
          <w:szCs w:val="28"/>
        </w:rPr>
        <w:t xml:space="preserve"> </w:t>
      </w:r>
      <w:r w:rsidRPr="00DE1036">
        <w:rPr>
          <w:rFonts w:ascii="Times New Roman" w:hAnsi="Times New Roman" w:cs="Times New Roman"/>
          <w:sz w:val="28"/>
          <w:szCs w:val="28"/>
        </w:rPr>
        <w:t>Зеков М.</w:t>
      </w:r>
      <w:r w:rsidR="00E71769">
        <w:rPr>
          <w:rFonts w:ascii="Times New Roman" w:hAnsi="Times New Roman" w:cs="Times New Roman"/>
          <w:sz w:val="28"/>
          <w:szCs w:val="28"/>
        </w:rPr>
        <w:t xml:space="preserve"> </w:t>
      </w:r>
      <w:r w:rsidRPr="00DE1036">
        <w:rPr>
          <w:rFonts w:ascii="Times New Roman" w:hAnsi="Times New Roman" w:cs="Times New Roman"/>
          <w:sz w:val="28"/>
          <w:szCs w:val="28"/>
        </w:rPr>
        <w:t>Г. Информатизация школьного образования / Минск: «Зорны Верасень», 2006 – 288</w:t>
      </w:r>
      <w:r w:rsidR="00C22522">
        <w:rPr>
          <w:rFonts w:ascii="Times New Roman" w:hAnsi="Times New Roman" w:cs="Times New Roman"/>
          <w:sz w:val="28"/>
          <w:szCs w:val="28"/>
        </w:rPr>
        <w:t xml:space="preserve"> </w:t>
      </w:r>
      <w:r w:rsidRPr="00DE1036">
        <w:rPr>
          <w:rFonts w:ascii="Times New Roman" w:hAnsi="Times New Roman" w:cs="Times New Roman"/>
          <w:sz w:val="28"/>
          <w:szCs w:val="28"/>
        </w:rPr>
        <w:t>с.</w:t>
      </w:r>
    </w:p>
    <w:p w:rsidR="00DE1036" w:rsidRDefault="00DE1036" w:rsidP="002005D9">
      <w:pPr>
        <w:pStyle w:val="a8"/>
        <w:spacing w:after="0" w:line="360" w:lineRule="auto"/>
        <w:ind w:left="0" w:right="-1"/>
        <w:rPr>
          <w:sz w:val="28"/>
          <w:szCs w:val="28"/>
        </w:rPr>
      </w:pPr>
      <w:r>
        <w:rPr>
          <w:rFonts w:ascii="Times New Roman" w:hAnsi="Times New Roman" w:cs="Times New Roman"/>
          <w:sz w:val="28"/>
          <w:szCs w:val="28"/>
        </w:rPr>
        <w:t>5</w:t>
      </w:r>
      <w:r w:rsidR="008208F1">
        <w:rPr>
          <w:rFonts w:ascii="Times New Roman" w:hAnsi="Times New Roman" w:cs="Times New Roman"/>
          <w:sz w:val="28"/>
          <w:szCs w:val="28"/>
        </w:rPr>
        <w:t>.</w:t>
      </w:r>
      <w:r>
        <w:rPr>
          <w:rFonts w:ascii="Times New Roman" w:hAnsi="Times New Roman" w:cs="Times New Roman"/>
          <w:sz w:val="28"/>
          <w:szCs w:val="28"/>
        </w:rPr>
        <w:t xml:space="preserve"> </w:t>
      </w:r>
      <w:r w:rsidRPr="00E71769">
        <w:rPr>
          <w:rFonts w:ascii="Times New Roman" w:hAnsi="Times New Roman" w:cs="Times New Roman"/>
          <w:sz w:val="28"/>
          <w:szCs w:val="28"/>
        </w:rPr>
        <w:t>Кравченя Э.</w:t>
      </w:r>
      <w:r w:rsidR="00E71769">
        <w:rPr>
          <w:rFonts w:ascii="Times New Roman" w:hAnsi="Times New Roman" w:cs="Times New Roman"/>
          <w:sz w:val="28"/>
          <w:szCs w:val="28"/>
        </w:rPr>
        <w:t xml:space="preserve"> </w:t>
      </w:r>
      <w:r w:rsidRPr="00E71769">
        <w:rPr>
          <w:rFonts w:ascii="Times New Roman" w:hAnsi="Times New Roman" w:cs="Times New Roman"/>
          <w:sz w:val="28"/>
          <w:szCs w:val="28"/>
        </w:rPr>
        <w:t>М. Создание электронных учебных пособий для ш</w:t>
      </w:r>
      <w:r w:rsidR="00E71769">
        <w:rPr>
          <w:rFonts w:ascii="Times New Roman" w:hAnsi="Times New Roman" w:cs="Times New Roman"/>
          <w:sz w:val="28"/>
          <w:szCs w:val="28"/>
        </w:rPr>
        <w:t>кол: состояние и перспективы /  Э. М. Кравченя // Веснік адукацыі.</w:t>
      </w:r>
      <w:r w:rsidR="00E71769">
        <w:rPr>
          <w:rFonts w:ascii="Times New Roman" w:hAnsi="Times New Roman" w:cs="Times New Roman"/>
          <w:sz w:val="28"/>
          <w:szCs w:val="28"/>
          <w:shd w:val="clear" w:color="auto" w:fill="FFFFFF"/>
        </w:rPr>
        <w:t xml:space="preserve">  </w:t>
      </w:r>
      <w:r w:rsidR="00E71769">
        <w:rPr>
          <w:rFonts w:ascii="Times New Roman" w:hAnsi="Times New Roman" w:cs="Times New Roman"/>
          <w:sz w:val="28"/>
          <w:szCs w:val="28"/>
        </w:rPr>
        <w:t>2006</w:t>
      </w:r>
      <w:r w:rsidR="0097148B">
        <w:rPr>
          <w:rFonts w:ascii="Times New Roman" w:hAnsi="Times New Roman" w:cs="Times New Roman"/>
          <w:sz w:val="28"/>
          <w:szCs w:val="28"/>
          <w:shd w:val="clear" w:color="auto" w:fill="FFFFFF"/>
        </w:rPr>
        <w:t>.</w:t>
      </w:r>
      <w:r w:rsidR="0097148B" w:rsidRPr="0097148B">
        <w:rPr>
          <w:rFonts w:ascii="Times New Roman" w:hAnsi="Times New Roman" w:cs="Times New Roman"/>
          <w:sz w:val="28"/>
          <w:szCs w:val="28"/>
        </w:rPr>
        <w:t xml:space="preserve"> </w:t>
      </w:r>
      <w:r w:rsidR="0097148B" w:rsidRPr="00DE1036">
        <w:rPr>
          <w:rFonts w:ascii="Times New Roman" w:hAnsi="Times New Roman" w:cs="Times New Roman"/>
          <w:sz w:val="28"/>
          <w:szCs w:val="28"/>
        </w:rPr>
        <w:t>–</w:t>
      </w:r>
      <w:r w:rsidR="00E71769">
        <w:rPr>
          <w:rFonts w:ascii="Times New Roman" w:hAnsi="Times New Roman" w:cs="Times New Roman"/>
          <w:sz w:val="28"/>
          <w:szCs w:val="28"/>
          <w:shd w:val="clear" w:color="auto" w:fill="FFFFFF"/>
        </w:rPr>
        <w:t xml:space="preserve"> </w:t>
      </w:r>
      <w:r w:rsidR="00E71769" w:rsidRPr="00E71769">
        <w:rPr>
          <w:rFonts w:ascii="Times New Roman" w:hAnsi="Times New Roman" w:cs="Times New Roman"/>
          <w:sz w:val="28"/>
          <w:szCs w:val="28"/>
        </w:rPr>
        <w:t>№ 12</w:t>
      </w:r>
      <w:r w:rsidR="00E71769">
        <w:rPr>
          <w:rFonts w:ascii="Times New Roman" w:hAnsi="Times New Roman" w:cs="Times New Roman"/>
          <w:sz w:val="28"/>
          <w:szCs w:val="28"/>
          <w:shd w:val="clear" w:color="auto" w:fill="FFFFFF"/>
        </w:rPr>
        <w:t xml:space="preserve">. </w:t>
      </w:r>
      <w:r w:rsidR="0097148B" w:rsidRPr="00DE1036">
        <w:rPr>
          <w:rFonts w:ascii="Times New Roman" w:hAnsi="Times New Roman" w:cs="Times New Roman"/>
          <w:sz w:val="28"/>
          <w:szCs w:val="28"/>
        </w:rPr>
        <w:t>–</w:t>
      </w:r>
      <w:r w:rsidR="00C22522">
        <w:rPr>
          <w:rFonts w:ascii="Arial" w:hAnsi="Arial" w:cs="Arial"/>
          <w:color w:val="4D5156"/>
          <w:sz w:val="21"/>
          <w:szCs w:val="21"/>
          <w:shd w:val="clear" w:color="auto" w:fill="FFFFFF"/>
        </w:rPr>
        <w:t xml:space="preserve"> </w:t>
      </w:r>
      <w:r w:rsidRPr="00E71769">
        <w:rPr>
          <w:rFonts w:ascii="Times New Roman" w:hAnsi="Times New Roman" w:cs="Times New Roman"/>
          <w:sz w:val="28"/>
          <w:szCs w:val="28"/>
        </w:rPr>
        <w:t>53-58</w:t>
      </w:r>
      <w:r w:rsidR="00C22522">
        <w:rPr>
          <w:rFonts w:ascii="Times New Roman" w:hAnsi="Times New Roman" w:cs="Times New Roman"/>
          <w:sz w:val="28"/>
          <w:szCs w:val="28"/>
        </w:rPr>
        <w:t xml:space="preserve"> с. </w:t>
      </w:r>
    </w:p>
    <w:p w:rsidR="00DE1036" w:rsidRDefault="00DE1036" w:rsidP="002005D9">
      <w:pPr>
        <w:pStyle w:val="a8"/>
        <w:spacing w:after="0" w:line="360" w:lineRule="auto"/>
        <w:ind w:left="0" w:right="-1"/>
        <w:rPr>
          <w:rFonts w:ascii="Times New Roman" w:hAnsi="Times New Roman" w:cs="Times New Roman"/>
          <w:sz w:val="28"/>
          <w:szCs w:val="28"/>
        </w:rPr>
      </w:pPr>
      <w:r>
        <w:rPr>
          <w:sz w:val="28"/>
          <w:szCs w:val="28"/>
        </w:rPr>
        <w:t>6</w:t>
      </w:r>
      <w:r w:rsidR="008208F1">
        <w:rPr>
          <w:sz w:val="28"/>
          <w:szCs w:val="28"/>
        </w:rPr>
        <w:t>.</w:t>
      </w:r>
      <w:r>
        <w:rPr>
          <w:sz w:val="28"/>
          <w:szCs w:val="28"/>
        </w:rPr>
        <w:t xml:space="preserve"> </w:t>
      </w:r>
      <w:r w:rsidRPr="00DE1036">
        <w:rPr>
          <w:rFonts w:ascii="Times New Roman" w:hAnsi="Times New Roman" w:cs="Times New Roman"/>
          <w:sz w:val="28"/>
          <w:szCs w:val="28"/>
        </w:rPr>
        <w:t>Электронные образовательные ресурсы нового п</w:t>
      </w:r>
      <w:r w:rsidR="00C22522">
        <w:rPr>
          <w:rFonts w:ascii="Times New Roman" w:hAnsi="Times New Roman" w:cs="Times New Roman"/>
          <w:sz w:val="28"/>
          <w:szCs w:val="28"/>
        </w:rPr>
        <w:t>околения: в вопросах и ответах.</w:t>
      </w:r>
      <w:r w:rsidRPr="00DE1036">
        <w:rPr>
          <w:rFonts w:ascii="Times New Roman" w:hAnsi="Times New Roman" w:cs="Times New Roman"/>
          <w:sz w:val="28"/>
          <w:szCs w:val="28"/>
        </w:rPr>
        <w:t xml:space="preserve"> </w:t>
      </w:r>
      <w:r w:rsidR="00C22522" w:rsidRPr="00DE1036">
        <w:rPr>
          <w:rFonts w:ascii="Times New Roman" w:hAnsi="Times New Roman" w:cs="Times New Roman"/>
          <w:sz w:val="28"/>
          <w:szCs w:val="28"/>
          <w:shd w:val="clear" w:color="auto" w:fill="FFFFFF"/>
        </w:rPr>
        <w:t>—</w:t>
      </w:r>
      <w:r w:rsidR="00C22522">
        <w:rPr>
          <w:rFonts w:ascii="Times New Roman" w:hAnsi="Times New Roman" w:cs="Times New Roman"/>
          <w:sz w:val="28"/>
          <w:szCs w:val="28"/>
          <w:shd w:val="clear" w:color="auto" w:fill="FFFFFF"/>
        </w:rPr>
        <w:t xml:space="preserve"> </w:t>
      </w:r>
      <w:r w:rsidRPr="00DE1036">
        <w:rPr>
          <w:rFonts w:ascii="Times New Roman" w:hAnsi="Times New Roman" w:cs="Times New Roman"/>
          <w:sz w:val="28"/>
          <w:szCs w:val="28"/>
        </w:rPr>
        <w:t>М.:</w:t>
      </w:r>
      <w:r w:rsidR="00C22522">
        <w:rPr>
          <w:rFonts w:ascii="Times New Roman" w:hAnsi="Times New Roman" w:cs="Times New Roman"/>
          <w:sz w:val="28"/>
          <w:szCs w:val="28"/>
        </w:rPr>
        <w:t xml:space="preserve"> Агентство «Социальный проект».</w:t>
      </w:r>
      <w:r w:rsidR="00C22522" w:rsidRPr="00C22522">
        <w:rPr>
          <w:rFonts w:ascii="Times New Roman" w:hAnsi="Times New Roman" w:cs="Times New Roman"/>
          <w:sz w:val="28"/>
          <w:szCs w:val="28"/>
          <w:shd w:val="clear" w:color="auto" w:fill="FFFFFF"/>
        </w:rPr>
        <w:t xml:space="preserve"> </w:t>
      </w:r>
      <w:r w:rsidR="0097148B" w:rsidRPr="00DE1036">
        <w:rPr>
          <w:rFonts w:ascii="Times New Roman" w:hAnsi="Times New Roman" w:cs="Times New Roman"/>
          <w:sz w:val="28"/>
          <w:szCs w:val="28"/>
        </w:rPr>
        <w:t>–</w:t>
      </w:r>
      <w:r w:rsidR="0097148B">
        <w:rPr>
          <w:rFonts w:ascii="Times New Roman" w:hAnsi="Times New Roman" w:cs="Times New Roman"/>
          <w:sz w:val="28"/>
          <w:szCs w:val="28"/>
          <w:shd w:val="clear" w:color="auto" w:fill="FFFFFF"/>
        </w:rPr>
        <w:t xml:space="preserve"> </w:t>
      </w:r>
      <w:r w:rsidRPr="00DE1036">
        <w:rPr>
          <w:rFonts w:ascii="Times New Roman" w:hAnsi="Times New Roman" w:cs="Times New Roman"/>
          <w:sz w:val="28"/>
          <w:szCs w:val="28"/>
        </w:rPr>
        <w:t xml:space="preserve">2007. </w:t>
      </w:r>
      <w:r w:rsidR="0097148B" w:rsidRPr="00DE1036">
        <w:rPr>
          <w:rFonts w:ascii="Times New Roman" w:hAnsi="Times New Roman" w:cs="Times New Roman"/>
          <w:sz w:val="28"/>
          <w:szCs w:val="28"/>
        </w:rPr>
        <w:t>–</w:t>
      </w:r>
      <w:r w:rsidR="0097148B">
        <w:rPr>
          <w:rFonts w:ascii="Times New Roman" w:hAnsi="Times New Roman" w:cs="Times New Roman"/>
          <w:sz w:val="28"/>
          <w:szCs w:val="28"/>
        </w:rPr>
        <w:t xml:space="preserve"> </w:t>
      </w:r>
      <w:r w:rsidR="00C22522">
        <w:rPr>
          <w:rFonts w:ascii="Times New Roman" w:hAnsi="Times New Roman" w:cs="Times New Roman"/>
          <w:sz w:val="28"/>
          <w:szCs w:val="28"/>
        </w:rPr>
        <w:t>32 с.</w:t>
      </w:r>
    </w:p>
    <w:p w:rsidR="008208F1" w:rsidRDefault="008208F1" w:rsidP="002005D9">
      <w:pPr>
        <w:pStyle w:val="a8"/>
        <w:spacing w:after="0" w:line="360" w:lineRule="auto"/>
        <w:ind w:left="0" w:right="-1"/>
        <w:rPr>
          <w:rFonts w:ascii="Times New Roman" w:hAnsi="Times New Roman" w:cs="Times New Roman"/>
          <w:sz w:val="28"/>
          <w:szCs w:val="28"/>
        </w:rPr>
      </w:pPr>
      <w:r>
        <w:rPr>
          <w:rFonts w:ascii="Times New Roman" w:hAnsi="Times New Roman" w:cs="Times New Roman"/>
          <w:sz w:val="28"/>
          <w:szCs w:val="28"/>
        </w:rPr>
        <w:t>7. Шкильменская Н.</w:t>
      </w:r>
      <w:r w:rsidR="00C22522">
        <w:rPr>
          <w:rFonts w:ascii="Times New Roman" w:hAnsi="Times New Roman" w:cs="Times New Roman"/>
          <w:sz w:val="28"/>
          <w:szCs w:val="28"/>
        </w:rPr>
        <w:t xml:space="preserve"> </w:t>
      </w:r>
      <w:r>
        <w:rPr>
          <w:rFonts w:ascii="Times New Roman" w:hAnsi="Times New Roman" w:cs="Times New Roman"/>
          <w:sz w:val="28"/>
          <w:szCs w:val="28"/>
        </w:rPr>
        <w:t xml:space="preserve">А.  Основные функции современных инфомационно-коммуникационных  технологий в условиях гуманитаризации образования </w:t>
      </w:r>
      <w:r w:rsidRPr="00527A63">
        <w:rPr>
          <w:rFonts w:ascii="Times New Roman" w:hAnsi="Times New Roman" w:cs="Times New Roman"/>
          <w:sz w:val="28"/>
          <w:szCs w:val="28"/>
        </w:rPr>
        <w:t xml:space="preserve"> [Электронный ресурс]. – Режим доступа:</w:t>
      </w:r>
      <w:r w:rsidRPr="008208F1">
        <w:t xml:space="preserve"> </w:t>
      </w:r>
      <w:hyperlink r:id="rId11" w:history="1">
        <w:r w:rsidRPr="008208F1">
          <w:rPr>
            <w:rStyle w:val="a5"/>
            <w:rFonts w:ascii="Times New Roman" w:hAnsi="Times New Roman" w:cs="Times New Roman"/>
            <w:color w:val="auto"/>
            <w:sz w:val="28"/>
            <w:szCs w:val="28"/>
            <w:u w:val="none"/>
          </w:rPr>
          <w:t>https://lib.herzen.spb.ru/text/shkilmenskaya_83_58_69.pdf</w:t>
        </w:r>
      </w:hyperlink>
      <w:r>
        <w:rPr>
          <w:rFonts w:ascii="Times New Roman" w:hAnsi="Times New Roman" w:cs="Times New Roman"/>
          <w:sz w:val="28"/>
          <w:szCs w:val="28"/>
        </w:rPr>
        <w:t xml:space="preserve"> </w:t>
      </w:r>
      <w:r w:rsidR="0097148B">
        <w:t xml:space="preserve"> </w:t>
      </w:r>
      <w:r w:rsidR="0097148B" w:rsidRPr="00DE1036">
        <w:rPr>
          <w:rFonts w:ascii="Times New Roman" w:hAnsi="Times New Roman" w:cs="Times New Roman"/>
          <w:sz w:val="28"/>
          <w:szCs w:val="28"/>
        </w:rPr>
        <w:t>–</w:t>
      </w:r>
      <w:r w:rsidR="00C22522">
        <w:t xml:space="preserve">  </w:t>
      </w:r>
      <w:r>
        <w:rPr>
          <w:rFonts w:ascii="Times New Roman" w:hAnsi="Times New Roman" w:cs="Times New Roman"/>
          <w:sz w:val="28"/>
          <w:szCs w:val="28"/>
        </w:rPr>
        <w:t>Дата доступа: 10</w:t>
      </w:r>
      <w:r w:rsidRPr="008208F1">
        <w:rPr>
          <w:rFonts w:ascii="Times New Roman" w:hAnsi="Times New Roman" w:cs="Times New Roman"/>
          <w:sz w:val="28"/>
          <w:szCs w:val="28"/>
        </w:rPr>
        <w:t>.05.2020</w:t>
      </w:r>
    </w:p>
    <w:p w:rsidR="004042FA" w:rsidRDefault="008208F1" w:rsidP="002005D9">
      <w:pPr>
        <w:pStyle w:val="a8"/>
        <w:spacing w:after="0" w:line="360" w:lineRule="auto"/>
        <w:ind w:left="0" w:right="-1"/>
        <w:rPr>
          <w:rFonts w:ascii="Times New Roman" w:hAnsi="Times New Roman" w:cs="Times New Roman"/>
          <w:sz w:val="28"/>
          <w:szCs w:val="28"/>
        </w:rPr>
      </w:pPr>
      <w:r>
        <w:rPr>
          <w:rFonts w:ascii="Times New Roman" w:hAnsi="Times New Roman" w:cs="Times New Roman"/>
          <w:sz w:val="28"/>
          <w:szCs w:val="28"/>
        </w:rPr>
        <w:t xml:space="preserve">8. </w:t>
      </w:r>
      <w:r w:rsidR="004338E5">
        <w:rPr>
          <w:rFonts w:ascii="Times New Roman" w:hAnsi="Times New Roman" w:cs="Times New Roman"/>
          <w:sz w:val="28"/>
          <w:szCs w:val="28"/>
        </w:rPr>
        <w:t>Сорока О.</w:t>
      </w:r>
      <w:r w:rsidR="00C22522">
        <w:rPr>
          <w:rFonts w:ascii="Times New Roman" w:hAnsi="Times New Roman" w:cs="Times New Roman"/>
          <w:sz w:val="28"/>
          <w:szCs w:val="28"/>
        </w:rPr>
        <w:t xml:space="preserve"> </w:t>
      </w:r>
      <w:r w:rsidR="004338E5">
        <w:rPr>
          <w:rFonts w:ascii="Times New Roman" w:hAnsi="Times New Roman" w:cs="Times New Roman"/>
          <w:sz w:val="28"/>
          <w:szCs w:val="28"/>
        </w:rPr>
        <w:t xml:space="preserve">Г. Использование электронных средств обучения в начальной школе </w:t>
      </w:r>
      <w:r w:rsidR="004042FA" w:rsidRPr="00527A63">
        <w:rPr>
          <w:rFonts w:ascii="Times New Roman" w:hAnsi="Times New Roman" w:cs="Times New Roman"/>
          <w:sz w:val="28"/>
          <w:szCs w:val="28"/>
        </w:rPr>
        <w:t>[Электронный ресурс]. – Режим доступа:</w:t>
      </w:r>
      <w:r w:rsidR="004042FA" w:rsidRPr="004042FA">
        <w:t xml:space="preserve"> </w:t>
      </w:r>
      <w:hyperlink r:id="rId12" w:history="1">
        <w:r w:rsidR="004042FA" w:rsidRPr="004042FA">
          <w:rPr>
            <w:rStyle w:val="a5"/>
            <w:rFonts w:ascii="Times New Roman" w:hAnsi="Times New Roman" w:cs="Times New Roman"/>
            <w:color w:val="auto"/>
            <w:sz w:val="28"/>
            <w:szCs w:val="28"/>
            <w:u w:val="none"/>
          </w:rPr>
          <w:t>http://elib.bspu.by/bitstream/doc/20632/3/%D0%AD%D0%A3%D0%9C%D0%9A_%D0%AD%D0%A1%D0%9E%D0%9D%D0%A8_2017.pdf</w:t>
        </w:r>
      </w:hyperlink>
      <w:r w:rsidR="004042FA" w:rsidRPr="004042FA">
        <w:rPr>
          <w:rFonts w:ascii="Times New Roman" w:hAnsi="Times New Roman" w:cs="Times New Roman"/>
          <w:sz w:val="28"/>
          <w:szCs w:val="28"/>
        </w:rPr>
        <w:t xml:space="preserve">  –</w:t>
      </w:r>
      <w:r w:rsidR="004042FA">
        <w:rPr>
          <w:rFonts w:ascii="Times New Roman" w:hAnsi="Times New Roman" w:cs="Times New Roman"/>
          <w:sz w:val="28"/>
          <w:szCs w:val="28"/>
        </w:rPr>
        <w:t xml:space="preserve"> Дата доступа: 13</w:t>
      </w:r>
      <w:r w:rsidR="004042FA" w:rsidRPr="008208F1">
        <w:rPr>
          <w:rFonts w:ascii="Times New Roman" w:hAnsi="Times New Roman" w:cs="Times New Roman"/>
          <w:sz w:val="28"/>
          <w:szCs w:val="28"/>
        </w:rPr>
        <w:t>.05.2020</w:t>
      </w:r>
    </w:p>
    <w:p w:rsidR="004042FA" w:rsidRPr="004042FA" w:rsidRDefault="004042FA" w:rsidP="002005D9">
      <w:pPr>
        <w:pStyle w:val="a8"/>
        <w:spacing w:after="0" w:line="360" w:lineRule="auto"/>
        <w:ind w:left="0" w:right="-1"/>
      </w:pPr>
      <w:r>
        <w:rPr>
          <w:rFonts w:ascii="Times New Roman" w:hAnsi="Times New Roman" w:cs="Times New Roman"/>
          <w:sz w:val="28"/>
          <w:szCs w:val="28"/>
        </w:rPr>
        <w:t xml:space="preserve">9. </w:t>
      </w:r>
      <w:r w:rsidRPr="004042FA">
        <w:rPr>
          <w:rFonts w:ascii="Times New Roman" w:hAnsi="Times New Roman" w:cs="Times New Roman"/>
          <w:sz w:val="28"/>
          <w:szCs w:val="28"/>
        </w:rPr>
        <w:t>Минский городской методический портал</w:t>
      </w:r>
      <w:r>
        <w:rPr>
          <w:rFonts w:ascii="Times New Roman" w:hAnsi="Times New Roman" w:cs="Times New Roman"/>
          <w:sz w:val="28"/>
          <w:szCs w:val="28"/>
        </w:rPr>
        <w:t xml:space="preserve"> </w:t>
      </w:r>
      <w:r w:rsidRPr="00527A63">
        <w:rPr>
          <w:rFonts w:ascii="Times New Roman" w:hAnsi="Times New Roman" w:cs="Times New Roman"/>
          <w:sz w:val="28"/>
          <w:szCs w:val="28"/>
        </w:rPr>
        <w:t>[Электронный ресурс]. – Режим доступа</w:t>
      </w:r>
      <w:r w:rsidRPr="004042FA">
        <w:t>:</w:t>
      </w:r>
      <w:r w:rsidRPr="004042FA">
        <w:rPr>
          <w:rFonts w:ascii="Times New Roman" w:hAnsi="Times New Roman" w:cs="Times New Roman"/>
          <w:sz w:val="28"/>
          <w:szCs w:val="28"/>
        </w:rPr>
        <w:t xml:space="preserve"> </w:t>
      </w:r>
      <w:hyperlink r:id="rId13" w:history="1">
        <w:r w:rsidRPr="004042FA">
          <w:rPr>
            <w:rStyle w:val="a5"/>
            <w:rFonts w:ascii="Times New Roman" w:hAnsi="Times New Roman" w:cs="Times New Roman"/>
            <w:color w:val="auto"/>
            <w:sz w:val="28"/>
            <w:szCs w:val="28"/>
            <w:u w:val="none"/>
          </w:rPr>
          <w:t>http://mp.minsk.edu.by/ru/main.aspx?guid=87921</w:t>
        </w:r>
      </w:hyperlink>
    </w:p>
    <w:p w:rsidR="004042FA" w:rsidRDefault="004042FA" w:rsidP="002005D9">
      <w:pPr>
        <w:pStyle w:val="a8"/>
        <w:spacing w:after="0" w:line="360" w:lineRule="auto"/>
        <w:ind w:left="0" w:right="-1"/>
        <w:rPr>
          <w:rFonts w:ascii="Times New Roman" w:hAnsi="Times New Roman" w:cs="Times New Roman"/>
          <w:sz w:val="28"/>
          <w:szCs w:val="28"/>
        </w:rPr>
      </w:pPr>
      <w:r>
        <w:rPr>
          <w:rFonts w:ascii="Times New Roman" w:hAnsi="Times New Roman" w:cs="Times New Roman"/>
          <w:sz w:val="28"/>
          <w:szCs w:val="28"/>
        </w:rPr>
        <w:t>Дата доступа: 13.05.2020</w:t>
      </w:r>
    </w:p>
    <w:p w:rsidR="002B101D" w:rsidRPr="001818FB" w:rsidRDefault="001818FB" w:rsidP="001818FB">
      <w:pPr>
        <w:spacing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10. Тест по немецкому языку </w:t>
      </w:r>
      <w:r w:rsidRPr="00527A63">
        <w:rPr>
          <w:rFonts w:ascii="Times New Roman" w:hAnsi="Times New Roman" w:cs="Times New Roman"/>
          <w:sz w:val="28"/>
          <w:szCs w:val="28"/>
        </w:rPr>
        <w:t>[Электронный ресурс]. – Режим доступа:</w:t>
      </w:r>
      <w:r w:rsidRPr="001818FB">
        <w:t xml:space="preserve"> </w:t>
      </w:r>
      <w:hyperlink r:id="rId14" w:history="1">
        <w:r w:rsidRPr="001818FB">
          <w:rPr>
            <w:rStyle w:val="a5"/>
            <w:rFonts w:ascii="Times New Roman" w:hAnsi="Times New Roman" w:cs="Times New Roman"/>
            <w:color w:val="auto"/>
            <w:sz w:val="28"/>
            <w:szCs w:val="28"/>
            <w:u w:val="none"/>
          </w:rPr>
          <w:t>https://onlinetestpad.com/hpyxx3xi4es5u</w:t>
        </w:r>
      </w:hyperlink>
      <w:r>
        <w:t xml:space="preserve"> </w:t>
      </w:r>
      <w:r w:rsidRPr="00527A63">
        <w:rPr>
          <w:rFonts w:ascii="Times New Roman" w:hAnsi="Times New Roman" w:cs="Times New Roman"/>
          <w:sz w:val="28"/>
          <w:szCs w:val="28"/>
        </w:rPr>
        <w:t xml:space="preserve"> </w:t>
      </w:r>
      <w:r w:rsidR="009D5819">
        <w:rPr>
          <w:rFonts w:ascii="Times New Roman" w:hAnsi="Times New Roman" w:cs="Times New Roman"/>
          <w:sz w:val="28"/>
          <w:szCs w:val="28"/>
        </w:rPr>
        <w:t>– Дата доступа: 15</w:t>
      </w:r>
      <w:r>
        <w:rPr>
          <w:rFonts w:ascii="Times New Roman" w:hAnsi="Times New Roman" w:cs="Times New Roman"/>
          <w:sz w:val="28"/>
          <w:szCs w:val="28"/>
        </w:rPr>
        <w:t>.05.2020</w:t>
      </w:r>
    </w:p>
    <w:p w:rsidR="002B101D" w:rsidRDefault="00AC4DC3" w:rsidP="00E9299C">
      <w:pPr>
        <w:pStyle w:val="a8"/>
        <w:spacing w:after="0" w:line="360" w:lineRule="auto"/>
        <w:ind w:left="0" w:right="-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22522" w:rsidRPr="004042FA" w:rsidRDefault="00C22522" w:rsidP="00C22522">
      <w:pPr>
        <w:pStyle w:val="a8"/>
        <w:spacing w:after="0" w:line="360" w:lineRule="auto"/>
        <w:ind w:left="0" w:right="-1"/>
        <w:jc w:val="center"/>
        <w:rPr>
          <w:rFonts w:ascii="Times New Roman" w:hAnsi="Times New Roman" w:cs="Times New Roman"/>
          <w:sz w:val="28"/>
          <w:szCs w:val="28"/>
        </w:rPr>
      </w:pPr>
    </w:p>
    <w:p w:rsidR="008208F1" w:rsidRDefault="00AC4DC3" w:rsidP="00AC4DC3">
      <w:pPr>
        <w:pStyle w:val="a8"/>
        <w:spacing w:after="0" w:line="360" w:lineRule="auto"/>
        <w:ind w:left="0" w:right="-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2716530"/>
            <wp:effectExtent l="19050" t="0" r="0" b="0"/>
            <wp:docPr id="1" name="Рисунок 0" descr="рис.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png"/>
                    <pic:cNvPicPr/>
                  </pic:nvPicPr>
                  <pic:blipFill>
                    <a:blip r:embed="rId15"/>
                    <a:stretch>
                      <a:fillRect/>
                    </a:stretch>
                  </pic:blipFill>
                  <pic:spPr>
                    <a:xfrm>
                      <a:off x="0" y="0"/>
                      <a:ext cx="6120130" cy="2716530"/>
                    </a:xfrm>
                    <a:prstGeom prst="rect">
                      <a:avLst/>
                    </a:prstGeom>
                  </pic:spPr>
                </pic:pic>
              </a:graphicData>
            </a:graphic>
          </wp:inline>
        </w:drawing>
      </w:r>
    </w:p>
    <w:p w:rsidR="00AC4DC3" w:rsidRDefault="00AC4DC3" w:rsidP="00AC4DC3">
      <w:pPr>
        <w:pStyle w:val="a8"/>
        <w:spacing w:after="0" w:line="360" w:lineRule="auto"/>
        <w:ind w:left="0" w:right="-1"/>
        <w:rPr>
          <w:rFonts w:ascii="Times New Roman" w:hAnsi="Times New Roman" w:cs="Times New Roman"/>
          <w:sz w:val="28"/>
          <w:szCs w:val="28"/>
        </w:rPr>
      </w:pPr>
      <w:r w:rsidRPr="00AC4DC3">
        <w:rPr>
          <w:rFonts w:ascii="Times New Roman" w:hAnsi="Times New Roman" w:cs="Times New Roman"/>
          <w:sz w:val="28"/>
          <w:szCs w:val="28"/>
        </w:rPr>
        <w:t>[</w:t>
      </w:r>
      <w:r>
        <w:rPr>
          <w:rFonts w:ascii="Times New Roman" w:hAnsi="Times New Roman" w:cs="Times New Roman"/>
          <w:sz w:val="28"/>
          <w:szCs w:val="28"/>
        </w:rPr>
        <w:t>рис.1</w:t>
      </w:r>
      <w:r w:rsidRPr="00AC4DC3">
        <w:rPr>
          <w:rFonts w:ascii="Times New Roman" w:hAnsi="Times New Roman" w:cs="Times New Roman"/>
          <w:sz w:val="28"/>
          <w:szCs w:val="28"/>
          <w:u w:val="single"/>
        </w:rPr>
        <w:t xml:space="preserve">, </w:t>
      </w:r>
      <w:hyperlink r:id="rId16" w:history="1">
        <w:r w:rsidRPr="00AC4DC3">
          <w:rPr>
            <w:rStyle w:val="a5"/>
            <w:rFonts w:ascii="Times New Roman" w:hAnsi="Times New Roman" w:cs="Times New Roman"/>
            <w:color w:val="auto"/>
            <w:sz w:val="28"/>
            <w:szCs w:val="28"/>
          </w:rPr>
          <w:t>https://onlinetestpad.com/hpyxx3xi4es5u</w:t>
        </w:r>
      </w:hyperlink>
      <w:r w:rsidRPr="00AC4DC3">
        <w:rPr>
          <w:rFonts w:ascii="Times New Roman" w:hAnsi="Times New Roman" w:cs="Times New Roman"/>
          <w:sz w:val="28"/>
          <w:szCs w:val="28"/>
        </w:rPr>
        <w:t>]</w:t>
      </w:r>
    </w:p>
    <w:p w:rsidR="00AC4DC3" w:rsidRDefault="00AC4DC3" w:rsidP="00AC4DC3">
      <w:pPr>
        <w:pStyle w:val="a8"/>
        <w:spacing w:after="0" w:line="360" w:lineRule="auto"/>
        <w:ind w:left="0" w:right="-1"/>
        <w:rPr>
          <w:rFonts w:ascii="Times New Roman" w:hAnsi="Times New Roman" w:cs="Times New Roman"/>
          <w:sz w:val="28"/>
          <w:szCs w:val="28"/>
        </w:rPr>
      </w:pPr>
    </w:p>
    <w:p w:rsidR="00AC4DC3" w:rsidRDefault="00AC4DC3" w:rsidP="00AC4DC3">
      <w:pPr>
        <w:pStyle w:val="a8"/>
        <w:spacing w:after="0" w:line="360" w:lineRule="auto"/>
        <w:ind w:left="0" w:right="-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2493645"/>
            <wp:effectExtent l="19050" t="0" r="0" b="0"/>
            <wp:docPr id="4" name="Рисунок 3" descr="рис.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3.png"/>
                    <pic:cNvPicPr/>
                  </pic:nvPicPr>
                  <pic:blipFill>
                    <a:blip r:embed="rId17"/>
                    <a:stretch>
                      <a:fillRect/>
                    </a:stretch>
                  </pic:blipFill>
                  <pic:spPr>
                    <a:xfrm>
                      <a:off x="0" y="0"/>
                      <a:ext cx="6120130" cy="2493645"/>
                    </a:xfrm>
                    <a:prstGeom prst="rect">
                      <a:avLst/>
                    </a:prstGeom>
                  </pic:spPr>
                </pic:pic>
              </a:graphicData>
            </a:graphic>
          </wp:inline>
        </w:drawing>
      </w:r>
    </w:p>
    <w:p w:rsidR="00AC4DC3" w:rsidRDefault="00AC4DC3" w:rsidP="00AC4DC3">
      <w:pPr>
        <w:pStyle w:val="a8"/>
        <w:spacing w:after="0" w:line="360" w:lineRule="auto"/>
        <w:ind w:left="0" w:right="-1"/>
        <w:rPr>
          <w:rFonts w:ascii="Times New Roman" w:hAnsi="Times New Roman" w:cs="Times New Roman"/>
          <w:sz w:val="28"/>
          <w:szCs w:val="28"/>
        </w:rPr>
      </w:pPr>
      <w:r w:rsidRPr="00AC4DC3">
        <w:rPr>
          <w:rFonts w:ascii="Times New Roman" w:hAnsi="Times New Roman" w:cs="Times New Roman"/>
          <w:sz w:val="28"/>
          <w:szCs w:val="28"/>
        </w:rPr>
        <w:t>[</w:t>
      </w:r>
      <w:r>
        <w:rPr>
          <w:rFonts w:ascii="Times New Roman" w:hAnsi="Times New Roman" w:cs="Times New Roman"/>
          <w:sz w:val="28"/>
          <w:szCs w:val="28"/>
        </w:rPr>
        <w:t>рис.2</w:t>
      </w:r>
      <w:r w:rsidRPr="00AC4DC3">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AC4DC3">
        <w:rPr>
          <w:rFonts w:ascii="Times New Roman" w:hAnsi="Times New Roman" w:cs="Times New Roman"/>
          <w:sz w:val="28"/>
          <w:szCs w:val="28"/>
          <w:u w:val="single"/>
        </w:rPr>
        <w:t xml:space="preserve"> </w:t>
      </w:r>
      <w:hyperlink r:id="rId18" w:history="1">
        <w:r w:rsidRPr="00AC4DC3">
          <w:rPr>
            <w:rStyle w:val="a5"/>
            <w:rFonts w:ascii="Times New Roman" w:hAnsi="Times New Roman" w:cs="Times New Roman"/>
            <w:color w:val="auto"/>
            <w:sz w:val="28"/>
            <w:szCs w:val="28"/>
          </w:rPr>
          <w:t>https://onlinetestpad.com/hpyxx3xi4es5u</w:t>
        </w:r>
      </w:hyperlink>
      <w:r w:rsidRPr="00AC4DC3">
        <w:rPr>
          <w:rFonts w:ascii="Times New Roman" w:hAnsi="Times New Roman" w:cs="Times New Roman"/>
          <w:sz w:val="28"/>
          <w:szCs w:val="28"/>
        </w:rPr>
        <w:t>]</w:t>
      </w:r>
    </w:p>
    <w:p w:rsidR="00AC4DC3" w:rsidRDefault="00AC4DC3" w:rsidP="00AC4DC3">
      <w:pPr>
        <w:pStyle w:val="a8"/>
        <w:spacing w:after="0" w:line="360" w:lineRule="auto"/>
        <w:ind w:left="0" w:right="-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2021840"/>
            <wp:effectExtent l="19050" t="0" r="0" b="0"/>
            <wp:docPr id="5" name="Рисунок 4" descr="рис.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4.png"/>
                    <pic:cNvPicPr/>
                  </pic:nvPicPr>
                  <pic:blipFill>
                    <a:blip r:embed="rId19"/>
                    <a:stretch>
                      <a:fillRect/>
                    </a:stretch>
                  </pic:blipFill>
                  <pic:spPr>
                    <a:xfrm>
                      <a:off x="0" y="0"/>
                      <a:ext cx="6120130" cy="2021840"/>
                    </a:xfrm>
                    <a:prstGeom prst="rect">
                      <a:avLst/>
                    </a:prstGeom>
                  </pic:spPr>
                </pic:pic>
              </a:graphicData>
            </a:graphic>
          </wp:inline>
        </w:drawing>
      </w:r>
    </w:p>
    <w:p w:rsidR="00AC4DC3" w:rsidRDefault="00AC4DC3" w:rsidP="00AC4DC3">
      <w:pPr>
        <w:pStyle w:val="a8"/>
        <w:spacing w:after="0" w:line="360" w:lineRule="auto"/>
        <w:ind w:left="0" w:right="-1"/>
        <w:rPr>
          <w:rFonts w:ascii="Times New Roman" w:hAnsi="Times New Roman" w:cs="Times New Roman"/>
          <w:sz w:val="28"/>
          <w:szCs w:val="28"/>
        </w:rPr>
      </w:pPr>
      <w:r w:rsidRPr="00AC4DC3">
        <w:rPr>
          <w:rFonts w:ascii="Times New Roman" w:hAnsi="Times New Roman" w:cs="Times New Roman"/>
          <w:sz w:val="28"/>
          <w:szCs w:val="28"/>
        </w:rPr>
        <w:lastRenderedPageBreak/>
        <w:t>[</w:t>
      </w:r>
      <w:r>
        <w:rPr>
          <w:rFonts w:ascii="Times New Roman" w:hAnsi="Times New Roman" w:cs="Times New Roman"/>
          <w:sz w:val="28"/>
          <w:szCs w:val="28"/>
        </w:rPr>
        <w:t>рис.3</w:t>
      </w:r>
      <w:r w:rsidRPr="00AC4DC3">
        <w:rPr>
          <w:rFonts w:ascii="Times New Roman" w:hAnsi="Times New Roman" w:cs="Times New Roman"/>
          <w:sz w:val="28"/>
          <w:szCs w:val="28"/>
          <w:u w:val="single"/>
        </w:rPr>
        <w:t xml:space="preserve">, </w:t>
      </w:r>
      <w:hyperlink r:id="rId20" w:history="1">
        <w:r w:rsidRPr="00AC4DC3">
          <w:rPr>
            <w:rStyle w:val="a5"/>
            <w:rFonts w:ascii="Times New Roman" w:hAnsi="Times New Roman" w:cs="Times New Roman"/>
            <w:color w:val="auto"/>
            <w:sz w:val="28"/>
            <w:szCs w:val="28"/>
          </w:rPr>
          <w:t>https://onlinetestpad.com/hpyxx3xi4es5u</w:t>
        </w:r>
      </w:hyperlink>
      <w:r w:rsidRPr="00AC4DC3">
        <w:rPr>
          <w:rFonts w:ascii="Times New Roman" w:hAnsi="Times New Roman" w:cs="Times New Roman"/>
          <w:sz w:val="28"/>
          <w:szCs w:val="28"/>
        </w:rPr>
        <w:t>]</w:t>
      </w:r>
    </w:p>
    <w:p w:rsidR="00AC4DC3" w:rsidRDefault="00AC4DC3" w:rsidP="00AC4DC3">
      <w:pPr>
        <w:pStyle w:val="a8"/>
        <w:spacing w:after="0" w:line="360" w:lineRule="auto"/>
        <w:ind w:left="0" w:right="-1"/>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1776730"/>
            <wp:effectExtent l="19050" t="0" r="0" b="0"/>
            <wp:docPr id="6" name="Рисунок 5" descr="рис.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5.png"/>
                    <pic:cNvPicPr/>
                  </pic:nvPicPr>
                  <pic:blipFill>
                    <a:blip r:embed="rId21"/>
                    <a:stretch>
                      <a:fillRect/>
                    </a:stretch>
                  </pic:blipFill>
                  <pic:spPr>
                    <a:xfrm>
                      <a:off x="0" y="0"/>
                      <a:ext cx="6120130" cy="1776730"/>
                    </a:xfrm>
                    <a:prstGeom prst="rect">
                      <a:avLst/>
                    </a:prstGeom>
                  </pic:spPr>
                </pic:pic>
              </a:graphicData>
            </a:graphic>
          </wp:inline>
        </w:drawing>
      </w:r>
    </w:p>
    <w:p w:rsidR="00AC4DC3" w:rsidRDefault="00AC4DC3" w:rsidP="00AC4DC3">
      <w:pPr>
        <w:pStyle w:val="a8"/>
        <w:spacing w:after="0" w:line="360" w:lineRule="auto"/>
        <w:ind w:left="0" w:right="-1"/>
        <w:rPr>
          <w:rFonts w:ascii="Times New Roman" w:hAnsi="Times New Roman" w:cs="Times New Roman"/>
          <w:sz w:val="28"/>
          <w:szCs w:val="28"/>
        </w:rPr>
      </w:pPr>
      <w:r w:rsidRPr="00AC4DC3">
        <w:rPr>
          <w:rFonts w:ascii="Times New Roman" w:hAnsi="Times New Roman" w:cs="Times New Roman"/>
          <w:sz w:val="28"/>
          <w:szCs w:val="28"/>
        </w:rPr>
        <w:t>[</w:t>
      </w:r>
      <w:r>
        <w:rPr>
          <w:rFonts w:ascii="Times New Roman" w:hAnsi="Times New Roman" w:cs="Times New Roman"/>
          <w:sz w:val="28"/>
          <w:szCs w:val="28"/>
        </w:rPr>
        <w:t>рис.4</w:t>
      </w:r>
      <w:r w:rsidRPr="00AC4DC3">
        <w:rPr>
          <w:rFonts w:ascii="Times New Roman" w:hAnsi="Times New Roman" w:cs="Times New Roman"/>
          <w:sz w:val="28"/>
          <w:szCs w:val="28"/>
          <w:u w:val="single"/>
        </w:rPr>
        <w:t xml:space="preserve">, </w:t>
      </w:r>
      <w:hyperlink r:id="rId22" w:history="1">
        <w:r w:rsidRPr="00AC4DC3">
          <w:rPr>
            <w:rStyle w:val="a5"/>
            <w:rFonts w:ascii="Times New Roman" w:hAnsi="Times New Roman" w:cs="Times New Roman"/>
            <w:color w:val="auto"/>
            <w:sz w:val="28"/>
            <w:szCs w:val="28"/>
          </w:rPr>
          <w:t>https://onlinetestpad.com/hpyxx3xi4es5u</w:t>
        </w:r>
      </w:hyperlink>
      <w:r w:rsidRPr="00AC4DC3">
        <w:rPr>
          <w:rFonts w:ascii="Times New Roman" w:hAnsi="Times New Roman" w:cs="Times New Roman"/>
          <w:sz w:val="28"/>
          <w:szCs w:val="28"/>
        </w:rPr>
        <w:t>]</w:t>
      </w:r>
    </w:p>
    <w:p w:rsidR="00AC4DC3" w:rsidRPr="00AC4DC3" w:rsidRDefault="00AC4DC3" w:rsidP="00AC4DC3">
      <w:pPr>
        <w:pStyle w:val="a8"/>
        <w:spacing w:after="0" w:line="360" w:lineRule="auto"/>
        <w:ind w:left="0" w:right="-1"/>
        <w:rPr>
          <w:rFonts w:ascii="Times New Roman" w:hAnsi="Times New Roman" w:cs="Times New Roman"/>
          <w:sz w:val="28"/>
          <w:szCs w:val="28"/>
        </w:rPr>
      </w:pPr>
    </w:p>
    <w:sectPr w:rsidR="00AC4DC3" w:rsidRPr="00AC4DC3" w:rsidSect="004042FA">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685" w:rsidRDefault="00DA5685" w:rsidP="0056229D">
      <w:pPr>
        <w:spacing w:after="0" w:line="240" w:lineRule="auto"/>
      </w:pPr>
      <w:r>
        <w:separator/>
      </w:r>
    </w:p>
  </w:endnote>
  <w:endnote w:type="continuationSeparator" w:id="1">
    <w:p w:rsidR="00DA5685" w:rsidRDefault="00DA5685" w:rsidP="00562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5" w:rsidRDefault="004338E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800"/>
      <w:docPartObj>
        <w:docPartGallery w:val="Page Numbers (Bottom of Page)"/>
        <w:docPartUnique/>
      </w:docPartObj>
    </w:sdtPr>
    <w:sdtContent>
      <w:p w:rsidR="004338E5" w:rsidRPr="00415A48" w:rsidRDefault="00670D9B" w:rsidP="00415A48">
        <w:pPr>
          <w:pStyle w:val="ac"/>
          <w:jc w:val="center"/>
        </w:pPr>
        <w:fldSimple w:instr=" PAGE   \* MERGEFORMAT ">
          <w:r w:rsidR="00E458FA">
            <w:rPr>
              <w:noProof/>
            </w:rPr>
            <w:t>23</w:t>
          </w:r>
        </w:fldSimple>
      </w:p>
    </w:sdtContent>
  </w:sdt>
  <w:p w:rsidR="004338E5" w:rsidRDefault="004338E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5" w:rsidRDefault="004338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685" w:rsidRDefault="00DA5685" w:rsidP="0056229D">
      <w:pPr>
        <w:spacing w:after="0" w:line="240" w:lineRule="auto"/>
      </w:pPr>
      <w:r>
        <w:separator/>
      </w:r>
    </w:p>
  </w:footnote>
  <w:footnote w:type="continuationSeparator" w:id="1">
    <w:p w:rsidR="00DA5685" w:rsidRDefault="00DA5685" w:rsidP="00562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5" w:rsidRDefault="004338E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5" w:rsidRDefault="004338E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8E5" w:rsidRDefault="004338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D73"/>
    <w:multiLevelType w:val="hybridMultilevel"/>
    <w:tmpl w:val="7EC6E920"/>
    <w:lvl w:ilvl="0" w:tplc="CC50A3CE">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1070F"/>
    <w:multiLevelType w:val="multilevel"/>
    <w:tmpl w:val="FCC60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C84697"/>
    <w:multiLevelType w:val="hybridMultilevel"/>
    <w:tmpl w:val="3C32B5C8"/>
    <w:lvl w:ilvl="0" w:tplc="A13E391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76061C8"/>
    <w:multiLevelType w:val="multilevel"/>
    <w:tmpl w:val="2536CAC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78E4BED"/>
    <w:multiLevelType w:val="hybridMultilevel"/>
    <w:tmpl w:val="A5C60D7E"/>
    <w:lvl w:ilvl="0" w:tplc="CE589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BF1151"/>
    <w:multiLevelType w:val="hybridMultilevel"/>
    <w:tmpl w:val="6B04F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F3086"/>
    <w:multiLevelType w:val="multilevel"/>
    <w:tmpl w:val="2536CA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07B0C7B"/>
    <w:multiLevelType w:val="hybridMultilevel"/>
    <w:tmpl w:val="F8A2264E"/>
    <w:lvl w:ilvl="0" w:tplc="7EA2A860">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C276964"/>
    <w:multiLevelType w:val="hybridMultilevel"/>
    <w:tmpl w:val="B600BEDA"/>
    <w:lvl w:ilvl="0" w:tplc="A072E83A">
      <w:start w:val="3"/>
      <w:numFmt w:val="decimal"/>
      <w:lvlText w:val="%1."/>
      <w:lvlJc w:val="left"/>
      <w:pPr>
        <w:ind w:left="502"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3C6953"/>
    <w:multiLevelType w:val="hybridMultilevel"/>
    <w:tmpl w:val="96640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73692"/>
    <w:multiLevelType w:val="hybridMultilevel"/>
    <w:tmpl w:val="E5BACF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D45A5A"/>
    <w:multiLevelType w:val="hybridMultilevel"/>
    <w:tmpl w:val="6F545D02"/>
    <w:lvl w:ilvl="0" w:tplc="A0008FE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512D0318"/>
    <w:multiLevelType w:val="hybridMultilevel"/>
    <w:tmpl w:val="B0C03052"/>
    <w:lvl w:ilvl="0" w:tplc="EF7612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A0541B3"/>
    <w:multiLevelType w:val="multilevel"/>
    <w:tmpl w:val="6100A0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7BB3D08"/>
    <w:multiLevelType w:val="hybridMultilevel"/>
    <w:tmpl w:val="B8FE8A7C"/>
    <w:lvl w:ilvl="0" w:tplc="F05A699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6CF3681E"/>
    <w:multiLevelType w:val="hybridMultilevel"/>
    <w:tmpl w:val="8E9A465E"/>
    <w:lvl w:ilvl="0" w:tplc="9FDAE9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D94882"/>
    <w:multiLevelType w:val="hybridMultilevel"/>
    <w:tmpl w:val="6B3EC080"/>
    <w:lvl w:ilvl="0" w:tplc="71CE5D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8"/>
  </w:num>
  <w:num w:numId="5">
    <w:abstractNumId w:val="14"/>
  </w:num>
  <w:num w:numId="6">
    <w:abstractNumId w:val="2"/>
  </w:num>
  <w:num w:numId="7">
    <w:abstractNumId w:val="12"/>
  </w:num>
  <w:num w:numId="8">
    <w:abstractNumId w:val="1"/>
  </w:num>
  <w:num w:numId="9">
    <w:abstractNumId w:val="6"/>
  </w:num>
  <w:num w:numId="10">
    <w:abstractNumId w:val="3"/>
  </w:num>
  <w:num w:numId="11">
    <w:abstractNumId w:val="4"/>
  </w:num>
  <w:num w:numId="12">
    <w:abstractNumId w:val="5"/>
  </w:num>
  <w:num w:numId="13">
    <w:abstractNumId w:val="16"/>
  </w:num>
  <w:num w:numId="14">
    <w:abstractNumId w:val="15"/>
  </w:num>
  <w:num w:numId="15">
    <w:abstractNumId w:val="9"/>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w:hdrShapeDefaults>
  <w:footnotePr>
    <w:footnote w:id="0"/>
    <w:footnote w:id="1"/>
  </w:footnotePr>
  <w:endnotePr>
    <w:endnote w:id="0"/>
    <w:endnote w:id="1"/>
  </w:endnotePr>
  <w:compat/>
  <w:rsids>
    <w:rsidRoot w:val="005409F5"/>
    <w:rsid w:val="000356C6"/>
    <w:rsid w:val="000473C8"/>
    <w:rsid w:val="00056EB7"/>
    <w:rsid w:val="00063272"/>
    <w:rsid w:val="0008041E"/>
    <w:rsid w:val="000938E9"/>
    <w:rsid w:val="000A2130"/>
    <w:rsid w:val="000A6000"/>
    <w:rsid w:val="000A6808"/>
    <w:rsid w:val="000C703E"/>
    <w:rsid w:val="00111015"/>
    <w:rsid w:val="00115042"/>
    <w:rsid w:val="00127F02"/>
    <w:rsid w:val="00160A05"/>
    <w:rsid w:val="001631E7"/>
    <w:rsid w:val="001818FB"/>
    <w:rsid w:val="001A1E83"/>
    <w:rsid w:val="001C012C"/>
    <w:rsid w:val="002005D9"/>
    <w:rsid w:val="002844E6"/>
    <w:rsid w:val="002A32C0"/>
    <w:rsid w:val="002A70ED"/>
    <w:rsid w:val="002B101D"/>
    <w:rsid w:val="002C62BC"/>
    <w:rsid w:val="002D6C83"/>
    <w:rsid w:val="002E2DCC"/>
    <w:rsid w:val="002F160A"/>
    <w:rsid w:val="002F2C28"/>
    <w:rsid w:val="0030636E"/>
    <w:rsid w:val="00311D3F"/>
    <w:rsid w:val="00317A16"/>
    <w:rsid w:val="00331862"/>
    <w:rsid w:val="00351232"/>
    <w:rsid w:val="003668E8"/>
    <w:rsid w:val="00374317"/>
    <w:rsid w:val="00390039"/>
    <w:rsid w:val="003917F9"/>
    <w:rsid w:val="003B7395"/>
    <w:rsid w:val="004042FA"/>
    <w:rsid w:val="00411A20"/>
    <w:rsid w:val="004156DA"/>
    <w:rsid w:val="00415A48"/>
    <w:rsid w:val="004338E5"/>
    <w:rsid w:val="00440CF1"/>
    <w:rsid w:val="00453F74"/>
    <w:rsid w:val="00487F38"/>
    <w:rsid w:val="004A7DFD"/>
    <w:rsid w:val="004B1099"/>
    <w:rsid w:val="004B2C1C"/>
    <w:rsid w:val="004F73BF"/>
    <w:rsid w:val="00527A63"/>
    <w:rsid w:val="00536498"/>
    <w:rsid w:val="005374D9"/>
    <w:rsid w:val="00537DAB"/>
    <w:rsid w:val="005409F5"/>
    <w:rsid w:val="0056229D"/>
    <w:rsid w:val="00574234"/>
    <w:rsid w:val="00582449"/>
    <w:rsid w:val="005A1406"/>
    <w:rsid w:val="005B32FE"/>
    <w:rsid w:val="005C273F"/>
    <w:rsid w:val="005C4EB2"/>
    <w:rsid w:val="005D18CE"/>
    <w:rsid w:val="00652F51"/>
    <w:rsid w:val="00670D9B"/>
    <w:rsid w:val="006737AE"/>
    <w:rsid w:val="006B7FD3"/>
    <w:rsid w:val="006C3633"/>
    <w:rsid w:val="006C37C1"/>
    <w:rsid w:val="006D1C01"/>
    <w:rsid w:val="006D23F1"/>
    <w:rsid w:val="007538A4"/>
    <w:rsid w:val="00776E71"/>
    <w:rsid w:val="007A1542"/>
    <w:rsid w:val="007A1751"/>
    <w:rsid w:val="007A54C0"/>
    <w:rsid w:val="007A658B"/>
    <w:rsid w:val="007E12C7"/>
    <w:rsid w:val="007E6658"/>
    <w:rsid w:val="007E71C9"/>
    <w:rsid w:val="007F7886"/>
    <w:rsid w:val="008208F1"/>
    <w:rsid w:val="00822CC8"/>
    <w:rsid w:val="00826DD8"/>
    <w:rsid w:val="00875BDC"/>
    <w:rsid w:val="008A26AF"/>
    <w:rsid w:val="008A6192"/>
    <w:rsid w:val="008D3222"/>
    <w:rsid w:val="008D5BFD"/>
    <w:rsid w:val="009026B5"/>
    <w:rsid w:val="00907422"/>
    <w:rsid w:val="00910CB9"/>
    <w:rsid w:val="00914F8C"/>
    <w:rsid w:val="00915F06"/>
    <w:rsid w:val="009168EE"/>
    <w:rsid w:val="00937148"/>
    <w:rsid w:val="0097148B"/>
    <w:rsid w:val="009D4DD8"/>
    <w:rsid w:val="009D5819"/>
    <w:rsid w:val="009E40D2"/>
    <w:rsid w:val="009F66FB"/>
    <w:rsid w:val="009F7A79"/>
    <w:rsid w:val="00A02162"/>
    <w:rsid w:val="00A2753C"/>
    <w:rsid w:val="00A63C1F"/>
    <w:rsid w:val="00A73C34"/>
    <w:rsid w:val="00A95AAF"/>
    <w:rsid w:val="00A97F0A"/>
    <w:rsid w:val="00AB516E"/>
    <w:rsid w:val="00AC4DC3"/>
    <w:rsid w:val="00B07A16"/>
    <w:rsid w:val="00B44DC5"/>
    <w:rsid w:val="00B53141"/>
    <w:rsid w:val="00BE3BD1"/>
    <w:rsid w:val="00C0124B"/>
    <w:rsid w:val="00C2194D"/>
    <w:rsid w:val="00C22522"/>
    <w:rsid w:val="00C24233"/>
    <w:rsid w:val="00C51A5A"/>
    <w:rsid w:val="00C60313"/>
    <w:rsid w:val="00C70CA5"/>
    <w:rsid w:val="00CA5A23"/>
    <w:rsid w:val="00CE4049"/>
    <w:rsid w:val="00CF1308"/>
    <w:rsid w:val="00D13C80"/>
    <w:rsid w:val="00D14F63"/>
    <w:rsid w:val="00D36A79"/>
    <w:rsid w:val="00D9517E"/>
    <w:rsid w:val="00DA5685"/>
    <w:rsid w:val="00DD6F3D"/>
    <w:rsid w:val="00DE1036"/>
    <w:rsid w:val="00DE3A47"/>
    <w:rsid w:val="00E458FA"/>
    <w:rsid w:val="00E71769"/>
    <w:rsid w:val="00E9299C"/>
    <w:rsid w:val="00E97877"/>
    <w:rsid w:val="00EB52A2"/>
    <w:rsid w:val="00EC068C"/>
    <w:rsid w:val="00ED258B"/>
    <w:rsid w:val="00EE3906"/>
    <w:rsid w:val="00F63D53"/>
    <w:rsid w:val="00F7630A"/>
    <w:rsid w:val="00FA4898"/>
    <w:rsid w:val="00FB7D88"/>
    <w:rsid w:val="00FC7AD1"/>
    <w:rsid w:val="00FF6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041E"/>
    <w:rPr>
      <w:b/>
      <w:bCs/>
    </w:rPr>
  </w:style>
  <w:style w:type="character" w:customStyle="1" w:styleId="hl">
    <w:name w:val="hl"/>
    <w:basedOn w:val="a0"/>
    <w:rsid w:val="00915F06"/>
  </w:style>
  <w:style w:type="character" w:styleId="a4">
    <w:name w:val="Emphasis"/>
    <w:basedOn w:val="a0"/>
    <w:uiPriority w:val="20"/>
    <w:qFormat/>
    <w:rsid w:val="00582449"/>
    <w:rPr>
      <w:i/>
      <w:iCs/>
    </w:rPr>
  </w:style>
  <w:style w:type="character" w:styleId="a5">
    <w:name w:val="Hyperlink"/>
    <w:basedOn w:val="a0"/>
    <w:uiPriority w:val="99"/>
    <w:unhideWhenUsed/>
    <w:rsid w:val="00C70CA5"/>
    <w:rPr>
      <w:color w:val="0000FF"/>
      <w:u w:val="single"/>
    </w:rPr>
  </w:style>
  <w:style w:type="paragraph" w:styleId="HTML">
    <w:name w:val="HTML Preformatted"/>
    <w:basedOn w:val="a"/>
    <w:link w:val="HTML0"/>
    <w:uiPriority w:val="99"/>
    <w:semiHidden/>
    <w:unhideWhenUsed/>
    <w:rsid w:val="0035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1232"/>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A63C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3C1F"/>
    <w:rPr>
      <w:rFonts w:ascii="Tahoma" w:hAnsi="Tahoma" w:cs="Tahoma"/>
      <w:sz w:val="16"/>
      <w:szCs w:val="16"/>
    </w:rPr>
  </w:style>
  <w:style w:type="paragraph" w:styleId="a8">
    <w:name w:val="List Paragraph"/>
    <w:basedOn w:val="a"/>
    <w:uiPriority w:val="34"/>
    <w:qFormat/>
    <w:rsid w:val="00A63C1F"/>
    <w:pPr>
      <w:ind w:left="720"/>
      <w:contextualSpacing/>
    </w:pPr>
  </w:style>
  <w:style w:type="paragraph" w:customStyle="1" w:styleId="leftmargin">
    <w:name w:val="left_margin"/>
    <w:basedOn w:val="a"/>
    <w:rsid w:val="00A63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63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56229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6229D"/>
  </w:style>
  <w:style w:type="paragraph" w:styleId="ac">
    <w:name w:val="footer"/>
    <w:basedOn w:val="a"/>
    <w:link w:val="ad"/>
    <w:uiPriority w:val="99"/>
    <w:unhideWhenUsed/>
    <w:rsid w:val="005622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229D"/>
  </w:style>
</w:styles>
</file>

<file path=word/webSettings.xml><?xml version="1.0" encoding="utf-8"?>
<w:webSettings xmlns:r="http://schemas.openxmlformats.org/officeDocument/2006/relationships" xmlns:w="http://schemas.openxmlformats.org/wordprocessingml/2006/main">
  <w:divs>
    <w:div w:id="141578341">
      <w:bodyDiv w:val="1"/>
      <w:marLeft w:val="0"/>
      <w:marRight w:val="0"/>
      <w:marTop w:val="0"/>
      <w:marBottom w:val="0"/>
      <w:divBdr>
        <w:top w:val="none" w:sz="0" w:space="0" w:color="auto"/>
        <w:left w:val="none" w:sz="0" w:space="0" w:color="auto"/>
        <w:bottom w:val="none" w:sz="0" w:space="0" w:color="auto"/>
        <w:right w:val="none" w:sz="0" w:space="0" w:color="auto"/>
      </w:divBdr>
      <w:divsChild>
        <w:div w:id="349989239">
          <w:marLeft w:val="0"/>
          <w:marRight w:val="0"/>
          <w:marTop w:val="75"/>
          <w:marBottom w:val="0"/>
          <w:divBdr>
            <w:top w:val="none" w:sz="0" w:space="0" w:color="auto"/>
            <w:left w:val="none" w:sz="0" w:space="0" w:color="auto"/>
            <w:bottom w:val="none" w:sz="0" w:space="0" w:color="auto"/>
            <w:right w:val="none" w:sz="0" w:space="0" w:color="auto"/>
          </w:divBdr>
        </w:div>
      </w:divsChild>
    </w:div>
    <w:div w:id="177812095">
      <w:bodyDiv w:val="1"/>
      <w:marLeft w:val="0"/>
      <w:marRight w:val="0"/>
      <w:marTop w:val="0"/>
      <w:marBottom w:val="0"/>
      <w:divBdr>
        <w:top w:val="none" w:sz="0" w:space="0" w:color="auto"/>
        <w:left w:val="none" w:sz="0" w:space="0" w:color="auto"/>
        <w:bottom w:val="none" w:sz="0" w:space="0" w:color="auto"/>
        <w:right w:val="none" w:sz="0" w:space="0" w:color="auto"/>
      </w:divBdr>
    </w:div>
    <w:div w:id="249585634">
      <w:bodyDiv w:val="1"/>
      <w:marLeft w:val="0"/>
      <w:marRight w:val="0"/>
      <w:marTop w:val="0"/>
      <w:marBottom w:val="0"/>
      <w:divBdr>
        <w:top w:val="none" w:sz="0" w:space="0" w:color="auto"/>
        <w:left w:val="none" w:sz="0" w:space="0" w:color="auto"/>
        <w:bottom w:val="none" w:sz="0" w:space="0" w:color="auto"/>
        <w:right w:val="none" w:sz="0" w:space="0" w:color="auto"/>
      </w:divBdr>
    </w:div>
    <w:div w:id="336620652">
      <w:bodyDiv w:val="1"/>
      <w:marLeft w:val="0"/>
      <w:marRight w:val="0"/>
      <w:marTop w:val="0"/>
      <w:marBottom w:val="0"/>
      <w:divBdr>
        <w:top w:val="none" w:sz="0" w:space="0" w:color="auto"/>
        <w:left w:val="none" w:sz="0" w:space="0" w:color="auto"/>
        <w:bottom w:val="none" w:sz="0" w:space="0" w:color="auto"/>
        <w:right w:val="none" w:sz="0" w:space="0" w:color="auto"/>
      </w:divBdr>
    </w:div>
    <w:div w:id="364715401">
      <w:bodyDiv w:val="1"/>
      <w:marLeft w:val="0"/>
      <w:marRight w:val="0"/>
      <w:marTop w:val="0"/>
      <w:marBottom w:val="0"/>
      <w:divBdr>
        <w:top w:val="none" w:sz="0" w:space="0" w:color="auto"/>
        <w:left w:val="none" w:sz="0" w:space="0" w:color="auto"/>
        <w:bottom w:val="none" w:sz="0" w:space="0" w:color="auto"/>
        <w:right w:val="none" w:sz="0" w:space="0" w:color="auto"/>
      </w:divBdr>
    </w:div>
    <w:div w:id="401829067">
      <w:bodyDiv w:val="1"/>
      <w:marLeft w:val="0"/>
      <w:marRight w:val="0"/>
      <w:marTop w:val="0"/>
      <w:marBottom w:val="0"/>
      <w:divBdr>
        <w:top w:val="none" w:sz="0" w:space="0" w:color="auto"/>
        <w:left w:val="none" w:sz="0" w:space="0" w:color="auto"/>
        <w:bottom w:val="none" w:sz="0" w:space="0" w:color="auto"/>
        <w:right w:val="none" w:sz="0" w:space="0" w:color="auto"/>
      </w:divBdr>
    </w:div>
    <w:div w:id="492919444">
      <w:bodyDiv w:val="1"/>
      <w:marLeft w:val="0"/>
      <w:marRight w:val="0"/>
      <w:marTop w:val="0"/>
      <w:marBottom w:val="0"/>
      <w:divBdr>
        <w:top w:val="none" w:sz="0" w:space="0" w:color="auto"/>
        <w:left w:val="none" w:sz="0" w:space="0" w:color="auto"/>
        <w:bottom w:val="none" w:sz="0" w:space="0" w:color="auto"/>
        <w:right w:val="none" w:sz="0" w:space="0" w:color="auto"/>
      </w:divBdr>
    </w:div>
    <w:div w:id="569389051">
      <w:bodyDiv w:val="1"/>
      <w:marLeft w:val="0"/>
      <w:marRight w:val="0"/>
      <w:marTop w:val="0"/>
      <w:marBottom w:val="0"/>
      <w:divBdr>
        <w:top w:val="none" w:sz="0" w:space="0" w:color="auto"/>
        <w:left w:val="none" w:sz="0" w:space="0" w:color="auto"/>
        <w:bottom w:val="none" w:sz="0" w:space="0" w:color="auto"/>
        <w:right w:val="none" w:sz="0" w:space="0" w:color="auto"/>
      </w:divBdr>
    </w:div>
    <w:div w:id="698358030">
      <w:bodyDiv w:val="1"/>
      <w:marLeft w:val="0"/>
      <w:marRight w:val="0"/>
      <w:marTop w:val="0"/>
      <w:marBottom w:val="0"/>
      <w:divBdr>
        <w:top w:val="none" w:sz="0" w:space="0" w:color="auto"/>
        <w:left w:val="none" w:sz="0" w:space="0" w:color="auto"/>
        <w:bottom w:val="none" w:sz="0" w:space="0" w:color="auto"/>
        <w:right w:val="none" w:sz="0" w:space="0" w:color="auto"/>
      </w:divBdr>
    </w:div>
    <w:div w:id="727266393">
      <w:bodyDiv w:val="1"/>
      <w:marLeft w:val="0"/>
      <w:marRight w:val="0"/>
      <w:marTop w:val="0"/>
      <w:marBottom w:val="0"/>
      <w:divBdr>
        <w:top w:val="none" w:sz="0" w:space="0" w:color="auto"/>
        <w:left w:val="none" w:sz="0" w:space="0" w:color="auto"/>
        <w:bottom w:val="none" w:sz="0" w:space="0" w:color="auto"/>
        <w:right w:val="none" w:sz="0" w:space="0" w:color="auto"/>
      </w:divBdr>
    </w:div>
    <w:div w:id="745611295">
      <w:bodyDiv w:val="1"/>
      <w:marLeft w:val="0"/>
      <w:marRight w:val="0"/>
      <w:marTop w:val="0"/>
      <w:marBottom w:val="0"/>
      <w:divBdr>
        <w:top w:val="none" w:sz="0" w:space="0" w:color="auto"/>
        <w:left w:val="none" w:sz="0" w:space="0" w:color="auto"/>
        <w:bottom w:val="none" w:sz="0" w:space="0" w:color="auto"/>
        <w:right w:val="none" w:sz="0" w:space="0" w:color="auto"/>
      </w:divBdr>
    </w:div>
    <w:div w:id="850997528">
      <w:bodyDiv w:val="1"/>
      <w:marLeft w:val="0"/>
      <w:marRight w:val="0"/>
      <w:marTop w:val="0"/>
      <w:marBottom w:val="0"/>
      <w:divBdr>
        <w:top w:val="none" w:sz="0" w:space="0" w:color="auto"/>
        <w:left w:val="none" w:sz="0" w:space="0" w:color="auto"/>
        <w:bottom w:val="none" w:sz="0" w:space="0" w:color="auto"/>
        <w:right w:val="none" w:sz="0" w:space="0" w:color="auto"/>
      </w:divBdr>
      <w:divsChild>
        <w:div w:id="1971594861">
          <w:marLeft w:val="750"/>
          <w:marRight w:val="0"/>
          <w:marTop w:val="75"/>
          <w:marBottom w:val="450"/>
          <w:divBdr>
            <w:top w:val="none" w:sz="0" w:space="0" w:color="auto"/>
            <w:left w:val="none" w:sz="0" w:space="0" w:color="auto"/>
            <w:bottom w:val="none" w:sz="0" w:space="0" w:color="auto"/>
            <w:right w:val="none" w:sz="0" w:space="0" w:color="auto"/>
          </w:divBdr>
          <w:divsChild>
            <w:div w:id="1210998100">
              <w:marLeft w:val="0"/>
              <w:marRight w:val="0"/>
              <w:marTop w:val="75"/>
              <w:marBottom w:val="0"/>
              <w:divBdr>
                <w:top w:val="none" w:sz="0" w:space="0" w:color="auto"/>
                <w:left w:val="none" w:sz="0" w:space="0" w:color="auto"/>
                <w:bottom w:val="none" w:sz="0" w:space="0" w:color="auto"/>
                <w:right w:val="none" w:sz="0" w:space="0" w:color="auto"/>
              </w:divBdr>
              <w:divsChild>
                <w:div w:id="2142769135">
                  <w:marLeft w:val="0"/>
                  <w:marRight w:val="0"/>
                  <w:marTop w:val="75"/>
                  <w:marBottom w:val="0"/>
                  <w:divBdr>
                    <w:top w:val="none" w:sz="0" w:space="0" w:color="auto"/>
                    <w:left w:val="none" w:sz="0" w:space="0" w:color="auto"/>
                    <w:bottom w:val="none" w:sz="0" w:space="0" w:color="auto"/>
                    <w:right w:val="none" w:sz="0" w:space="0" w:color="auto"/>
                  </w:divBdr>
                  <w:divsChild>
                    <w:div w:id="953898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51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5022611">
      <w:bodyDiv w:val="1"/>
      <w:marLeft w:val="0"/>
      <w:marRight w:val="0"/>
      <w:marTop w:val="0"/>
      <w:marBottom w:val="0"/>
      <w:divBdr>
        <w:top w:val="none" w:sz="0" w:space="0" w:color="auto"/>
        <w:left w:val="none" w:sz="0" w:space="0" w:color="auto"/>
        <w:bottom w:val="none" w:sz="0" w:space="0" w:color="auto"/>
        <w:right w:val="none" w:sz="0" w:space="0" w:color="auto"/>
      </w:divBdr>
    </w:div>
    <w:div w:id="932591365">
      <w:bodyDiv w:val="1"/>
      <w:marLeft w:val="0"/>
      <w:marRight w:val="0"/>
      <w:marTop w:val="0"/>
      <w:marBottom w:val="0"/>
      <w:divBdr>
        <w:top w:val="none" w:sz="0" w:space="0" w:color="auto"/>
        <w:left w:val="none" w:sz="0" w:space="0" w:color="auto"/>
        <w:bottom w:val="none" w:sz="0" w:space="0" w:color="auto"/>
        <w:right w:val="none" w:sz="0" w:space="0" w:color="auto"/>
      </w:divBdr>
    </w:div>
    <w:div w:id="936523515">
      <w:bodyDiv w:val="1"/>
      <w:marLeft w:val="0"/>
      <w:marRight w:val="0"/>
      <w:marTop w:val="0"/>
      <w:marBottom w:val="0"/>
      <w:divBdr>
        <w:top w:val="none" w:sz="0" w:space="0" w:color="auto"/>
        <w:left w:val="none" w:sz="0" w:space="0" w:color="auto"/>
        <w:bottom w:val="none" w:sz="0" w:space="0" w:color="auto"/>
        <w:right w:val="none" w:sz="0" w:space="0" w:color="auto"/>
      </w:divBdr>
    </w:div>
    <w:div w:id="945230900">
      <w:bodyDiv w:val="1"/>
      <w:marLeft w:val="0"/>
      <w:marRight w:val="0"/>
      <w:marTop w:val="0"/>
      <w:marBottom w:val="0"/>
      <w:divBdr>
        <w:top w:val="none" w:sz="0" w:space="0" w:color="auto"/>
        <w:left w:val="none" w:sz="0" w:space="0" w:color="auto"/>
        <w:bottom w:val="none" w:sz="0" w:space="0" w:color="auto"/>
        <w:right w:val="none" w:sz="0" w:space="0" w:color="auto"/>
      </w:divBdr>
    </w:div>
    <w:div w:id="979572907">
      <w:bodyDiv w:val="1"/>
      <w:marLeft w:val="0"/>
      <w:marRight w:val="0"/>
      <w:marTop w:val="0"/>
      <w:marBottom w:val="0"/>
      <w:divBdr>
        <w:top w:val="none" w:sz="0" w:space="0" w:color="auto"/>
        <w:left w:val="none" w:sz="0" w:space="0" w:color="auto"/>
        <w:bottom w:val="none" w:sz="0" w:space="0" w:color="auto"/>
        <w:right w:val="none" w:sz="0" w:space="0" w:color="auto"/>
      </w:divBdr>
    </w:div>
    <w:div w:id="1052996803">
      <w:bodyDiv w:val="1"/>
      <w:marLeft w:val="0"/>
      <w:marRight w:val="0"/>
      <w:marTop w:val="0"/>
      <w:marBottom w:val="0"/>
      <w:divBdr>
        <w:top w:val="none" w:sz="0" w:space="0" w:color="auto"/>
        <w:left w:val="none" w:sz="0" w:space="0" w:color="auto"/>
        <w:bottom w:val="none" w:sz="0" w:space="0" w:color="auto"/>
        <w:right w:val="none" w:sz="0" w:space="0" w:color="auto"/>
      </w:divBdr>
    </w:div>
    <w:div w:id="1179000692">
      <w:bodyDiv w:val="1"/>
      <w:marLeft w:val="0"/>
      <w:marRight w:val="0"/>
      <w:marTop w:val="0"/>
      <w:marBottom w:val="0"/>
      <w:divBdr>
        <w:top w:val="none" w:sz="0" w:space="0" w:color="auto"/>
        <w:left w:val="none" w:sz="0" w:space="0" w:color="auto"/>
        <w:bottom w:val="none" w:sz="0" w:space="0" w:color="auto"/>
        <w:right w:val="none" w:sz="0" w:space="0" w:color="auto"/>
      </w:divBdr>
    </w:div>
    <w:div w:id="1252741003">
      <w:bodyDiv w:val="1"/>
      <w:marLeft w:val="0"/>
      <w:marRight w:val="0"/>
      <w:marTop w:val="0"/>
      <w:marBottom w:val="0"/>
      <w:divBdr>
        <w:top w:val="none" w:sz="0" w:space="0" w:color="auto"/>
        <w:left w:val="none" w:sz="0" w:space="0" w:color="auto"/>
        <w:bottom w:val="none" w:sz="0" w:space="0" w:color="auto"/>
        <w:right w:val="none" w:sz="0" w:space="0" w:color="auto"/>
      </w:divBdr>
    </w:div>
    <w:div w:id="1531917640">
      <w:bodyDiv w:val="1"/>
      <w:marLeft w:val="0"/>
      <w:marRight w:val="0"/>
      <w:marTop w:val="0"/>
      <w:marBottom w:val="0"/>
      <w:divBdr>
        <w:top w:val="none" w:sz="0" w:space="0" w:color="auto"/>
        <w:left w:val="none" w:sz="0" w:space="0" w:color="auto"/>
        <w:bottom w:val="none" w:sz="0" w:space="0" w:color="auto"/>
        <w:right w:val="none" w:sz="0" w:space="0" w:color="auto"/>
      </w:divBdr>
    </w:div>
    <w:div w:id="1551384294">
      <w:bodyDiv w:val="1"/>
      <w:marLeft w:val="0"/>
      <w:marRight w:val="0"/>
      <w:marTop w:val="0"/>
      <w:marBottom w:val="0"/>
      <w:divBdr>
        <w:top w:val="none" w:sz="0" w:space="0" w:color="auto"/>
        <w:left w:val="none" w:sz="0" w:space="0" w:color="auto"/>
        <w:bottom w:val="none" w:sz="0" w:space="0" w:color="auto"/>
        <w:right w:val="none" w:sz="0" w:space="0" w:color="auto"/>
      </w:divBdr>
    </w:div>
    <w:div w:id="1712916716">
      <w:bodyDiv w:val="1"/>
      <w:marLeft w:val="0"/>
      <w:marRight w:val="0"/>
      <w:marTop w:val="0"/>
      <w:marBottom w:val="0"/>
      <w:divBdr>
        <w:top w:val="none" w:sz="0" w:space="0" w:color="auto"/>
        <w:left w:val="none" w:sz="0" w:space="0" w:color="auto"/>
        <w:bottom w:val="none" w:sz="0" w:space="0" w:color="auto"/>
        <w:right w:val="none" w:sz="0" w:space="0" w:color="auto"/>
      </w:divBdr>
    </w:div>
    <w:div w:id="1915241738">
      <w:bodyDiv w:val="1"/>
      <w:marLeft w:val="0"/>
      <w:marRight w:val="0"/>
      <w:marTop w:val="0"/>
      <w:marBottom w:val="0"/>
      <w:divBdr>
        <w:top w:val="none" w:sz="0" w:space="0" w:color="auto"/>
        <w:left w:val="none" w:sz="0" w:space="0" w:color="auto"/>
        <w:bottom w:val="none" w:sz="0" w:space="0" w:color="auto"/>
        <w:right w:val="none" w:sz="0" w:space="0" w:color="auto"/>
      </w:divBdr>
    </w:div>
    <w:div w:id="1954626659">
      <w:bodyDiv w:val="1"/>
      <w:marLeft w:val="0"/>
      <w:marRight w:val="0"/>
      <w:marTop w:val="0"/>
      <w:marBottom w:val="0"/>
      <w:divBdr>
        <w:top w:val="none" w:sz="0" w:space="0" w:color="auto"/>
        <w:left w:val="none" w:sz="0" w:space="0" w:color="auto"/>
        <w:bottom w:val="none" w:sz="0" w:space="0" w:color="auto"/>
        <w:right w:val="none" w:sz="0" w:space="0" w:color="auto"/>
      </w:divBdr>
    </w:div>
    <w:div w:id="1966617472">
      <w:bodyDiv w:val="1"/>
      <w:marLeft w:val="0"/>
      <w:marRight w:val="0"/>
      <w:marTop w:val="0"/>
      <w:marBottom w:val="0"/>
      <w:divBdr>
        <w:top w:val="none" w:sz="0" w:space="0" w:color="auto"/>
        <w:left w:val="none" w:sz="0" w:space="0" w:color="auto"/>
        <w:bottom w:val="none" w:sz="0" w:space="0" w:color="auto"/>
        <w:right w:val="none" w:sz="0" w:space="0" w:color="auto"/>
      </w:divBdr>
    </w:div>
    <w:div w:id="1997606061">
      <w:bodyDiv w:val="1"/>
      <w:marLeft w:val="0"/>
      <w:marRight w:val="0"/>
      <w:marTop w:val="0"/>
      <w:marBottom w:val="0"/>
      <w:divBdr>
        <w:top w:val="none" w:sz="0" w:space="0" w:color="auto"/>
        <w:left w:val="none" w:sz="0" w:space="0" w:color="auto"/>
        <w:bottom w:val="none" w:sz="0" w:space="0" w:color="auto"/>
        <w:right w:val="none" w:sz="0" w:space="0" w:color="auto"/>
      </w:divBdr>
    </w:div>
    <w:div w:id="20668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aslov.ru/%D1%81%D0%B8%D0%BD%D0%BE%D0%BD%D0%B8%D0%BC%D1%8B-%D0%BA-%D1%81%D0%BB%D0%BE%D0%B2%D1%83/%D0%BF%D1%80%D0%B5%D0%B8%D0%BC%D1%83%D1%89%D0%B5%D1%81%D1%82%D0%B2%D0%BE" TargetMode="External"/><Relationship Id="rId13" Type="http://schemas.openxmlformats.org/officeDocument/2006/relationships/hyperlink" Target="http://mp.minsk.edu.by/ru/main.aspx?guid=87921" TargetMode="External"/><Relationship Id="rId18" Type="http://schemas.openxmlformats.org/officeDocument/2006/relationships/hyperlink" Target="https://onlinetestpad.com/hpyxx3xi4es5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kartaslov.ru/%D1%81%D0%B8%D0%BD%D0%BE%D0%BD%D0%B8%D0%BC%D1%8B-%D0%BA-%D1%81%D0%BB%D0%BE%D0%B2%D1%83/%D0%BD%D0%B0%D1%85%D0%BE%D0%B4%D0%B8%D1%82%D1%8C+%D0%BF%D1%80%D0%B8%D0%BC%D0%B5%D0%BD%D0%B5%D0%BD%D0%B8%D0%B5" TargetMode="External"/><Relationship Id="rId12" Type="http://schemas.openxmlformats.org/officeDocument/2006/relationships/hyperlink" Target="http://elib.bspu.by/bitstream/doc/20632/3/%D0%AD%D0%A3%D0%9C%D0%9A_%D0%AD%D0%A1%D0%9E%D0%9D%D0%A8_2017.pdf"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nlinetestpad.com/hpyxx3xi4es5u" TargetMode="External"/><Relationship Id="rId20" Type="http://schemas.openxmlformats.org/officeDocument/2006/relationships/hyperlink" Target="https://onlinetestpad.com/hpyxx3xi4es5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herzen.spb.ru/text/shkilmenskaya_83_58_69.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tapemark.narod.ru/le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kartaslov.ru/%D1%81%D0%B8%D0%BD%D0%BE%D0%BD%D0%B8%D0%BC%D1%8B-%D0%BA-%D1%81%D0%BB%D0%BE%D0%B2%D1%83/%D0%BE%D0%BA%D0%B0%D0%B7%D1%8B%D0%B2%D0%B0%D1%82%D1%8C+%D1%81%D0%BE%D0%B4%D0%B5%D0%B9%D1%81%D1%82%D0%B2%D0%B8%D0%B5" TargetMode="External"/><Relationship Id="rId14" Type="http://schemas.openxmlformats.org/officeDocument/2006/relationships/hyperlink" Target="https://onlinetestpad.com/hpyxx3xi4es5u" TargetMode="External"/><Relationship Id="rId22" Type="http://schemas.openxmlformats.org/officeDocument/2006/relationships/hyperlink" Target="https://onlinetestpad.com/hpyxx3xi4es5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25</Pages>
  <Words>5493</Words>
  <Characters>31314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olua_kuzmich@gmail.com</dc:creator>
  <cp:lastModifiedBy>olua_kuzmich@gmail.com</cp:lastModifiedBy>
  <cp:revision>29</cp:revision>
  <dcterms:created xsi:type="dcterms:W3CDTF">2020-03-09T19:11:00Z</dcterms:created>
  <dcterms:modified xsi:type="dcterms:W3CDTF">2021-12-09T19:00:00Z</dcterms:modified>
</cp:coreProperties>
</file>