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48" w:rsidRDefault="001F03D9" w:rsidP="00E33748">
      <w:pPr>
        <w:pStyle w:val="1"/>
        <w:rPr>
          <w:lang w:val="ru-RU"/>
        </w:rPr>
      </w:pPr>
      <w:r>
        <w:rPr>
          <w:lang w:val="ru-RU"/>
        </w:rPr>
        <w:t>К</w:t>
      </w:r>
      <w:r w:rsidR="00E33748">
        <w:rPr>
          <w:lang w:val="ru-RU"/>
        </w:rPr>
        <w:t>ак выбрать брокера?</w:t>
      </w:r>
    </w:p>
    <w:p w:rsidR="00D13F2E" w:rsidRDefault="00CF073C" w:rsidP="00E33748">
      <w:pPr>
        <w:rPr>
          <w:lang w:val="ru-RU"/>
        </w:rPr>
      </w:pPr>
      <w:r>
        <w:rPr>
          <w:lang w:val="ru-RU"/>
        </w:rPr>
        <w:t xml:space="preserve">Для начала новичку необходимо понять суть торговли </w:t>
      </w:r>
      <w:proofErr w:type="spellStart"/>
      <w:r>
        <w:rPr>
          <w:lang w:val="ru-RU"/>
        </w:rPr>
        <w:t>криптовалютой</w:t>
      </w:r>
      <w:proofErr w:type="spellEnd"/>
      <w:r>
        <w:rPr>
          <w:lang w:val="ru-RU"/>
        </w:rPr>
        <w:t>. Основной заработок идет от покупки за более низкую цену с последующей продажей по цене дороже, чем купили. Разница этих двух показателей стоимости – это Ваш заработок. Ничего сверхсложного нет. Однако тем, кто уже осведомлен в теме</w:t>
      </w:r>
      <w:r w:rsidR="00D13F2E">
        <w:rPr>
          <w:lang w:val="ru-RU"/>
        </w:rPr>
        <w:t xml:space="preserve"> и</w:t>
      </w:r>
      <w:r>
        <w:rPr>
          <w:lang w:val="ru-RU"/>
        </w:rPr>
        <w:t xml:space="preserve"> понимает, что трудно предсказать такие скачки и падения рынка </w:t>
      </w:r>
      <w:proofErr w:type="spellStart"/>
      <w:r>
        <w:rPr>
          <w:lang w:val="ru-RU"/>
        </w:rPr>
        <w:t>криптовалют</w:t>
      </w:r>
      <w:proofErr w:type="spellEnd"/>
      <w:r>
        <w:rPr>
          <w:lang w:val="ru-RU"/>
        </w:rPr>
        <w:t xml:space="preserve">, как и при деятельности на других финансовых рынках. Об этом и других  </w:t>
      </w:r>
      <w:r w:rsidR="00D13F2E">
        <w:rPr>
          <w:lang w:val="ru-RU"/>
        </w:rPr>
        <w:t xml:space="preserve">сложностях, с которыми сталкивается или потенциально может столкнуться новичок в обучении </w:t>
      </w:r>
      <w:proofErr w:type="spellStart"/>
      <w:r w:rsidR="00D13F2E">
        <w:rPr>
          <w:lang w:val="ru-RU"/>
        </w:rPr>
        <w:t>трейдингу</w:t>
      </w:r>
      <w:proofErr w:type="spellEnd"/>
      <w:r w:rsidR="00D13F2E">
        <w:rPr>
          <w:lang w:val="ru-RU"/>
        </w:rPr>
        <w:t xml:space="preserve"> бесплатно, а также далее в статье вы найдете информацию о том…</w:t>
      </w:r>
    </w:p>
    <w:p w:rsidR="00AB670D" w:rsidRPr="00024817" w:rsidRDefault="00AB670D" w:rsidP="00024817">
      <w:pPr>
        <w:rPr>
          <w:b/>
          <w:i/>
          <w:u w:val="single"/>
          <w:lang w:val="ru-RU"/>
        </w:rPr>
      </w:pPr>
      <w:r w:rsidRPr="00024817">
        <w:rPr>
          <w:b/>
          <w:i/>
          <w:u w:val="single"/>
          <w:lang w:val="ru-RU"/>
        </w:rPr>
        <w:t>Кто такой брокер?</w:t>
      </w:r>
    </w:p>
    <w:p w:rsidR="00AB670D" w:rsidRPr="00AB670D" w:rsidRDefault="00024817" w:rsidP="00AB670D">
      <w:pPr>
        <w:rPr>
          <w:lang w:val="ru-RU"/>
        </w:rPr>
      </w:pPr>
      <w:r>
        <w:rPr>
          <w:lang w:val="ru-RU"/>
        </w:rPr>
        <w:t xml:space="preserve">Финансовый </w:t>
      </w:r>
      <w:r w:rsidR="00AB670D">
        <w:rPr>
          <w:lang w:val="ru-RU"/>
        </w:rPr>
        <w:t>Брокер – это специалист (человек) или компания (группа людей), которая оказывает посреднические услуги при заключении сделок на финансовых биржах.</w:t>
      </w:r>
    </w:p>
    <w:p w:rsidR="00AB670D" w:rsidRDefault="00AB670D" w:rsidP="00AB670D">
      <w:pPr>
        <w:pStyle w:val="2"/>
        <w:rPr>
          <w:lang w:val="ru-RU"/>
        </w:rPr>
      </w:pPr>
      <w:r>
        <w:rPr>
          <w:lang w:val="ru-RU"/>
        </w:rPr>
        <w:t>Как выбрать брокера?</w:t>
      </w:r>
    </w:p>
    <w:p w:rsidR="00AB670D" w:rsidRDefault="00024817" w:rsidP="00AB670D">
      <w:pPr>
        <w:rPr>
          <w:lang w:val="ru-RU"/>
        </w:rPr>
      </w:pPr>
      <w:r>
        <w:rPr>
          <w:lang w:val="ru-RU"/>
        </w:rPr>
        <w:t>Основные качества брокера, на которые нужно обратить внимание это:</w:t>
      </w:r>
    </w:p>
    <w:p w:rsidR="00024817" w:rsidRDefault="00024817" w:rsidP="00024817">
      <w:pPr>
        <w:pStyle w:val="ac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Надежность. От того насколько этот показатель высок </w:t>
      </w:r>
      <w:proofErr w:type="gramStart"/>
      <w:r>
        <w:rPr>
          <w:lang w:val="ru-RU"/>
        </w:rPr>
        <w:t>зависит</w:t>
      </w:r>
      <w:proofErr w:type="gramEnd"/>
      <w:r>
        <w:rPr>
          <w:lang w:val="ru-RU"/>
        </w:rPr>
        <w:t xml:space="preserve"> пройдет сделка так как нужно Вам или вы потеряете часть заработка, а может и все деньги, если нарветесь на какую-то мошенническую организацию.</w:t>
      </w:r>
    </w:p>
    <w:p w:rsidR="00024817" w:rsidRDefault="00024817" w:rsidP="00024817">
      <w:pPr>
        <w:pStyle w:val="ac"/>
        <w:numPr>
          <w:ilvl w:val="0"/>
          <w:numId w:val="1"/>
        </w:numPr>
        <w:rPr>
          <w:lang w:val="ru-RU"/>
        </w:rPr>
      </w:pPr>
      <w:r>
        <w:rPr>
          <w:lang w:val="ru-RU"/>
        </w:rPr>
        <w:t>Условия сотрудничества. Они приблизительно одинаковые у всех, но есть и отличия. Размер комиссии за проведение сделки – это основное на что обращайте внимание.</w:t>
      </w:r>
    </w:p>
    <w:p w:rsidR="00024817" w:rsidRDefault="00024817" w:rsidP="00024817">
      <w:pPr>
        <w:pStyle w:val="ac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Официальность брокера. Зарегистрирован </w:t>
      </w:r>
      <w:r w:rsidR="0055707E">
        <w:rPr>
          <w:lang w:val="ru-RU"/>
        </w:rPr>
        <w:t>ли брокер в официальном порядке и</w:t>
      </w:r>
      <w:r>
        <w:rPr>
          <w:lang w:val="ru-RU"/>
        </w:rPr>
        <w:t xml:space="preserve"> где зарегистрирован.</w:t>
      </w:r>
    </w:p>
    <w:p w:rsidR="00024817" w:rsidRDefault="00024817" w:rsidP="00024817">
      <w:pPr>
        <w:pStyle w:val="ac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Новости. Были ли в истории брокера факты проваленных сделок, невыплат денежных средств и так далее. </w:t>
      </w:r>
      <w:r w:rsidR="0055707E">
        <w:rPr>
          <w:lang w:val="ru-RU"/>
        </w:rPr>
        <w:t xml:space="preserve">Находится ли в плачевном состоянии дела компании? </w:t>
      </w:r>
      <w:r>
        <w:rPr>
          <w:lang w:val="ru-RU"/>
        </w:rPr>
        <w:t>Глупо покупать ценные бумаги у компании, когда она находится на стадии ликвидации.</w:t>
      </w:r>
    </w:p>
    <w:p w:rsidR="00024817" w:rsidRDefault="00024817" w:rsidP="00024817">
      <w:pPr>
        <w:pStyle w:val="ac"/>
        <w:numPr>
          <w:ilvl w:val="0"/>
          <w:numId w:val="1"/>
        </w:numPr>
        <w:rPr>
          <w:lang w:val="ru-RU"/>
        </w:rPr>
      </w:pPr>
      <w:r>
        <w:rPr>
          <w:lang w:val="ru-RU"/>
        </w:rPr>
        <w:t>Советы знакомых. Желательно тех, к</w:t>
      </w:r>
      <w:r w:rsidR="0055707E">
        <w:rPr>
          <w:lang w:val="ru-RU"/>
        </w:rPr>
        <w:t>ому вы доверяете.</w:t>
      </w:r>
    </w:p>
    <w:p w:rsidR="00024817" w:rsidRDefault="00024817" w:rsidP="00024817">
      <w:pPr>
        <w:rPr>
          <w:lang w:val="ru-RU"/>
        </w:rPr>
      </w:pPr>
      <w:r>
        <w:rPr>
          <w:lang w:val="ru-RU"/>
        </w:rPr>
        <w:t xml:space="preserve">Так вы сможете снизить финансовые риски, а это еще один шаг к стабильному и успешному получению доходов от торговли на биржах. Ценные это бумаги или </w:t>
      </w:r>
      <w:proofErr w:type="spellStart"/>
      <w:r>
        <w:rPr>
          <w:lang w:val="ru-RU"/>
        </w:rPr>
        <w:t>криптовалюта</w:t>
      </w:r>
      <w:proofErr w:type="spellEnd"/>
      <w:r w:rsidR="008C45F0">
        <w:rPr>
          <w:lang w:val="ru-RU"/>
        </w:rPr>
        <w:t>,</w:t>
      </w:r>
      <w:r>
        <w:rPr>
          <w:lang w:val="ru-RU"/>
        </w:rPr>
        <w:t xml:space="preserve"> в данном смысле не имеет</w:t>
      </w:r>
      <w:r w:rsidR="0055707E">
        <w:rPr>
          <w:lang w:val="ru-RU"/>
        </w:rPr>
        <w:t xml:space="preserve"> главного значения</w:t>
      </w:r>
      <w:r>
        <w:rPr>
          <w:lang w:val="ru-RU"/>
        </w:rPr>
        <w:t>. Однако в каждом случае своя специфика и свои отличия</w:t>
      </w:r>
      <w:r w:rsidR="0055707E">
        <w:rPr>
          <w:lang w:val="ru-RU"/>
        </w:rPr>
        <w:t xml:space="preserve"> и</w:t>
      </w:r>
      <w:r>
        <w:rPr>
          <w:lang w:val="ru-RU"/>
        </w:rPr>
        <w:t xml:space="preserve"> порой очень сильные. </w:t>
      </w:r>
    </w:p>
    <w:p w:rsidR="00565609" w:rsidRDefault="00BC0DA2" w:rsidP="00024817">
      <w:pPr>
        <w:rPr>
          <w:noProof/>
          <w:lang w:val="en-US"/>
        </w:rPr>
      </w:pPr>
      <w:r>
        <w:rPr>
          <w:lang w:val="ru-RU"/>
        </w:rPr>
        <w:t>Чаще всего достаточно просмотреть, кто из брокеров занимает лидирующие позиции в рейтинге, чтобы не попасть в руки недобросовестных людей. Экономим Вам время</w:t>
      </w:r>
      <w:r w:rsidR="0055707E">
        <w:rPr>
          <w:lang w:val="ru-RU"/>
        </w:rPr>
        <w:t>, и предлагаем</w:t>
      </w:r>
      <w:r>
        <w:rPr>
          <w:lang w:val="ru-RU"/>
        </w:rPr>
        <w:t xml:space="preserve"> следующий список по версии одного из </w:t>
      </w:r>
      <w:r w:rsidR="0055707E">
        <w:rPr>
          <w:lang w:val="ru-RU"/>
        </w:rPr>
        <w:t xml:space="preserve">популярных сайтов о </w:t>
      </w:r>
      <w:proofErr w:type="spellStart"/>
      <w:r w:rsidR="0055707E">
        <w:rPr>
          <w:lang w:val="ru-RU"/>
        </w:rPr>
        <w:t>криптовалюте</w:t>
      </w:r>
      <w:proofErr w:type="spellEnd"/>
      <w:r w:rsidR="0055707E">
        <w:rPr>
          <w:lang w:val="ru-RU"/>
        </w:rPr>
        <w:t xml:space="preserve"> </w:t>
      </w:r>
      <w:hyperlink r:id="rId6" w:history="1">
        <w:r w:rsidR="0055707E" w:rsidRPr="001E7F05">
          <w:rPr>
            <w:rStyle w:val="af6"/>
            <w:lang w:val="en-US"/>
          </w:rPr>
          <w:t>www</w:t>
        </w:r>
        <w:r w:rsidR="0055707E" w:rsidRPr="0055707E">
          <w:rPr>
            <w:rStyle w:val="af6"/>
            <w:lang w:val="ru-RU"/>
          </w:rPr>
          <w:t>.</w:t>
        </w:r>
        <w:proofErr w:type="spellStart"/>
        <w:r w:rsidR="0055707E" w:rsidRPr="001E7F05">
          <w:rPr>
            <w:rStyle w:val="af6"/>
            <w:lang w:val="en-US"/>
          </w:rPr>
          <w:t>prostocoin</w:t>
        </w:r>
        <w:proofErr w:type="spellEnd"/>
        <w:r w:rsidR="0055707E" w:rsidRPr="0055707E">
          <w:rPr>
            <w:rStyle w:val="af6"/>
            <w:lang w:val="ru-RU"/>
          </w:rPr>
          <w:t>.</w:t>
        </w:r>
        <w:proofErr w:type="spellStart"/>
        <w:r w:rsidR="0055707E" w:rsidRPr="001E7F05">
          <w:rPr>
            <w:rStyle w:val="af6"/>
            <w:lang w:val="en-US"/>
          </w:rPr>
          <w:t>io</w:t>
        </w:r>
        <w:proofErr w:type="spellEnd"/>
      </w:hyperlink>
      <w:r w:rsidR="0055707E" w:rsidRPr="0055707E">
        <w:rPr>
          <w:lang w:val="ru-RU"/>
        </w:rPr>
        <w:t xml:space="preserve"> .</w:t>
      </w:r>
      <w:r w:rsidR="00565609" w:rsidRPr="00565609">
        <w:rPr>
          <w:noProof/>
          <w:lang w:val="ru-RU"/>
        </w:rPr>
        <w:t xml:space="preserve"> </w:t>
      </w:r>
    </w:p>
    <w:p w:rsidR="00565609" w:rsidRDefault="00565609" w:rsidP="00024817">
      <w:pPr>
        <w:rPr>
          <w:noProof/>
          <w:lang w:val="en-US"/>
        </w:rPr>
      </w:pPr>
    </w:p>
    <w:p w:rsidR="00BC0DA2" w:rsidRDefault="00565609" w:rsidP="00024817">
      <w:pPr>
        <w:rPr>
          <w:lang w:val="en-US"/>
        </w:rPr>
      </w:pPr>
      <w:r>
        <w:rPr>
          <w:noProof/>
          <w:lang w:val="ru-RU"/>
        </w:rPr>
        <w:lastRenderedPageBreak/>
        <w:drawing>
          <wp:inline distT="0" distB="0" distL="0" distR="0" wp14:anchorId="5E9C901D" wp14:editId="37518E70">
            <wp:extent cx="5724525" cy="3505200"/>
            <wp:effectExtent l="0" t="0" r="9525" b="0"/>
            <wp:docPr id="4" name="Рисунок 4" descr="C:\Users\йцуйцу\AppData\Local\Microsoft\Windows\INetCache\Content.Word\prostocoin 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йцуйцу\AppData\Local\Microsoft\Windows\INetCache\Content.Word\prostocoin i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609" w:rsidRPr="00565609" w:rsidRDefault="00565609" w:rsidP="00024817">
      <w:pPr>
        <w:rPr>
          <w:lang w:val="en-US"/>
        </w:rPr>
      </w:pPr>
    </w:p>
    <w:p w:rsidR="00024817" w:rsidRDefault="00024817" w:rsidP="00024817">
      <w:pPr>
        <w:pStyle w:val="2"/>
        <w:rPr>
          <w:lang w:val="ru-RU"/>
        </w:rPr>
      </w:pPr>
      <w:r>
        <w:rPr>
          <w:lang w:val="ru-RU"/>
        </w:rPr>
        <w:t>ТОП-5 брокеров</w:t>
      </w:r>
      <w:r w:rsidR="0055707E">
        <w:rPr>
          <w:lang w:val="ru-RU"/>
        </w:rPr>
        <w:t xml:space="preserve"> в торговле </w:t>
      </w:r>
      <w:proofErr w:type="spellStart"/>
      <w:r w:rsidR="0055707E">
        <w:rPr>
          <w:lang w:val="ru-RU"/>
        </w:rPr>
        <w:t>криптовалютой</w:t>
      </w:r>
      <w:proofErr w:type="spellEnd"/>
      <w:r w:rsidR="00662229">
        <w:rPr>
          <w:lang w:val="ru-RU"/>
        </w:rPr>
        <w:t>: кратко о каждом</w:t>
      </w:r>
    </w:p>
    <w:p w:rsidR="0055707E" w:rsidRDefault="0055707E" w:rsidP="0055707E">
      <w:pPr>
        <w:rPr>
          <w:lang w:val="en-US"/>
        </w:rPr>
      </w:pPr>
      <w:r>
        <w:rPr>
          <w:lang w:val="ru-RU"/>
        </w:rPr>
        <w:t xml:space="preserve">По версии </w:t>
      </w:r>
      <w:proofErr w:type="spellStart"/>
      <w:r>
        <w:rPr>
          <w:lang w:val="en-US"/>
        </w:rPr>
        <w:t>Prostocoin</w:t>
      </w:r>
      <w:proofErr w:type="spellEnd"/>
      <w:r w:rsidRPr="0055707E">
        <w:rPr>
          <w:lang w:val="ru-RU"/>
        </w:rPr>
        <w:t>.</w:t>
      </w:r>
      <w:proofErr w:type="spellStart"/>
      <w:r>
        <w:rPr>
          <w:lang w:val="en-US"/>
        </w:rPr>
        <w:t>io</w:t>
      </w:r>
      <w:proofErr w:type="spellEnd"/>
      <w:r w:rsidRPr="0055707E">
        <w:rPr>
          <w:lang w:val="ru-RU"/>
        </w:rPr>
        <w:t xml:space="preserve"> </w:t>
      </w:r>
      <w:r>
        <w:rPr>
          <w:lang w:val="ru-RU"/>
        </w:rPr>
        <w:t xml:space="preserve">это </w:t>
      </w:r>
      <w:r w:rsidR="00662229">
        <w:rPr>
          <w:lang w:val="ru-RU"/>
        </w:rPr>
        <w:t>представители следующего списка:</w:t>
      </w:r>
    </w:p>
    <w:p w:rsidR="00565609" w:rsidRDefault="00565609" w:rsidP="0055707E">
      <w:pPr>
        <w:rPr>
          <w:lang w:val="en-US"/>
        </w:rPr>
      </w:pPr>
    </w:p>
    <w:p w:rsidR="00565609" w:rsidRDefault="00565609" w:rsidP="0055707E">
      <w:pPr>
        <w:rPr>
          <w:lang w:val="en-US"/>
        </w:rPr>
      </w:pPr>
    </w:p>
    <w:p w:rsidR="00565609" w:rsidRPr="00565609" w:rsidRDefault="00565609" w:rsidP="0055707E">
      <w:pPr>
        <w:rPr>
          <w:lang w:val="en-US"/>
        </w:rPr>
      </w:pPr>
    </w:p>
    <w:p w:rsidR="002C4B6B" w:rsidRDefault="002C4B6B" w:rsidP="002C4B6B">
      <w:pPr>
        <w:pStyle w:val="ac"/>
        <w:numPr>
          <w:ilvl w:val="0"/>
          <w:numId w:val="2"/>
        </w:numPr>
        <w:rPr>
          <w:lang w:val="ru-RU"/>
        </w:rPr>
      </w:pPr>
      <w:proofErr w:type="spellStart"/>
      <w:r>
        <w:rPr>
          <w:lang w:val="en-US"/>
        </w:rPr>
        <w:t>Bitmex</w:t>
      </w:r>
      <w:proofErr w:type="spellEnd"/>
      <w:r w:rsidRPr="002C4B6B">
        <w:rPr>
          <w:lang w:val="ru-RU"/>
        </w:rPr>
        <w:t xml:space="preserve">. </w:t>
      </w:r>
      <w:r>
        <w:rPr>
          <w:lang w:val="ru-RU"/>
        </w:rPr>
        <w:t>Сайт:  </w:t>
      </w:r>
      <w:proofErr w:type="spellStart"/>
      <w:r>
        <w:rPr>
          <w:lang w:val="en-US"/>
        </w:rPr>
        <w:t>bitmex</w:t>
      </w:r>
      <w:proofErr w:type="spellEnd"/>
      <w:r w:rsidRPr="002C4B6B">
        <w:rPr>
          <w:lang w:val="ru-RU"/>
        </w:rPr>
        <w:t>.</w:t>
      </w:r>
      <w:r>
        <w:rPr>
          <w:lang w:val="en-US"/>
        </w:rPr>
        <w:t>com</w:t>
      </w:r>
      <w:r w:rsidRPr="002C4B6B">
        <w:rPr>
          <w:lang w:val="ru-RU"/>
        </w:rPr>
        <w:t xml:space="preserve">. Платформа предоставляет брокерские услуги и является на рынке достаточно развитой </w:t>
      </w:r>
      <w:proofErr w:type="gramStart"/>
      <w:r w:rsidRPr="002C4B6B">
        <w:rPr>
          <w:lang w:val="ru-RU"/>
        </w:rPr>
        <w:t>с</w:t>
      </w:r>
      <w:proofErr w:type="gramEnd"/>
      <w:r w:rsidRPr="002C4B6B">
        <w:rPr>
          <w:lang w:val="ru-RU"/>
        </w:rPr>
        <w:t xml:space="preserve"> комплексным </w:t>
      </w:r>
      <w:r>
        <w:rPr>
          <w:lang w:val="en-US"/>
        </w:rPr>
        <w:t>API</w:t>
      </w:r>
      <w:r w:rsidRPr="002C4B6B">
        <w:rPr>
          <w:lang w:val="ru-RU"/>
        </w:rPr>
        <w:t xml:space="preserve">. </w:t>
      </w:r>
      <w:r>
        <w:rPr>
          <w:lang w:val="ru-RU"/>
        </w:rPr>
        <w:t xml:space="preserve">В наличии широкий выбор финансовых инструментов </w:t>
      </w:r>
      <w:proofErr w:type="gramStart"/>
      <w:r>
        <w:rPr>
          <w:lang w:val="ru-RU"/>
        </w:rPr>
        <w:t>для</w:t>
      </w:r>
      <w:proofErr w:type="gramEnd"/>
      <w:r>
        <w:rPr>
          <w:lang w:val="ru-RU"/>
        </w:rPr>
        <w:t xml:space="preserve"> торговле.</w:t>
      </w:r>
    </w:p>
    <w:p w:rsidR="002C4B6B" w:rsidRDefault="002C4B6B" w:rsidP="002C4B6B">
      <w:pPr>
        <w:pStyle w:val="ac"/>
        <w:numPr>
          <w:ilvl w:val="0"/>
          <w:numId w:val="2"/>
        </w:numPr>
        <w:rPr>
          <w:lang w:val="ru-RU"/>
        </w:rPr>
      </w:pPr>
      <w:proofErr w:type="spellStart"/>
      <w:proofErr w:type="gramStart"/>
      <w:r>
        <w:rPr>
          <w:lang w:val="en-US"/>
        </w:rPr>
        <w:t>simpleFX</w:t>
      </w:r>
      <w:proofErr w:type="spellEnd"/>
      <w:proofErr w:type="gramEnd"/>
      <w:r w:rsidRPr="002C4B6B">
        <w:rPr>
          <w:lang w:val="ru-RU"/>
        </w:rPr>
        <w:t xml:space="preserve">. </w:t>
      </w:r>
      <w:r>
        <w:rPr>
          <w:lang w:val="ru-RU"/>
        </w:rPr>
        <w:t>С доменным именем .</w:t>
      </w:r>
      <w:r>
        <w:rPr>
          <w:lang w:val="en-US"/>
        </w:rPr>
        <w:t>com</w:t>
      </w:r>
      <w:r w:rsidRPr="002C4B6B">
        <w:rPr>
          <w:lang w:val="ru-RU"/>
        </w:rPr>
        <w:t xml:space="preserve">. </w:t>
      </w:r>
      <w:r>
        <w:rPr>
          <w:lang w:val="ru-RU"/>
        </w:rPr>
        <w:t>Комплексные услуги по онлайн-</w:t>
      </w:r>
      <w:proofErr w:type="spellStart"/>
      <w:r>
        <w:rPr>
          <w:lang w:val="ru-RU"/>
        </w:rPr>
        <w:t>трейдингу</w:t>
      </w:r>
      <w:proofErr w:type="spellEnd"/>
      <w:r>
        <w:rPr>
          <w:lang w:val="ru-RU"/>
        </w:rPr>
        <w:t>, большой выбор торговых инструментов, адаптацию для использования с ПК, смартфона.</w:t>
      </w:r>
    </w:p>
    <w:p w:rsidR="002C4B6B" w:rsidRDefault="002C4B6B" w:rsidP="002C4B6B">
      <w:pPr>
        <w:pStyle w:val="ac"/>
        <w:numPr>
          <w:ilvl w:val="0"/>
          <w:numId w:val="2"/>
        </w:numPr>
        <w:rPr>
          <w:lang w:val="ru-RU"/>
        </w:rPr>
      </w:pPr>
      <w:proofErr w:type="spellStart"/>
      <w:r>
        <w:rPr>
          <w:lang w:val="en-US"/>
        </w:rPr>
        <w:t>Maxitrade</w:t>
      </w:r>
      <w:proofErr w:type="spellEnd"/>
      <w:r w:rsidRPr="002C4B6B">
        <w:rPr>
          <w:lang w:val="ru-RU"/>
        </w:rPr>
        <w:t>.</w:t>
      </w:r>
      <w:r>
        <w:rPr>
          <w:lang w:val="en-US"/>
        </w:rPr>
        <w:t>com</w:t>
      </w:r>
      <w:r w:rsidRPr="002C4B6B">
        <w:rPr>
          <w:lang w:val="ru-RU"/>
        </w:rPr>
        <w:t xml:space="preserve">. Открывает доступ к мировым финансовым рынкам и торговле на них. </w:t>
      </w:r>
      <w:r>
        <w:rPr>
          <w:lang w:val="ru-RU"/>
        </w:rPr>
        <w:t>Функционирует в течение 10 лет, различные виды счетов и финансовых инструментов.</w:t>
      </w:r>
    </w:p>
    <w:p w:rsidR="002C4B6B" w:rsidRDefault="002C4B6B" w:rsidP="002C4B6B">
      <w:pPr>
        <w:pStyle w:val="ac"/>
        <w:numPr>
          <w:ilvl w:val="0"/>
          <w:numId w:val="2"/>
        </w:numPr>
        <w:rPr>
          <w:lang w:val="ru-RU"/>
        </w:rPr>
      </w:pPr>
      <w:r>
        <w:rPr>
          <w:lang w:val="en-US"/>
        </w:rPr>
        <w:t>LH</w:t>
      </w:r>
      <w:r w:rsidRPr="002C4B6B">
        <w:rPr>
          <w:lang w:val="ru-RU"/>
        </w:rPr>
        <w:t>-</w:t>
      </w:r>
      <w:r>
        <w:rPr>
          <w:lang w:val="en-US"/>
        </w:rPr>
        <w:t>crypto</w:t>
      </w:r>
      <w:r w:rsidRPr="002C4B6B">
        <w:rPr>
          <w:lang w:val="ru-RU"/>
        </w:rPr>
        <w:t>.</w:t>
      </w:r>
      <w:r>
        <w:rPr>
          <w:lang w:val="en-US"/>
        </w:rPr>
        <w:t>biz</w:t>
      </w:r>
      <w:r w:rsidRPr="002C4B6B">
        <w:rPr>
          <w:lang w:val="ru-RU"/>
        </w:rPr>
        <w:t xml:space="preserve">. </w:t>
      </w:r>
      <w:r>
        <w:rPr>
          <w:lang w:val="ru-RU"/>
        </w:rPr>
        <w:t xml:space="preserve">Молодая компания. Предоставляет брокерские услуги для </w:t>
      </w:r>
      <w:proofErr w:type="spellStart"/>
      <w:r>
        <w:rPr>
          <w:lang w:val="ru-RU"/>
        </w:rPr>
        <w:t>криптотрейдинга</w:t>
      </w:r>
      <w:proofErr w:type="spellEnd"/>
      <w:r>
        <w:rPr>
          <w:lang w:val="ru-RU"/>
        </w:rPr>
        <w:t>. Инновационное программное обеспечение отличает его. Есть информация о том, что благодаря им можно заключить наиболее выгодные сделки, чем у конкурентов.</w:t>
      </w:r>
    </w:p>
    <w:p w:rsidR="00565609" w:rsidRPr="00565609" w:rsidRDefault="002C4B6B" w:rsidP="002C4B6B">
      <w:pPr>
        <w:pStyle w:val="ac"/>
        <w:numPr>
          <w:ilvl w:val="0"/>
          <w:numId w:val="2"/>
        </w:numPr>
        <w:rPr>
          <w:lang w:val="ru-RU"/>
        </w:rPr>
      </w:pPr>
      <w:proofErr w:type="spellStart"/>
      <w:r>
        <w:rPr>
          <w:lang w:val="en-US"/>
        </w:rPr>
        <w:t>FinmaxFX</w:t>
      </w:r>
      <w:proofErr w:type="spellEnd"/>
      <w:r w:rsidRPr="002C4B6B">
        <w:rPr>
          <w:lang w:val="ru-RU"/>
        </w:rPr>
        <w:t>.</w:t>
      </w:r>
      <w:r>
        <w:rPr>
          <w:lang w:val="en-US"/>
        </w:rPr>
        <w:t>com</w:t>
      </w:r>
      <w:r w:rsidRPr="002C4B6B">
        <w:rPr>
          <w:lang w:val="ru-RU"/>
        </w:rPr>
        <w:t xml:space="preserve">. </w:t>
      </w:r>
      <w:r>
        <w:rPr>
          <w:lang w:val="ru-RU"/>
        </w:rPr>
        <w:t xml:space="preserve">Как известно видов </w:t>
      </w:r>
      <w:proofErr w:type="spellStart"/>
      <w:r>
        <w:rPr>
          <w:lang w:val="ru-RU"/>
        </w:rPr>
        <w:t>криптовалют</w:t>
      </w:r>
      <w:proofErr w:type="spellEnd"/>
      <w:r>
        <w:rPr>
          <w:lang w:val="ru-RU"/>
        </w:rPr>
        <w:t xml:space="preserve"> бывает много. Каждый брокер предлагает услуги в некоторых из них. Так </w:t>
      </w:r>
      <w:proofErr w:type="spellStart"/>
      <w:r>
        <w:rPr>
          <w:lang w:val="en-US"/>
        </w:rPr>
        <w:t>FinmaxFX</w:t>
      </w:r>
      <w:proofErr w:type="spellEnd"/>
      <w:r w:rsidRPr="002C4B6B">
        <w:rPr>
          <w:lang w:val="ru-RU"/>
        </w:rPr>
        <w:t xml:space="preserve"> </w:t>
      </w:r>
      <w:r>
        <w:rPr>
          <w:lang w:val="ru-RU"/>
        </w:rPr>
        <w:t xml:space="preserve">предлагает на выбор сразу более 30 видов </w:t>
      </w:r>
      <w:proofErr w:type="spellStart"/>
      <w:r>
        <w:rPr>
          <w:lang w:val="ru-RU"/>
        </w:rPr>
        <w:t>криптовалют</w:t>
      </w:r>
      <w:proofErr w:type="spellEnd"/>
      <w:r>
        <w:rPr>
          <w:lang w:val="ru-RU"/>
        </w:rPr>
        <w:t xml:space="preserve"> к Вашим услугам.</w:t>
      </w:r>
      <w:r w:rsidR="00ED39F6">
        <w:rPr>
          <w:lang w:val="ru-RU"/>
        </w:rPr>
        <w:t xml:space="preserve"> А еще 2000 инструментов для достижения максимального дохода.</w:t>
      </w:r>
      <w:r w:rsidR="00565609" w:rsidRPr="00565609">
        <w:rPr>
          <w:lang w:val="en-US"/>
        </w:rPr>
        <w:t xml:space="preserve"> </w:t>
      </w:r>
    </w:p>
    <w:p w:rsidR="002C4B6B" w:rsidRDefault="00565609" w:rsidP="00565609">
      <w:pPr>
        <w:pStyle w:val="ac"/>
        <w:rPr>
          <w:lang w:val="en-US"/>
        </w:rPr>
      </w:pPr>
      <w:r>
        <w:rPr>
          <w:noProof/>
          <w:lang w:val="ru-RU"/>
        </w:rPr>
        <w:lastRenderedPageBreak/>
        <w:drawing>
          <wp:inline distT="0" distB="0" distL="0" distR="0" wp14:anchorId="020E72FD" wp14:editId="7F5E0057">
            <wp:extent cx="5724525" cy="4581525"/>
            <wp:effectExtent l="0" t="0" r="9525" b="9525"/>
            <wp:docPr id="5" name="Рисунок 5" descr="C:\Users\йцуйцу\AppData\Local\Microsoft\Windows\INetCache\Content.Word\top 5 brok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йцуйцу\AppData\Local\Microsoft\Windows\INetCache\Content.Word\top 5 broker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609" w:rsidRPr="00565609" w:rsidRDefault="00565609" w:rsidP="00565609">
      <w:pPr>
        <w:pStyle w:val="ac"/>
        <w:rPr>
          <w:lang w:val="en-US"/>
        </w:rPr>
      </w:pPr>
    </w:p>
    <w:p w:rsidR="00ED39F6" w:rsidRDefault="00ED39F6" w:rsidP="00ED39F6">
      <w:pPr>
        <w:pStyle w:val="2"/>
        <w:rPr>
          <w:lang w:val="ru-RU"/>
        </w:rPr>
      </w:pPr>
      <w:r>
        <w:rPr>
          <w:lang w:val="ru-RU"/>
        </w:rPr>
        <w:t>Немного логических выводов и аргументов</w:t>
      </w:r>
    </w:p>
    <w:p w:rsidR="00ED39F6" w:rsidRPr="00ED39F6" w:rsidRDefault="00ED39F6" w:rsidP="00ED39F6">
      <w:pPr>
        <w:rPr>
          <w:lang w:val="ru-RU"/>
        </w:rPr>
      </w:pPr>
      <w:r>
        <w:rPr>
          <w:lang w:val="ru-RU"/>
        </w:rPr>
        <w:t xml:space="preserve">Как видно для новичка сложно будет разложить по полкам весь этот объем информации, не имея хотя бы базовой информации о </w:t>
      </w:r>
      <w:proofErr w:type="spellStart"/>
      <w:r>
        <w:rPr>
          <w:lang w:val="ru-RU"/>
        </w:rPr>
        <w:t>криптовалюте</w:t>
      </w:r>
      <w:proofErr w:type="spellEnd"/>
      <w:r>
        <w:rPr>
          <w:lang w:val="ru-RU"/>
        </w:rPr>
        <w:t>, финансовых рынках и фондах, специфики сотрудничества с брокерами, а также, кто из брокеров подойдет лучше в его конкретном случае. Для этого существует образование, платное и бесплатное</w:t>
      </w:r>
      <w:bookmarkStart w:id="0" w:name="_GoBack"/>
      <w:bookmarkEnd w:id="0"/>
      <w:r>
        <w:rPr>
          <w:lang w:val="ru-RU"/>
        </w:rPr>
        <w:t xml:space="preserve">. Зависит от того, насколько глубокие знания Вы хотите получить. </w:t>
      </w:r>
    </w:p>
    <w:p w:rsidR="00603001" w:rsidRPr="00D13F2E" w:rsidRDefault="00603001" w:rsidP="00D13F2E">
      <w:pPr>
        <w:rPr>
          <w:lang w:val="ru-RU"/>
        </w:rPr>
      </w:pPr>
    </w:p>
    <w:p w:rsidR="00CF073C" w:rsidRPr="00E33748" w:rsidRDefault="00CF073C" w:rsidP="00E33748">
      <w:pPr>
        <w:rPr>
          <w:lang w:val="ru-RU"/>
        </w:rPr>
      </w:pPr>
    </w:p>
    <w:sectPr w:rsidR="00CF073C" w:rsidRPr="00E3374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C2F7C"/>
    <w:multiLevelType w:val="hybridMultilevel"/>
    <w:tmpl w:val="57BAD0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90A7A"/>
    <w:multiLevelType w:val="hybridMultilevel"/>
    <w:tmpl w:val="084EF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C82FB2"/>
    <w:rsid w:val="00024817"/>
    <w:rsid w:val="001F03D9"/>
    <w:rsid w:val="002C4B6B"/>
    <w:rsid w:val="0051489B"/>
    <w:rsid w:val="0055707E"/>
    <w:rsid w:val="00565609"/>
    <w:rsid w:val="00603001"/>
    <w:rsid w:val="00662229"/>
    <w:rsid w:val="008C45F0"/>
    <w:rsid w:val="00AB670D"/>
    <w:rsid w:val="00BC0DA2"/>
    <w:rsid w:val="00C82FB2"/>
    <w:rsid w:val="00CE7CA2"/>
    <w:rsid w:val="00CF073C"/>
    <w:rsid w:val="00D13F2E"/>
    <w:rsid w:val="00E33748"/>
    <w:rsid w:val="00E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48"/>
  </w:style>
  <w:style w:type="paragraph" w:styleId="1">
    <w:name w:val="heading 1"/>
    <w:basedOn w:val="a"/>
    <w:next w:val="a"/>
    <w:link w:val="10"/>
    <w:uiPriority w:val="9"/>
    <w:qFormat/>
    <w:rsid w:val="00E337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37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37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37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37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37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74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74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74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E337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337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337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7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337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37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37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337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3374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337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337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3374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337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4">
    <w:name w:val="Название Знак"/>
    <w:basedOn w:val="a0"/>
    <w:link w:val="a3"/>
    <w:uiPriority w:val="10"/>
    <w:rsid w:val="00E337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Подзаголовок Знак"/>
    <w:basedOn w:val="a0"/>
    <w:link w:val="a5"/>
    <w:uiPriority w:val="11"/>
    <w:rsid w:val="00E337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E33748"/>
    <w:rPr>
      <w:b/>
      <w:bCs/>
    </w:rPr>
  </w:style>
  <w:style w:type="character" w:styleId="aa">
    <w:name w:val="Emphasis"/>
    <w:basedOn w:val="a0"/>
    <w:uiPriority w:val="20"/>
    <w:qFormat/>
    <w:rsid w:val="00E33748"/>
    <w:rPr>
      <w:i/>
      <w:iCs/>
    </w:rPr>
  </w:style>
  <w:style w:type="paragraph" w:styleId="ab">
    <w:name w:val="No Spacing"/>
    <w:uiPriority w:val="1"/>
    <w:qFormat/>
    <w:rsid w:val="00E3374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E337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374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3374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337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3748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E33748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3374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33748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E33748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3374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3748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qFormat/>
    <w:rsid w:val="00E3374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Hyperlink"/>
    <w:basedOn w:val="a0"/>
    <w:uiPriority w:val="99"/>
    <w:unhideWhenUsed/>
    <w:rsid w:val="005570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48"/>
  </w:style>
  <w:style w:type="paragraph" w:styleId="1">
    <w:name w:val="heading 1"/>
    <w:basedOn w:val="a"/>
    <w:next w:val="a"/>
    <w:link w:val="10"/>
    <w:uiPriority w:val="9"/>
    <w:qFormat/>
    <w:rsid w:val="00E337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37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37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37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37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37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74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74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74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E337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337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337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7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337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37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37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337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3374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337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337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3374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337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4">
    <w:name w:val="Название Знак"/>
    <w:basedOn w:val="a0"/>
    <w:link w:val="a3"/>
    <w:uiPriority w:val="10"/>
    <w:rsid w:val="00E337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Подзаголовок Знак"/>
    <w:basedOn w:val="a0"/>
    <w:link w:val="a5"/>
    <w:uiPriority w:val="11"/>
    <w:rsid w:val="00E337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E33748"/>
    <w:rPr>
      <w:b/>
      <w:bCs/>
    </w:rPr>
  </w:style>
  <w:style w:type="character" w:styleId="aa">
    <w:name w:val="Emphasis"/>
    <w:basedOn w:val="a0"/>
    <w:uiPriority w:val="20"/>
    <w:qFormat/>
    <w:rsid w:val="00E33748"/>
    <w:rPr>
      <w:i/>
      <w:iCs/>
    </w:rPr>
  </w:style>
  <w:style w:type="paragraph" w:styleId="ab">
    <w:name w:val="No Spacing"/>
    <w:uiPriority w:val="1"/>
    <w:qFormat/>
    <w:rsid w:val="00E3374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E337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374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3374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337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3748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E33748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3374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33748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E33748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3374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3748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qFormat/>
    <w:rsid w:val="00E3374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Hyperlink"/>
    <w:basedOn w:val="a0"/>
    <w:uiPriority w:val="99"/>
    <w:unhideWhenUsed/>
    <w:rsid w:val="005570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tocoin.i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йцуйцу</dc:creator>
  <cp:lastModifiedBy>йцуйцу</cp:lastModifiedBy>
  <cp:revision>2</cp:revision>
  <dcterms:created xsi:type="dcterms:W3CDTF">2021-12-06T23:39:00Z</dcterms:created>
  <dcterms:modified xsi:type="dcterms:W3CDTF">2021-12-06T23:39:00Z</dcterms:modified>
</cp:coreProperties>
</file>