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1D" w:rsidRDefault="000F59F3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3061D" w:rsidRPr="0053061D" w:rsidRDefault="0053061D">
      <w:r>
        <w:t>Количество клиентов с 03</w:t>
      </w:r>
      <w:r w:rsidRPr="0053061D">
        <w:t>.</w:t>
      </w:r>
      <w:r>
        <w:t>07 по 21</w:t>
      </w:r>
      <w:r w:rsidRPr="0053061D">
        <w:t>.</w:t>
      </w:r>
      <w:r>
        <w:t>10 в парикмахерской</w:t>
      </w:r>
      <w:r w:rsidRPr="0053061D">
        <w:t>.</w:t>
      </w:r>
      <w:bookmarkStart w:id="0" w:name="_GoBack"/>
      <w:bookmarkEnd w:id="0"/>
    </w:p>
    <w:sectPr w:rsidR="0053061D" w:rsidRPr="0053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BC"/>
    <w:rsid w:val="000F59F3"/>
    <w:rsid w:val="0053061D"/>
    <w:rsid w:val="005540BC"/>
    <w:rsid w:val="008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3F53"/>
  <w15:chartTrackingRefBased/>
  <w15:docId w15:val="{2AF495FD-CC98-4186-8D1F-65DF5044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13</c:v>
                </c:pt>
                <c:pt idx="2">
                  <c:v>21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A4-4DA2-8741-EF792A1A81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15</c:v>
                </c:pt>
                <c:pt idx="2">
                  <c:v>18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A4-4DA2-8741-EF792A1A81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23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A4-4DA2-8741-EF792A1A8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5518336"/>
        <c:axId val="375518664"/>
        <c:axId val="0"/>
      </c:bar3DChart>
      <c:catAx>
        <c:axId val="37551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518664"/>
        <c:crosses val="autoZero"/>
        <c:auto val="1"/>
        <c:lblAlgn val="ctr"/>
        <c:lblOffset val="100"/>
        <c:noMultiLvlLbl val="0"/>
      </c:catAx>
      <c:valAx>
        <c:axId val="375518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51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2022-01-04T09:49:00Z</dcterms:created>
  <dcterms:modified xsi:type="dcterms:W3CDTF">2022-01-04T10:13:00Z</dcterms:modified>
</cp:coreProperties>
</file>