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E93BAC" w:rsidP="48E93BAC" w:rsidRDefault="48E93BAC" w14:paraId="6B40BAE9" w14:textId="04C3027F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567E8D55" w:rsidR="567E8D55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u w:val="none"/>
          <w:lang w:val="ru-RU"/>
        </w:rPr>
        <w:t>Выявление группы риска развития вегето-сосудистой дистонии у детей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Вегетососудистая дистония у детей – это синдром, объединяющий различные симптомы. В международной классификации болезней такого диагноза нет. Но это не значит, что нет и самого явления. ВСД можно диагностировать у детей, начиная с дошкольного возраста. У синдрома ярко выраженная симптоматика.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Симптомы и причины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Заболевание проявляется многообразно и разнопланово. Его симптомы: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слабость,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головокружение,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обмороки,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шум в ушах,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сонливость,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дискомфорт в области сердца,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колебания температуры тела,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нарушение сердечного ритма,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ощущение тревоги и страха.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При ВСД нарушается деятельность сердца, ЖКТ, мочеполовой системы. Причиной болезни специалисты считают: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генетическую предрасположенность;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кислородное голодание возникшие во время родов;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родовые травмы;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заболевания первого года жизни.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У подростков причиной ВСД может стать стресс, хронические болезни. В переходном возрасте запустить недуг может гормональная перестройка. Провоцирующим фактором является лишний вес, так как у детей с ожирением велика нагрузка на сердце.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Кто входит в группу риска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Заболевание с большой вероятностью разовьется, если один или оба родителя страдают от ВСД. Ученые подчеркивают, что наследственные факторы играет решающую роль в провоцировании данного недуга. Часто заболевание имеет латентный (бессимптомный) характер до первого провоцирующего фактора в виде стресса или гормональной перестройки.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К заболеванию склонны в первую очередь эмоционально неустойчивые дети. Конфликтные ситуации в семье и школе, продолжительные эмоциональные нагрузки, стрессы, хронические заболевания, недостаток движения и расстройства в работе гормональной системы – основные спусковые крючки появления ВСД в подростковом возрасте.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Выявление детей, входящих в группу риска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Детей входящие в группу риска по ВСД обнаруживают при скрининге в дошкольных и школьных учреждениях. Для этого использует следующие методы исследования: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наблюдения,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сбор анамнеза,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аппаратную диагностику (электрокардиография, электроэнцефалограмма, гастроскопия).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Как показывает практика, ориентировочный процент школьников средних классов, входящих в группу риска по ВСД, достигает 8 %. Таким детям должны быть выданы рекомендации по режиму дня, питанию, </w:t>
      </w:r>
      <w:proofErr w:type="spellStart"/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безмедикаментозной</w:t>
      </w:r>
      <w:proofErr w:type="spellEnd"/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терапии. Им следует вести более активный образ жизни, в том числе заниматься лечебной физкультурой.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Профилактика</w:t>
      </w:r>
      <w:r>
        <w:br/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Дети, входящие в группу риска, нуждаются в особо бережном и внимательном отношении к ним родителей и педагогов. Чтобы болезнь не развилась, следует принять ряд мер профилактического характера: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Строго соблюдать режим дня – нужен сон не меньше 8 часов и продолжительные прогулки на воздухе.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Нельзя перегружать себя учебной программой, компьютерными играми продолжительным нахождением у телевизора.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Нужны занятия физкультурой с допустимыми нагрузками. Полезны любые общеукрепляющее виды спорта – катание на коньках, лыжах, игра в теннис, подвижные игры на воздухе.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• В меню не должно быть много сладких, жирных, сдобных блюд. Для нормального функционирования нервной системы важны калий и магний. Они содержатся в абрикосах, изюме, орехах, бобовых.</w:t>
      </w:r>
      <w:r>
        <w:br/>
      </w:r>
      <w:r w:rsidRPr="567E8D55" w:rsidR="567E8D55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Психотерапевтическая поддержка позволит ребенку научиться расслаблять нервную систему, самостоятельно устранять эмоциональное напряжение, используя дыхательные техники. Хорошие результаты показывает лечебный массаж, физиолечение. Обязателен прием мультивитаминов</w:t>
      </w:r>
    </w:p>
    <w:p w:rsidR="567E8D55" w:rsidP="567E8D55" w:rsidRDefault="567E8D55" w14:paraId="50710602" w14:textId="43872139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</w:pPr>
      <w:r w:rsidRPr="567E8D55" w:rsidR="567E8D55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--------------------------------------------------------------------------------------------------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1C9F7"/>
    <w:rsid w:val="48E93BAC"/>
    <w:rsid w:val="4A48A26D"/>
    <w:rsid w:val="567E8D55"/>
    <w:rsid w:val="7BF1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A26D"/>
  <w15:chartTrackingRefBased/>
  <w15:docId w15:val="{4CE20700-8DED-44DF-BF43-6822AD25E1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2022-02-11T22:48:04.7360762Z</dcterms:created>
  <dcterms:modified xsi:type="dcterms:W3CDTF">2022-02-11T23:00:09.0849448Z</dcterms:modified>
  <dc:creator>kirill kadulin</dc:creator>
  <lastModifiedBy>kirill kadulin</lastModifiedBy>
</coreProperties>
</file>