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5682" w14:textId="77777777" w:rsidR="0075104B" w:rsidRPr="0075104B" w:rsidRDefault="0075104B" w:rsidP="0075104B">
      <w:pPr>
        <w:rPr>
          <w:rFonts w:asciiTheme="minorHAnsi" w:hAnsiTheme="minorHAnsi" w:cstheme="minorHAnsi"/>
          <w:i/>
          <w:szCs w:val="24"/>
        </w:rPr>
      </w:pPr>
      <w:r w:rsidRPr="0075104B">
        <w:rPr>
          <w:rFonts w:asciiTheme="minorHAnsi" w:hAnsiTheme="minorHAnsi" w:cstheme="minorHAnsi"/>
          <w:b/>
          <w:i/>
          <w:szCs w:val="24"/>
        </w:rPr>
        <w:t>Titel</w:t>
      </w:r>
      <w:r w:rsidRPr="0075104B">
        <w:rPr>
          <w:rFonts w:asciiTheme="minorHAnsi" w:hAnsiTheme="minorHAnsi" w:cstheme="minorHAnsi"/>
          <w:i/>
          <w:szCs w:val="24"/>
        </w:rPr>
        <w:t>: Modafinil online zonder recept met levering in heel Europa</w:t>
      </w:r>
    </w:p>
    <w:p w14:paraId="2B7E4D28" w14:textId="61427338" w:rsidR="00BD4FDA" w:rsidRPr="0075104B" w:rsidRDefault="0075104B" w:rsidP="0075104B">
      <w:pPr>
        <w:rPr>
          <w:rFonts w:asciiTheme="minorHAnsi" w:hAnsiTheme="minorHAnsi" w:cstheme="minorHAnsi"/>
          <w:i/>
          <w:szCs w:val="24"/>
        </w:rPr>
      </w:pPr>
      <w:r w:rsidRPr="0075104B">
        <w:rPr>
          <w:rFonts w:asciiTheme="minorHAnsi" w:hAnsiTheme="minorHAnsi" w:cstheme="minorHAnsi"/>
          <w:b/>
          <w:i/>
          <w:szCs w:val="24"/>
        </w:rPr>
        <w:t>Beschrijving</w:t>
      </w:r>
      <w:r w:rsidRPr="0075104B">
        <w:rPr>
          <w:rFonts w:asciiTheme="minorHAnsi" w:hAnsiTheme="minorHAnsi" w:cstheme="minorHAnsi"/>
          <w:i/>
          <w:szCs w:val="24"/>
        </w:rPr>
        <w:t>: Modafinil zal u helpen nieuwe mentale vaardigheden te ontdekken, geeft u energie en kracht. Bestel Modafinil nu online en wij zullen het in een korte tijd leveren</w:t>
      </w:r>
    </w:p>
    <w:p w14:paraId="5F7C0A9D" w14:textId="7F1F8664" w:rsidR="00BD4FDA" w:rsidRPr="00C10F29" w:rsidRDefault="006E798C" w:rsidP="00BD4FDA">
      <w:pPr>
        <w:jc w:val="center"/>
        <w:rPr>
          <w:rFonts w:asciiTheme="minorHAnsi" w:hAnsiTheme="minorHAnsi" w:cstheme="minorHAnsi"/>
          <w:b/>
          <w:bCs/>
          <w:sz w:val="28"/>
          <w:szCs w:val="28"/>
        </w:rPr>
      </w:pPr>
      <w:r w:rsidRPr="00C10F29">
        <w:rPr>
          <w:rFonts w:asciiTheme="minorHAnsi" w:hAnsiTheme="minorHAnsi" w:cstheme="minorHAnsi"/>
          <w:b/>
          <w:sz w:val="28"/>
        </w:rPr>
        <w:t>Modafinil</w:t>
      </w:r>
    </w:p>
    <w:p w14:paraId="45F9ED29" w14:textId="0692C828" w:rsidR="0075104B" w:rsidRPr="0075104B" w:rsidRDefault="0075104B" w:rsidP="0075104B">
      <w:pPr>
        <w:rPr>
          <w:rFonts w:asciiTheme="minorHAnsi" w:hAnsiTheme="minorHAnsi" w:cstheme="minorHAnsi"/>
        </w:rPr>
      </w:pPr>
      <w:r w:rsidRPr="0075104B">
        <w:rPr>
          <w:rFonts w:asciiTheme="minorHAnsi" w:hAnsiTheme="minorHAnsi" w:cstheme="minorHAnsi"/>
        </w:rPr>
        <w:t>Modafinil is het populairste nootropicum, dat veel in de medische praktijk wordt gebruikt.</w:t>
      </w:r>
    </w:p>
    <w:p w14:paraId="200C2839" w14:textId="77777777" w:rsidR="0075104B" w:rsidRPr="0075104B" w:rsidRDefault="0075104B" w:rsidP="0075104B">
      <w:pPr>
        <w:rPr>
          <w:rFonts w:asciiTheme="minorHAnsi" w:hAnsiTheme="minorHAnsi" w:cstheme="minorHAnsi"/>
        </w:rPr>
      </w:pPr>
      <w:r w:rsidRPr="0075104B">
        <w:rPr>
          <w:rFonts w:asciiTheme="minorHAnsi" w:hAnsiTheme="minorHAnsi" w:cstheme="minorHAnsi"/>
        </w:rPr>
        <w:t>In 1998 kwam het op de markt als geneesmiddel tegen narcolepsie, maar in slechts een paar jaar tijd werd het de beste cognitieve verbeteraar ter wereld. Tijdens de klinische studies van Modafinil is aangetoond dat het medicijn de cognitieve functies van de hersenen kan verhogen, de besluitvaardigheid kan verbeteren, en zelfs de groei van nieuwe zenuwcellen kan stimuleren.</w:t>
      </w:r>
    </w:p>
    <w:p w14:paraId="7773AB6D" w14:textId="75C634EC" w:rsidR="00F36183" w:rsidRPr="0075104B" w:rsidRDefault="0075104B" w:rsidP="00BD4FDA">
      <w:pPr>
        <w:rPr>
          <w:rFonts w:asciiTheme="minorHAnsi" w:hAnsiTheme="minorHAnsi" w:cstheme="minorHAnsi"/>
        </w:rPr>
      </w:pPr>
      <w:r w:rsidRPr="0075104B">
        <w:rPr>
          <w:rFonts w:asciiTheme="minorHAnsi" w:hAnsiTheme="minorHAnsi" w:cstheme="minorHAnsi"/>
        </w:rPr>
        <w:t>Dus, we hebben geprobeerd te begrijpen waarom Modafinil uw aandacht waard is en waar u het geneesmiddel kunt kopen.</w:t>
      </w:r>
    </w:p>
    <w:p w14:paraId="07A81440" w14:textId="6510D1E3" w:rsidR="008A2EDA" w:rsidRPr="00C10F29" w:rsidRDefault="008A2EDA" w:rsidP="00BD4FDA">
      <w:pPr>
        <w:rPr>
          <w:rFonts w:asciiTheme="minorHAnsi" w:hAnsiTheme="minorHAnsi" w:cstheme="minorHAnsi"/>
          <w:b/>
          <w:bCs/>
          <w:sz w:val="28"/>
          <w:szCs w:val="28"/>
        </w:rPr>
      </w:pPr>
      <w:r w:rsidRPr="00C10F29">
        <w:rPr>
          <w:rFonts w:asciiTheme="minorHAnsi" w:hAnsiTheme="minorHAnsi" w:cstheme="minorHAnsi"/>
          <w:b/>
          <w:sz w:val="28"/>
        </w:rPr>
        <w:t>Drug Info</w:t>
      </w:r>
    </w:p>
    <w:p w14:paraId="45226637" w14:textId="63D5D6D6" w:rsidR="00416D26" w:rsidRPr="00416D26" w:rsidRDefault="00416D26" w:rsidP="00416D26">
      <w:pPr>
        <w:pStyle w:val="a3"/>
        <w:numPr>
          <w:ilvl w:val="0"/>
          <w:numId w:val="8"/>
        </w:numPr>
        <w:rPr>
          <w:rFonts w:asciiTheme="minorHAnsi" w:hAnsiTheme="minorHAnsi" w:cstheme="minorHAnsi"/>
          <w:szCs w:val="24"/>
        </w:rPr>
      </w:pPr>
      <w:r w:rsidRPr="00416D26">
        <w:rPr>
          <w:rFonts w:asciiTheme="minorHAnsi" w:hAnsiTheme="minorHAnsi" w:cstheme="minorHAnsi"/>
          <w:b/>
          <w:szCs w:val="24"/>
        </w:rPr>
        <w:t>Merknaam</w:t>
      </w:r>
      <w:r w:rsidRPr="00416D26">
        <w:rPr>
          <w:rFonts w:asciiTheme="minorHAnsi" w:hAnsiTheme="minorHAnsi" w:cstheme="minorHAnsi"/>
          <w:szCs w:val="24"/>
        </w:rPr>
        <w:t>: Modafinil;</w:t>
      </w:r>
    </w:p>
    <w:p w14:paraId="53B838A0" w14:textId="11422A6A" w:rsidR="00416D26" w:rsidRPr="00416D26" w:rsidRDefault="00416D26" w:rsidP="00416D26">
      <w:pPr>
        <w:pStyle w:val="a3"/>
        <w:numPr>
          <w:ilvl w:val="0"/>
          <w:numId w:val="8"/>
        </w:numPr>
        <w:rPr>
          <w:rFonts w:asciiTheme="minorHAnsi" w:hAnsiTheme="minorHAnsi" w:cstheme="minorHAnsi"/>
          <w:szCs w:val="24"/>
        </w:rPr>
      </w:pPr>
      <w:r w:rsidRPr="00416D26">
        <w:rPr>
          <w:rFonts w:asciiTheme="minorHAnsi" w:hAnsiTheme="minorHAnsi" w:cstheme="minorHAnsi"/>
          <w:szCs w:val="24"/>
        </w:rPr>
        <w:t xml:space="preserve"> </w:t>
      </w:r>
      <w:r w:rsidRPr="00416D26">
        <w:rPr>
          <w:rFonts w:asciiTheme="minorHAnsi" w:hAnsiTheme="minorHAnsi" w:cstheme="minorHAnsi"/>
          <w:b/>
          <w:szCs w:val="24"/>
        </w:rPr>
        <w:t>Actief bestanddeel</w:t>
      </w:r>
      <w:r w:rsidRPr="00416D26">
        <w:rPr>
          <w:rFonts w:asciiTheme="minorHAnsi" w:hAnsiTheme="minorHAnsi" w:cstheme="minorHAnsi"/>
          <w:szCs w:val="24"/>
        </w:rPr>
        <w:t>: Modafinil;</w:t>
      </w:r>
    </w:p>
    <w:p w14:paraId="46A0F780" w14:textId="69005424" w:rsidR="00AF44F3" w:rsidRPr="00AF44F3" w:rsidRDefault="00416D26" w:rsidP="00AF44F3">
      <w:pPr>
        <w:pStyle w:val="a3"/>
        <w:numPr>
          <w:ilvl w:val="0"/>
          <w:numId w:val="8"/>
        </w:numPr>
        <w:rPr>
          <w:rFonts w:asciiTheme="minorHAnsi" w:hAnsiTheme="minorHAnsi" w:cstheme="minorHAnsi"/>
          <w:szCs w:val="24"/>
        </w:rPr>
      </w:pPr>
      <w:r w:rsidRPr="00416D26">
        <w:rPr>
          <w:rFonts w:asciiTheme="minorHAnsi" w:hAnsiTheme="minorHAnsi" w:cstheme="minorHAnsi"/>
          <w:b/>
          <w:szCs w:val="24"/>
        </w:rPr>
        <w:t>Fabrikant</w:t>
      </w:r>
      <w:r w:rsidRPr="00416D26">
        <w:rPr>
          <w:rFonts w:asciiTheme="minorHAnsi" w:hAnsiTheme="minorHAnsi" w:cstheme="minorHAnsi"/>
          <w:szCs w:val="24"/>
        </w:rPr>
        <w:t>: Teva Pharmaceutical Industries Ltd; Sun Pharmaceutical Industries Ltd; Cipla Limited.</w:t>
      </w:r>
    </w:p>
    <w:p w14:paraId="011E64D0" w14:textId="77777777" w:rsidR="00AF44F3" w:rsidRDefault="00AF44F3" w:rsidP="00AF44F3">
      <w:pPr>
        <w:pStyle w:val="a3"/>
        <w:rPr>
          <w:rFonts w:asciiTheme="minorHAnsi" w:hAnsiTheme="minorHAnsi" w:cstheme="minorHAnsi"/>
          <w:b/>
          <w:sz w:val="28"/>
        </w:rPr>
      </w:pPr>
    </w:p>
    <w:p w14:paraId="631FB25E" w14:textId="17C524B8" w:rsidR="00BD4FDA" w:rsidRPr="00AF44F3" w:rsidRDefault="00416D26" w:rsidP="00AF44F3">
      <w:pPr>
        <w:pStyle w:val="a3"/>
        <w:rPr>
          <w:rFonts w:asciiTheme="minorHAnsi" w:hAnsiTheme="minorHAnsi" w:cstheme="minorHAnsi"/>
          <w:szCs w:val="24"/>
        </w:rPr>
      </w:pPr>
      <w:bookmarkStart w:id="0" w:name="_GoBack"/>
      <w:bookmarkEnd w:id="0"/>
      <w:r w:rsidRPr="00AF44F3">
        <w:rPr>
          <w:rFonts w:asciiTheme="minorHAnsi" w:hAnsiTheme="minorHAnsi" w:cstheme="minorHAnsi"/>
          <w:b/>
          <w:sz w:val="28"/>
        </w:rPr>
        <w:t>Modafinil farmacologische activiteit</w:t>
      </w:r>
    </w:p>
    <w:p w14:paraId="71E108BC"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Modafinil beïnvloedt de centra van de medulla oblongata en stimuleert de vitale functies van de ademhaling en de bloedsomloop. Volgens artsen is het effect van Modafinil te danken aan de combinatie van zijn moleculen met de neurotransmitter dopamine.</w:t>
      </w:r>
    </w:p>
    <w:p w14:paraId="6118F7F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Dopamine is verantwoordelijk voor vele gedrags-, emotionele en cognitieve functies.</w:t>
      </w:r>
    </w:p>
    <w:p w14:paraId="15ED1599"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Het gebrek aan deze neurotransmitter wordt waargenomen bij patiënten met:</w:t>
      </w:r>
    </w:p>
    <w:p w14:paraId="43624CC6"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ADHD;</w:t>
      </w:r>
    </w:p>
    <w:p w14:paraId="2D2818A1"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Sociale fobieën;</w:t>
      </w:r>
    </w:p>
    <w:p w14:paraId="7645A40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Depressie;</w:t>
      </w:r>
    </w:p>
    <w:p w14:paraId="68B20AE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Verminderde geestelijke vermogens.</w:t>
      </w:r>
    </w:p>
    <w:p w14:paraId="115893CA"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Door het gebrek aan dopamine is het moeilijker voor een persoon om zich te concentreren en de gestelde taken efficiënter uit te voeren.</w:t>
      </w:r>
    </w:p>
    <w:p w14:paraId="0E2A606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xml:space="preserve">Modafinil wordt geclassificeerd als een nootropicum, een geneesmiddel dat specifieke hersenfuncties verbetert. Het heeft tot taak de weerstand van de hersenweefsels tegen verhoogde belasting te verhogen en de cognitieve functies te verbeteren: geheugen, snelheid </w:t>
      </w:r>
      <w:r w:rsidRPr="00792355">
        <w:rPr>
          <w:rFonts w:asciiTheme="minorHAnsi" w:hAnsiTheme="minorHAnsi" w:cstheme="minorHAnsi"/>
        </w:rPr>
        <w:lastRenderedPageBreak/>
        <w:t>van denken en coördinatie, leervermogen. In feite is het een psychostimulant met een zeer specifieke werking, die een duidelijk voordeel heeft ten opzichte van soortgelijke geneesmiddelen in een hoge mate van farmacologische veiligheid.</w:t>
      </w:r>
    </w:p>
    <w:p w14:paraId="0AC06BB1"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Degenen die Modafinil hebben genomen, melden dat het middel hen een uitbarsting van kracht en energie geeft, zelfs als ze lange tijd niet hebben geslapen.</w:t>
      </w:r>
    </w:p>
    <w:p w14:paraId="12F021D9"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Modafinil heeft de volgende therapeutische eigenschappen:</w:t>
      </w:r>
    </w:p>
    <w:p w14:paraId="214F2C52"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Het activeert extra dopamine moleculen en verhoogt de weerstand van het zenuwstelsel en de hersenen tegen belastingen;</w:t>
      </w:r>
    </w:p>
    <w:p w14:paraId="7563F8E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Het verbetert het geheugen, de concentratie en de oplettendheid;</w:t>
      </w:r>
    </w:p>
    <w:p w14:paraId="17501806"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Het verhoogt de snelheid van psychomotorische reacties en de spierspanning;</w:t>
      </w:r>
    </w:p>
    <w:p w14:paraId="76B665E2"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 Het verhoogt de snelheid van het onthouden van een grote hoeveelheid informatie.</w:t>
      </w:r>
    </w:p>
    <w:p w14:paraId="4E6F88C9"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Opgemerkt moet worden dat de nootropics lange tijd niet werden waargenomen door de medische gemeenschap, en iedereen beschouwde de drugs van deze groep als gewone supplementen.</w:t>
      </w:r>
    </w:p>
    <w:p w14:paraId="27DF6043" w14:textId="77777777" w:rsidR="00792355" w:rsidRPr="00792355" w:rsidRDefault="00792355" w:rsidP="00792355">
      <w:pPr>
        <w:ind w:firstLine="426"/>
        <w:rPr>
          <w:rFonts w:asciiTheme="minorHAnsi" w:hAnsiTheme="minorHAnsi" w:cstheme="minorHAnsi"/>
        </w:rPr>
      </w:pPr>
      <w:r w:rsidRPr="00792355">
        <w:rPr>
          <w:rFonts w:asciiTheme="minorHAnsi" w:hAnsiTheme="minorHAnsi" w:cstheme="minorHAnsi"/>
        </w:rPr>
        <w:t>Modafinil kon dit alleen vermijden omdat het oorspronkelijk op de markt werd gebracht als een geneesmiddel tegen slaperigheid. Om deze reden heeft het meer klinische studies doorstaan dan enig ander nootropicum.</w:t>
      </w:r>
    </w:p>
    <w:p w14:paraId="3C34F140" w14:textId="06BB4781" w:rsidR="00792355" w:rsidRPr="00C10F29" w:rsidRDefault="00792355" w:rsidP="00792355">
      <w:pPr>
        <w:ind w:firstLine="426"/>
        <w:rPr>
          <w:rFonts w:asciiTheme="minorHAnsi" w:hAnsiTheme="minorHAnsi" w:cstheme="minorHAnsi"/>
        </w:rPr>
      </w:pPr>
      <w:r w:rsidRPr="00792355">
        <w:rPr>
          <w:rFonts w:asciiTheme="minorHAnsi" w:hAnsiTheme="minorHAnsi" w:cstheme="minorHAnsi"/>
        </w:rPr>
        <w:t>Toch zijn er nog geen definitieve conclusies over Modafinil getrokken, en wetenschappers bestuderen het fenomeen van zijn brede therapeutische mogelijkheden.</w:t>
      </w:r>
    </w:p>
    <w:p w14:paraId="11F2F393" w14:textId="77777777" w:rsidR="00E50310" w:rsidRPr="00E50310" w:rsidRDefault="00E50310" w:rsidP="00E50310">
      <w:pPr>
        <w:rPr>
          <w:rFonts w:asciiTheme="minorHAnsi" w:eastAsia="Times New Roman" w:hAnsiTheme="minorHAnsi" w:cstheme="minorHAnsi"/>
          <w:b/>
          <w:szCs w:val="24"/>
        </w:rPr>
      </w:pPr>
      <w:r w:rsidRPr="00E50310">
        <w:rPr>
          <w:rFonts w:asciiTheme="minorHAnsi" w:eastAsia="Times New Roman" w:hAnsiTheme="minorHAnsi" w:cstheme="minorHAnsi"/>
          <w:b/>
          <w:szCs w:val="24"/>
        </w:rPr>
        <w:t>U kunt Modafinil op twee manieren gebruiken:</w:t>
      </w:r>
    </w:p>
    <w:p w14:paraId="30770B18"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1.</w:t>
      </w:r>
      <w:r w:rsidRPr="00E50310">
        <w:rPr>
          <w:rFonts w:asciiTheme="minorHAnsi" w:eastAsia="Times New Roman" w:hAnsiTheme="minorHAnsi" w:cstheme="minorHAnsi"/>
          <w:szCs w:val="24"/>
        </w:rPr>
        <w:tab/>
        <w:t>Als een stimulans van de cognitieve functies.</w:t>
      </w:r>
    </w:p>
    <w:p w14:paraId="075C0417" w14:textId="1B7E546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2.</w:t>
      </w:r>
      <w:r w:rsidRPr="00E50310">
        <w:rPr>
          <w:rFonts w:asciiTheme="minorHAnsi" w:eastAsia="Times New Roman" w:hAnsiTheme="minorHAnsi" w:cstheme="minorHAnsi"/>
          <w:szCs w:val="24"/>
        </w:rPr>
        <w:tab/>
        <w:t>Als geneesmiddel voor de behandeling van neuropsychia</w:t>
      </w:r>
      <w:r>
        <w:rPr>
          <w:rFonts w:asciiTheme="minorHAnsi" w:eastAsia="Times New Roman" w:hAnsiTheme="minorHAnsi" w:cstheme="minorHAnsi"/>
          <w:szCs w:val="24"/>
        </w:rPr>
        <w:t>trische aandoeningen, namelijk:</w:t>
      </w:r>
    </w:p>
    <w:p w14:paraId="701595EF"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 Aandachtstekortstoornis met hyperactiviteit;</w:t>
      </w:r>
    </w:p>
    <w:p w14:paraId="0725D8C8"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 Multiple sclerose;</w:t>
      </w:r>
    </w:p>
    <w:p w14:paraId="51FA13F2"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 Bipolaire affectieve stoornis;</w:t>
      </w:r>
    </w:p>
    <w:p w14:paraId="01DC19F6"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 hypersomnia;</w:t>
      </w:r>
    </w:p>
    <w:p w14:paraId="73DCAD2F"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 Drugsverslaving.</w:t>
      </w:r>
    </w:p>
    <w:p w14:paraId="73ECD477" w14:textId="77777777" w:rsidR="00E50310" w:rsidRPr="00E50310"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t>In het eerste geval wordt Modafinil naar behoefte ingenomen, zonder verwijzing naar een specifiek behandelingsschema.</w:t>
      </w:r>
    </w:p>
    <w:p w14:paraId="1F17C634" w14:textId="5F9FDBD4" w:rsidR="00E50310" w:rsidRPr="00C10F29" w:rsidRDefault="00E50310" w:rsidP="00E50310">
      <w:pPr>
        <w:rPr>
          <w:rFonts w:asciiTheme="minorHAnsi" w:eastAsia="Times New Roman" w:hAnsiTheme="minorHAnsi" w:cstheme="minorHAnsi"/>
          <w:szCs w:val="24"/>
        </w:rPr>
      </w:pPr>
      <w:r w:rsidRPr="00E50310">
        <w:rPr>
          <w:rFonts w:asciiTheme="minorHAnsi" w:eastAsia="Times New Roman" w:hAnsiTheme="minorHAnsi" w:cstheme="minorHAnsi"/>
          <w:szCs w:val="24"/>
        </w:rPr>
        <w:lastRenderedPageBreak/>
        <w:t>In het tweede geval wordt de behandeling gewoonlijk voorgeschreven door een arts die het exacte schema en de dosering vaststelt die u moet volgen om de symptomen van een ziekte onder controle te houden.</w:t>
      </w:r>
    </w:p>
    <w:p w14:paraId="1A35B133" w14:textId="77777777" w:rsidR="00E078C1" w:rsidRPr="00E078C1" w:rsidRDefault="00E078C1" w:rsidP="00E078C1">
      <w:pPr>
        <w:rPr>
          <w:rFonts w:asciiTheme="minorHAnsi" w:hAnsiTheme="minorHAnsi" w:cstheme="minorHAnsi"/>
          <w:b/>
        </w:rPr>
      </w:pPr>
      <w:r w:rsidRPr="00E078C1">
        <w:rPr>
          <w:rFonts w:asciiTheme="minorHAnsi" w:hAnsiTheme="minorHAnsi" w:cstheme="minorHAnsi"/>
          <w:b/>
        </w:rPr>
        <w:t>Mogelijke manieren om goedkope Modafinil te kopen</w:t>
      </w:r>
    </w:p>
    <w:p w14:paraId="18DBA887" w14:textId="77777777" w:rsidR="00E078C1" w:rsidRPr="00E078C1" w:rsidRDefault="00E078C1" w:rsidP="00E078C1">
      <w:pPr>
        <w:rPr>
          <w:rFonts w:asciiTheme="minorHAnsi" w:hAnsiTheme="minorHAnsi" w:cstheme="minorHAnsi"/>
        </w:rPr>
      </w:pPr>
      <w:r w:rsidRPr="00E078C1">
        <w:rPr>
          <w:rFonts w:asciiTheme="minorHAnsi" w:hAnsiTheme="minorHAnsi" w:cstheme="minorHAnsi"/>
        </w:rPr>
        <w:t>Allereerst moet worden opgemerkt dat het vandaag de dag niet gemakkelijk is om een betrouwbare Modafinil leverancier te vinden. Op het internet zijn er veel lokale verkopers die slechts in één land actief zijn en Modafinil niet wereldwijd leveren.</w:t>
      </w:r>
    </w:p>
    <w:p w14:paraId="3DDD02F5" w14:textId="77777777" w:rsidR="00E078C1" w:rsidRPr="00E078C1" w:rsidRDefault="00E078C1" w:rsidP="00E078C1">
      <w:pPr>
        <w:rPr>
          <w:rFonts w:asciiTheme="minorHAnsi" w:hAnsiTheme="minorHAnsi" w:cstheme="minorHAnsi"/>
        </w:rPr>
      </w:pPr>
      <w:r w:rsidRPr="00E078C1">
        <w:rPr>
          <w:rFonts w:asciiTheme="minorHAnsi" w:hAnsiTheme="minorHAnsi" w:cstheme="minorHAnsi"/>
        </w:rPr>
        <w:t>Over het algemeen zijn hun prijzen hoger dan die van internationale leveranciers, omdat ze wederverkopers zijn.</w:t>
      </w:r>
    </w:p>
    <w:p w14:paraId="62C74885" w14:textId="77777777" w:rsidR="00E078C1" w:rsidRPr="00E078C1" w:rsidRDefault="00E078C1" w:rsidP="00E078C1">
      <w:pPr>
        <w:rPr>
          <w:rFonts w:asciiTheme="minorHAnsi" w:hAnsiTheme="minorHAnsi" w:cstheme="minorHAnsi"/>
        </w:rPr>
      </w:pPr>
      <w:r w:rsidRPr="00E078C1">
        <w:rPr>
          <w:rFonts w:asciiTheme="minorHAnsi" w:hAnsiTheme="minorHAnsi" w:cstheme="minorHAnsi"/>
        </w:rPr>
        <w:t>Grote online winkels bieden levering van Modafinil aan alle landen in de wereld en lagere prijzen. Om deze reden is het veel betrouwbaarder en voordeliger om Modafinil online in deze winkels te bestellen.</w:t>
      </w:r>
    </w:p>
    <w:p w14:paraId="10EFC306" w14:textId="1235F627" w:rsidR="00E078C1" w:rsidRPr="00C10F29" w:rsidRDefault="00E078C1" w:rsidP="00E078C1">
      <w:pPr>
        <w:rPr>
          <w:rFonts w:asciiTheme="minorHAnsi" w:hAnsiTheme="minorHAnsi" w:cstheme="minorHAnsi"/>
        </w:rPr>
      </w:pPr>
      <w:r w:rsidRPr="00E078C1">
        <w:rPr>
          <w:rFonts w:asciiTheme="minorHAnsi" w:hAnsiTheme="minorHAnsi" w:cstheme="minorHAnsi"/>
        </w:rPr>
        <w:t>Het is bijna onmogelijk om goedkope Modafinil te kopen in een plaatselijke drogisterij. U zult zeker een recept nodig hebben en, hoogstwaarschijnlijk, zult u de dure merknaam Provigil aangeboden krijgen. De prijs van een merknaam medicijn tablet is 5-10 keer hoger dan die van Modafinil Generic. En er is geen verschil in hun therapeutische werking. Dus, online apotheken zijn de enige manier om goedkope Modafinil te kopen vandaag.</w:t>
      </w:r>
    </w:p>
    <w:p w14:paraId="207FEE94" w14:textId="77777777" w:rsidR="004058CC" w:rsidRPr="004058CC" w:rsidRDefault="004058CC" w:rsidP="004058CC">
      <w:pPr>
        <w:rPr>
          <w:rFonts w:asciiTheme="minorHAnsi" w:hAnsiTheme="minorHAnsi" w:cstheme="minorHAnsi"/>
          <w:b/>
        </w:rPr>
      </w:pPr>
      <w:r w:rsidRPr="004058CC">
        <w:rPr>
          <w:rFonts w:asciiTheme="minorHAnsi" w:hAnsiTheme="minorHAnsi" w:cstheme="minorHAnsi"/>
          <w:b/>
        </w:rPr>
        <w:t>Behandelingsschema's en doseringen</w:t>
      </w:r>
    </w:p>
    <w:p w14:paraId="66F0573D" w14:textId="77777777" w:rsidR="004058CC" w:rsidRPr="004058CC" w:rsidRDefault="004058CC" w:rsidP="004058CC">
      <w:pPr>
        <w:rPr>
          <w:rFonts w:asciiTheme="minorHAnsi" w:hAnsiTheme="minorHAnsi" w:cstheme="minorHAnsi"/>
        </w:rPr>
      </w:pPr>
      <w:r w:rsidRPr="004058CC">
        <w:rPr>
          <w:rFonts w:asciiTheme="minorHAnsi" w:hAnsiTheme="minorHAnsi" w:cstheme="minorHAnsi"/>
        </w:rPr>
        <w:t>De dosering van Modafinil wordt bepaald door de doelen van de behandeling en de diagnose die door uw arts is gesteld. Het wordt niet aanbevolen om het geneesmiddel in te nemen zonder eerst met uw arts te overleggen. Een verkeerde dosering kan leiden tot een groot aantal bijwerkingen.</w:t>
      </w:r>
    </w:p>
    <w:p w14:paraId="2D4FB732" w14:textId="77777777" w:rsidR="004058CC" w:rsidRPr="004058CC" w:rsidRDefault="004058CC" w:rsidP="004058CC">
      <w:pPr>
        <w:rPr>
          <w:rFonts w:asciiTheme="minorHAnsi" w:hAnsiTheme="minorHAnsi" w:cstheme="minorHAnsi"/>
        </w:rPr>
      </w:pPr>
      <w:r w:rsidRPr="004058CC">
        <w:rPr>
          <w:rFonts w:asciiTheme="minorHAnsi" w:hAnsiTheme="minorHAnsi" w:cstheme="minorHAnsi"/>
        </w:rPr>
        <w:t>- De standaard dosering van Modafinil is 200 mg per dag.</w:t>
      </w:r>
    </w:p>
    <w:p w14:paraId="6633D28D" w14:textId="77777777" w:rsidR="004058CC" w:rsidRPr="004058CC" w:rsidRDefault="004058CC" w:rsidP="004058CC">
      <w:pPr>
        <w:rPr>
          <w:rFonts w:asciiTheme="minorHAnsi" w:hAnsiTheme="minorHAnsi" w:cstheme="minorHAnsi"/>
        </w:rPr>
      </w:pPr>
      <w:r w:rsidRPr="004058CC">
        <w:rPr>
          <w:rFonts w:asciiTheme="minorHAnsi" w:hAnsiTheme="minorHAnsi" w:cstheme="minorHAnsi"/>
        </w:rPr>
        <w:t>Deze dosis wordt voorgeschreven aan patiënten met lichte slaperigheid, vermoeidheid, zwakte, of lichte pathologieën die geassocieerd worden met een gebrek aan dopamine.</w:t>
      </w:r>
    </w:p>
    <w:p w14:paraId="6D215FCF" w14:textId="77777777" w:rsidR="004058CC" w:rsidRPr="004058CC" w:rsidRDefault="004058CC" w:rsidP="004058CC">
      <w:pPr>
        <w:rPr>
          <w:rFonts w:asciiTheme="minorHAnsi" w:hAnsiTheme="minorHAnsi" w:cstheme="minorHAnsi"/>
        </w:rPr>
      </w:pPr>
      <w:r w:rsidRPr="004058CC">
        <w:rPr>
          <w:rFonts w:asciiTheme="minorHAnsi" w:hAnsiTheme="minorHAnsi" w:cstheme="minorHAnsi"/>
        </w:rPr>
        <w:t>Dit is precies de dosis die de gevoeligheid van de zenuwreceptoren verhoogt, de bloedcirculatie in de hersenen verbetert en de cognitieve functies verbetert. Voor de meeste patiënten met klinische tekenen van dopaminegebrek en neuropsychiatrische aandoeningen is 200 mg Modafinil per dag voldoende om hun gezondheid te verbeteren.</w:t>
      </w:r>
    </w:p>
    <w:p w14:paraId="34657A51" w14:textId="77777777" w:rsidR="004058CC" w:rsidRPr="004058CC" w:rsidRDefault="004058CC" w:rsidP="004058CC">
      <w:pPr>
        <w:rPr>
          <w:rFonts w:asciiTheme="minorHAnsi" w:hAnsiTheme="minorHAnsi" w:cstheme="minorHAnsi"/>
        </w:rPr>
      </w:pPr>
      <w:r w:rsidRPr="004058CC">
        <w:rPr>
          <w:rFonts w:asciiTheme="minorHAnsi" w:hAnsiTheme="minorHAnsi" w:cstheme="minorHAnsi"/>
        </w:rPr>
        <w:t>- De maximale dagelijkse dosis Modafinil is 400 mg.</w:t>
      </w:r>
    </w:p>
    <w:p w14:paraId="2B3D6AFC" w14:textId="3412417B" w:rsidR="004058CC" w:rsidRPr="00C10F29" w:rsidRDefault="004058CC" w:rsidP="004058CC">
      <w:pPr>
        <w:rPr>
          <w:rFonts w:asciiTheme="minorHAnsi" w:hAnsiTheme="minorHAnsi" w:cstheme="minorHAnsi"/>
        </w:rPr>
      </w:pPr>
      <w:r w:rsidRPr="004058CC">
        <w:rPr>
          <w:rFonts w:asciiTheme="minorHAnsi" w:hAnsiTheme="minorHAnsi" w:cstheme="minorHAnsi"/>
        </w:rPr>
        <w:t>U kunt Modafinil 200 mg tabletten innemen met tussenpozen van 10-12 uur en de maximale dosis van 400 mg per dag bereiken. Deze dosering helpt om slaperigheid te bestrijden en zorgt voor de maximale stimulatie van de hersenactiviteit. Maar het wordt niet aanbevolen om deze dosering meer dan 3 dagen achter elkaar te gebruiken.</w:t>
      </w:r>
    </w:p>
    <w:p w14:paraId="08271564" w14:textId="77777777" w:rsidR="00A72810" w:rsidRPr="00A72810" w:rsidRDefault="00A72810" w:rsidP="00A72810">
      <w:pPr>
        <w:rPr>
          <w:rFonts w:asciiTheme="minorHAnsi" w:hAnsiTheme="minorHAnsi" w:cstheme="minorHAnsi"/>
          <w:b/>
          <w:sz w:val="28"/>
        </w:rPr>
      </w:pPr>
      <w:r w:rsidRPr="00A72810">
        <w:rPr>
          <w:rFonts w:asciiTheme="minorHAnsi" w:hAnsiTheme="minorHAnsi" w:cstheme="minorHAnsi"/>
          <w:b/>
          <w:sz w:val="28"/>
        </w:rPr>
        <w:t>Aanbevelingen voor gebruik</w:t>
      </w:r>
    </w:p>
    <w:p w14:paraId="5E6C5586"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lastRenderedPageBreak/>
        <w:t>Neem het geneesmiddel 's ochtends, voor het ontbijt, in met een vol glas water. Voedsel vermindert enigszins de biologische beschikbaarheid van Modafinil, dus het zou beter zijn om het geneesmiddel ten minste 30 minuten voor een maaltijd in te nemen.</w:t>
      </w:r>
    </w:p>
    <w:p w14:paraId="7D19D85B"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Als u in de loop van de dag 2 tabletten inneemt, moet het interval tussen de tabletten ten minste 10 uur zijn.</w:t>
      </w:r>
    </w:p>
    <w:p w14:paraId="638E23BA"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U dient het geneesmiddel niet minder dan 7-8 uur voor het slapen gaan in te nemen. Binnen 8 uur na inname van de pil zult u niet meer kunnen slapen en zult u een golf van kracht en energie voelen. Als slapeloosheid zich manifesteert tijdens het nemen van Modafinil, kunt u proberen om het interval tussen de doses te vergroten en 1 tablet om de 2 dagen te nemen.</w:t>
      </w:r>
    </w:p>
    <w:p w14:paraId="2562B6DF" w14:textId="5EFD7C65" w:rsidR="00A72810" w:rsidRPr="00C10F29" w:rsidRDefault="00A72810" w:rsidP="00A72810">
      <w:pPr>
        <w:rPr>
          <w:rFonts w:asciiTheme="minorHAnsi" w:hAnsiTheme="minorHAnsi" w:cstheme="minorHAnsi"/>
        </w:rPr>
      </w:pPr>
      <w:r w:rsidRPr="00A72810">
        <w:rPr>
          <w:rFonts w:asciiTheme="minorHAnsi" w:hAnsiTheme="minorHAnsi" w:cstheme="minorHAnsi"/>
        </w:rPr>
        <w:t>Wanneer je Modafinil inneemt in een dosering van meer dan 200 mg per dag, moet je je eigen gezondheid in de gaten houden (om lichaamstemperatuur, bloeddruk, polsslag en hersenfunctie te controleren). Als u zich ziek voelt, migraine krijgt of overmatige agitatie ervaart, stop dan met het innemen van de pillen.</w:t>
      </w:r>
    </w:p>
    <w:p w14:paraId="1791A997" w14:textId="77777777" w:rsidR="00A72810" w:rsidRPr="00A72810" w:rsidRDefault="00A72810" w:rsidP="00A72810">
      <w:pPr>
        <w:rPr>
          <w:rFonts w:asciiTheme="minorHAnsi" w:hAnsiTheme="minorHAnsi" w:cstheme="minorHAnsi"/>
          <w:b/>
          <w:sz w:val="28"/>
        </w:rPr>
      </w:pPr>
      <w:r w:rsidRPr="00A72810">
        <w:rPr>
          <w:rFonts w:asciiTheme="minorHAnsi" w:hAnsiTheme="minorHAnsi" w:cstheme="minorHAnsi"/>
          <w:b/>
          <w:sz w:val="28"/>
        </w:rPr>
        <w:t>Gemiste dosis</w:t>
      </w:r>
    </w:p>
    <w:p w14:paraId="4A23B609"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Als u een geplande inname van Modafinil mist, neem dan de volgende keer niet 2 of meer tabletten tegelijk in. Wacht tot het tijdstip waarop u de volgende inname van Modafinil heeft gepland en neem slechts 1 tablet. Bij inname van 400 mg of meer Modafinil per keer kunnen zich bij patiënten overdoseringsverschijnselen voordoen.</w:t>
      </w:r>
    </w:p>
    <w:p w14:paraId="570B493D" w14:textId="77777777" w:rsidR="00A72810" w:rsidRPr="00A72810" w:rsidRDefault="00A72810" w:rsidP="00A72810">
      <w:pPr>
        <w:rPr>
          <w:rFonts w:asciiTheme="minorHAnsi" w:hAnsiTheme="minorHAnsi" w:cstheme="minorHAnsi"/>
          <w:b/>
          <w:sz w:val="28"/>
        </w:rPr>
      </w:pPr>
      <w:r w:rsidRPr="00A72810">
        <w:rPr>
          <w:rFonts w:asciiTheme="minorHAnsi" w:hAnsiTheme="minorHAnsi" w:cstheme="minorHAnsi"/>
          <w:b/>
          <w:sz w:val="28"/>
        </w:rPr>
        <w:t>Voorzorgsmaatregelen</w:t>
      </w:r>
    </w:p>
    <w:p w14:paraId="67059E6C"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Patiënten wordt afgeraden Modafinil in te nemen:</w:t>
      </w:r>
    </w:p>
    <w:p w14:paraId="5D9B7956"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Binnen 6 maanden na een myocardinfarct;</w:t>
      </w:r>
    </w:p>
    <w:p w14:paraId="308ACBDC"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Met linkerventrikelhypertrofie of mitralisklepprolaps;</w:t>
      </w:r>
    </w:p>
    <w:p w14:paraId="57BB74D0"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Met ernstig hartfalen;</w:t>
      </w:r>
    </w:p>
    <w:p w14:paraId="4D7D2AC0"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Met levercirrose;</w:t>
      </w:r>
    </w:p>
    <w:p w14:paraId="55DDE3C3"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Onder de 18 jaar;</w:t>
      </w:r>
    </w:p>
    <w:p w14:paraId="3C778BC7"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Tijdens zwangerschap;</w:t>
      </w:r>
    </w:p>
    <w:p w14:paraId="513A2643"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Met chronische hypertensie.</w:t>
      </w:r>
    </w:p>
    <w:p w14:paraId="3EDAB16E" w14:textId="77777777" w:rsidR="00A72810" w:rsidRPr="00A72810" w:rsidRDefault="00A72810" w:rsidP="00A72810">
      <w:pPr>
        <w:rPr>
          <w:rFonts w:asciiTheme="minorHAnsi" w:hAnsiTheme="minorHAnsi" w:cstheme="minorHAnsi"/>
          <w:b/>
        </w:rPr>
      </w:pPr>
      <w:r w:rsidRPr="00A72810">
        <w:rPr>
          <w:rFonts w:asciiTheme="minorHAnsi" w:hAnsiTheme="minorHAnsi" w:cstheme="minorHAnsi"/>
          <w:b/>
        </w:rPr>
        <w:t>Gebruik van Modafinil tijdens de zwangerschap</w:t>
      </w:r>
    </w:p>
    <w:p w14:paraId="66D5A1AD"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Het is gecontra-indiceerd om Modafinil te nemen tijdens de zwangerschap. Bovendien wordt aanbevolen om een zwangerschap ten minste 2 maanden na het einde van het gebruik van het geneesmiddel te plannen. Vrouwen moeten dus effectieve anticonceptiemethoden gebruiken.</w:t>
      </w:r>
    </w:p>
    <w:p w14:paraId="2CA84616" w14:textId="77777777" w:rsidR="00A72810" w:rsidRPr="00A72810" w:rsidRDefault="00A72810" w:rsidP="00A72810">
      <w:pPr>
        <w:rPr>
          <w:rFonts w:asciiTheme="minorHAnsi" w:hAnsiTheme="minorHAnsi" w:cstheme="minorHAnsi"/>
          <w:b/>
        </w:rPr>
      </w:pPr>
      <w:r w:rsidRPr="00A72810">
        <w:rPr>
          <w:rFonts w:asciiTheme="minorHAnsi" w:hAnsiTheme="minorHAnsi" w:cstheme="minorHAnsi"/>
          <w:b/>
        </w:rPr>
        <w:t>Mogelijke bijwerkingen</w:t>
      </w:r>
    </w:p>
    <w:p w14:paraId="4E958478"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lastRenderedPageBreak/>
        <w:t>De meeste wetenschappers zijn geneigd te stellen dat Modafinil veiliger is dan alle bekende psychostimulantia. En overigens hebben ze gelijk. Modafinil is niet verslavend (bij correct gebruik). Wanneer je je aan de behandelings- en doseringsschema's houdt, kun je ernstige bijwerkingen vermijden.</w:t>
      </w:r>
    </w:p>
    <w:p w14:paraId="5907DE90"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De meest waarschijnlijke bijwerkingen zijn als volgt:</w:t>
      </w:r>
    </w:p>
    <w:p w14:paraId="1DF21487"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Hoofdpijn van wisselende intensiteit (manifesteert zich bij ongeveer 1 op de 4 patiënten);</w:t>
      </w:r>
    </w:p>
    <w:p w14:paraId="6B0A4D31"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Diarree;</w:t>
      </w:r>
    </w:p>
    <w:p w14:paraId="05403BF4"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Angstgevoelens;</w:t>
      </w:r>
    </w:p>
    <w:p w14:paraId="0C48A987"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Duizeligheid;</w:t>
      </w:r>
    </w:p>
    <w:p w14:paraId="5A9C681F"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 Verhoogde bloeddruk.</w:t>
      </w:r>
    </w:p>
    <w:p w14:paraId="3D53636D" w14:textId="77777777" w:rsidR="00A72810" w:rsidRPr="00A72810" w:rsidRDefault="00A72810" w:rsidP="00A72810">
      <w:pPr>
        <w:rPr>
          <w:rFonts w:asciiTheme="minorHAnsi" w:hAnsiTheme="minorHAnsi" w:cstheme="minorHAnsi"/>
        </w:rPr>
      </w:pPr>
      <w:r w:rsidRPr="00A72810">
        <w:rPr>
          <w:rFonts w:asciiTheme="minorHAnsi" w:hAnsiTheme="minorHAnsi" w:cstheme="minorHAnsi"/>
        </w:rPr>
        <w:t>Maar allergie is de gevaarlijkste bijwerking van Modafinil. Het manifesteert zich vooral bij patiënten met chronische vormen van allergie. Dit geneesmiddel beïnvloedt het niveau van histamine, dat de belangrijkste mediatoren van allergieën zijn. Als gevolg hiervan zijn bij inname van het geneesmiddel de volgende reacties mogelijk: jeuk, zwelling van de ledematen, tong, hals, vervellen van de huid, urticaria en huiduitslag.</w:t>
      </w:r>
    </w:p>
    <w:p w14:paraId="2C0487D5" w14:textId="431A113B" w:rsidR="00A72810" w:rsidRPr="00C10F29" w:rsidRDefault="00A72810" w:rsidP="00A72810">
      <w:pPr>
        <w:rPr>
          <w:rFonts w:asciiTheme="minorHAnsi" w:hAnsiTheme="minorHAnsi" w:cstheme="minorHAnsi"/>
        </w:rPr>
      </w:pPr>
      <w:r w:rsidRPr="00A72810">
        <w:rPr>
          <w:rFonts w:asciiTheme="minorHAnsi" w:hAnsiTheme="minorHAnsi" w:cstheme="minorHAnsi"/>
        </w:rPr>
        <w:t>Bij deze reacties moet u het gebruik van het geneesmiddel gedurende enige tijd staken en een arts raadplegen.</w:t>
      </w:r>
    </w:p>
    <w:p w14:paraId="4D376321" w14:textId="77777777" w:rsidR="00DF20DB" w:rsidRPr="00DF20DB" w:rsidRDefault="00DF20DB" w:rsidP="00DF20DB">
      <w:pPr>
        <w:rPr>
          <w:rFonts w:asciiTheme="minorHAnsi" w:hAnsiTheme="minorHAnsi" w:cstheme="minorHAnsi"/>
          <w:b/>
          <w:szCs w:val="24"/>
        </w:rPr>
      </w:pPr>
      <w:r w:rsidRPr="00DF20DB">
        <w:rPr>
          <w:rFonts w:asciiTheme="minorHAnsi" w:hAnsiTheme="minorHAnsi" w:cstheme="minorHAnsi"/>
          <w:b/>
          <w:szCs w:val="24"/>
        </w:rPr>
        <w:t>Modafinil: interactie met andere geneesmiddelen</w:t>
      </w:r>
    </w:p>
    <w:p w14:paraId="60E2BEA1"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Aangezien Modafinil het dopamineniveau en het CZS als geheel beïnvloedt, zijn er een aantal geneesmiddelen en stoffen die niet worden aanbevolen om samen met het te worden ingenomen, zoals:</w:t>
      </w:r>
    </w:p>
    <w:p w14:paraId="75B817ED"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 Opioïden: Methadon, Fentanyl, Hydrocodon, etc.;</w:t>
      </w:r>
    </w:p>
    <w:p w14:paraId="327ADF73"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 Hormonale anticonceptiemiddelen (het vermindert de effectiviteit ervan);</w:t>
      </w:r>
    </w:p>
    <w:p w14:paraId="2EDB1E76"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 Psychostimulerende middelen: Adderall, cafeïne, amfetamines, enz;</w:t>
      </w:r>
    </w:p>
    <w:p w14:paraId="272C6CFC"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 Geneesmiddelen die het dopamineniveau verhogen.</w:t>
      </w:r>
    </w:p>
    <w:p w14:paraId="6E5DCA66"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Het is sterk af te raden om producten die ethanol bevatten samen met Modafinil in te nemen. Alcohol verhoogt de belasting van het CZS en in omstandigheden van verhoogde gevoeligheid van het zenuwstelsel kan dit leiden tot bijverschijnselen.</w:t>
      </w:r>
    </w:p>
    <w:p w14:paraId="1F2A9681" w14:textId="77777777" w:rsidR="00DF20DB" w:rsidRPr="00DF20DB" w:rsidRDefault="00DF20DB" w:rsidP="00DF20DB">
      <w:pPr>
        <w:rPr>
          <w:rFonts w:asciiTheme="minorHAnsi" w:hAnsiTheme="minorHAnsi" w:cstheme="minorHAnsi"/>
          <w:b/>
          <w:szCs w:val="24"/>
        </w:rPr>
      </w:pPr>
      <w:r w:rsidRPr="00DF20DB">
        <w:rPr>
          <w:rFonts w:asciiTheme="minorHAnsi" w:hAnsiTheme="minorHAnsi" w:cstheme="minorHAnsi"/>
          <w:b/>
          <w:szCs w:val="24"/>
        </w:rPr>
        <w:t>Opslag</w:t>
      </w:r>
    </w:p>
    <w:p w14:paraId="3FDC989F"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Bewaren op een donkere plaats, buiten het bereik van kinderen, bij een temperatuur van ten hoogste 25°C.</w:t>
      </w:r>
    </w:p>
    <w:p w14:paraId="0CD7E9BA" w14:textId="77777777" w:rsidR="00DF20DB" w:rsidRPr="00DF20DB" w:rsidRDefault="00DF20DB" w:rsidP="00DF20DB">
      <w:pPr>
        <w:rPr>
          <w:rFonts w:asciiTheme="minorHAnsi" w:hAnsiTheme="minorHAnsi" w:cstheme="minorHAnsi"/>
          <w:b/>
          <w:szCs w:val="24"/>
        </w:rPr>
      </w:pPr>
      <w:r w:rsidRPr="00DF20DB">
        <w:rPr>
          <w:rFonts w:asciiTheme="minorHAnsi" w:hAnsiTheme="minorHAnsi" w:cstheme="minorHAnsi"/>
          <w:b/>
          <w:szCs w:val="24"/>
        </w:rPr>
        <w:t>Wilt u Modafinil kopen? Wij zullen je helpen</w:t>
      </w:r>
    </w:p>
    <w:p w14:paraId="522E2F81"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lastRenderedPageBreak/>
        <w:t>Iedereen die ooit heeft gehoord over de "magische" eigenschappen van Modafinil wilde het kopen. Het helpt bij het oplossen van veel problemen en is een onmisbaar geneesmiddel voor mensen met mentale activiteit.</w:t>
      </w:r>
    </w:p>
    <w:p w14:paraId="50E144C6" w14:textId="77777777" w:rsidR="00DF20DB" w:rsidRPr="00DF20DB" w:rsidRDefault="00DF20DB" w:rsidP="00DF20DB">
      <w:pPr>
        <w:rPr>
          <w:rFonts w:asciiTheme="minorHAnsi" w:hAnsiTheme="minorHAnsi" w:cstheme="minorHAnsi"/>
          <w:szCs w:val="24"/>
        </w:rPr>
      </w:pPr>
      <w:r w:rsidRPr="00DF20DB">
        <w:rPr>
          <w:rFonts w:asciiTheme="minorHAnsi" w:hAnsiTheme="minorHAnsi" w:cstheme="minorHAnsi"/>
          <w:szCs w:val="24"/>
        </w:rPr>
        <w:t>In onze online apotheek, kunt u Modafinil kopen tegen een lage prijs en de levering aan huis bestellen. Wij begrijpen hoe belangrijk dit is voor u, dus we doen er alles aan zodat elke klant tevreden is met de aankoop en het verwachte resultaat krijgt.</w:t>
      </w:r>
    </w:p>
    <w:p w14:paraId="583741BA" w14:textId="6D1842C2" w:rsidR="00DF20DB" w:rsidRPr="00C10F29" w:rsidRDefault="00DF20DB" w:rsidP="00DF20DB">
      <w:pPr>
        <w:rPr>
          <w:rFonts w:asciiTheme="minorHAnsi" w:hAnsiTheme="minorHAnsi" w:cstheme="minorHAnsi"/>
          <w:szCs w:val="24"/>
        </w:rPr>
      </w:pPr>
      <w:r w:rsidRPr="00DF20DB">
        <w:rPr>
          <w:rFonts w:asciiTheme="minorHAnsi" w:hAnsiTheme="minorHAnsi" w:cstheme="minorHAnsi"/>
          <w:szCs w:val="24"/>
        </w:rPr>
        <w:t>U kunt Modafinil online kopen op elk moment dat het u uitkomt. U kunt altijd contact met ons opnemen voor advies over het gebruik van Modafinil zonder recept. Maar we stellen geen diagnoses online en kunnen niet met zekerheid zeggen welke dosering veilig zal zijn voor jou. Dus, zelfs als je Modafinil online koopt zonder een recept, raden we je sterk aan om je arts te raadplegen.</w:t>
      </w:r>
    </w:p>
    <w:sectPr w:rsidR="00DF20DB" w:rsidRPr="00C1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1F7"/>
    <w:multiLevelType w:val="hybridMultilevel"/>
    <w:tmpl w:val="2096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C0328"/>
    <w:multiLevelType w:val="hybridMultilevel"/>
    <w:tmpl w:val="9E44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47E6"/>
    <w:multiLevelType w:val="hybridMultilevel"/>
    <w:tmpl w:val="2C40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D0139"/>
    <w:multiLevelType w:val="hybridMultilevel"/>
    <w:tmpl w:val="302E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D1850"/>
    <w:multiLevelType w:val="hybridMultilevel"/>
    <w:tmpl w:val="AFBC4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162C3"/>
    <w:multiLevelType w:val="hybridMultilevel"/>
    <w:tmpl w:val="1D26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0B1CEE"/>
    <w:multiLevelType w:val="hybridMultilevel"/>
    <w:tmpl w:val="054A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768F9"/>
    <w:multiLevelType w:val="hybridMultilevel"/>
    <w:tmpl w:val="D76CCE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2F1238"/>
    <w:multiLevelType w:val="hybridMultilevel"/>
    <w:tmpl w:val="2666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E3E00"/>
    <w:multiLevelType w:val="hybridMultilevel"/>
    <w:tmpl w:val="88161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21F1D"/>
    <w:multiLevelType w:val="hybridMultilevel"/>
    <w:tmpl w:val="838647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4C10AE8"/>
    <w:multiLevelType w:val="hybridMultilevel"/>
    <w:tmpl w:val="3A74E936"/>
    <w:lvl w:ilvl="0" w:tplc="6252599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43D0F"/>
    <w:multiLevelType w:val="hybridMultilevel"/>
    <w:tmpl w:val="48E60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D256DE"/>
    <w:multiLevelType w:val="hybridMultilevel"/>
    <w:tmpl w:val="A2229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495E7E"/>
    <w:multiLevelType w:val="hybridMultilevel"/>
    <w:tmpl w:val="C62C04E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5" w15:restartNumberingAfterBreak="0">
    <w:nsid w:val="630A3C01"/>
    <w:multiLevelType w:val="hybridMultilevel"/>
    <w:tmpl w:val="3F5E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3643BA"/>
    <w:multiLevelType w:val="hybridMultilevel"/>
    <w:tmpl w:val="00AC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E4CB7"/>
    <w:multiLevelType w:val="hybridMultilevel"/>
    <w:tmpl w:val="8CEE1D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12"/>
  </w:num>
  <w:num w:numId="3">
    <w:abstractNumId w:val="8"/>
  </w:num>
  <w:num w:numId="4">
    <w:abstractNumId w:val="16"/>
  </w:num>
  <w:num w:numId="5">
    <w:abstractNumId w:val="2"/>
  </w:num>
  <w:num w:numId="6">
    <w:abstractNumId w:val="14"/>
  </w:num>
  <w:num w:numId="7">
    <w:abstractNumId w:val="4"/>
  </w:num>
  <w:num w:numId="8">
    <w:abstractNumId w:val="6"/>
  </w:num>
  <w:num w:numId="9">
    <w:abstractNumId w:val="11"/>
  </w:num>
  <w:num w:numId="10">
    <w:abstractNumId w:val="0"/>
  </w:num>
  <w:num w:numId="11">
    <w:abstractNumId w:val="1"/>
  </w:num>
  <w:num w:numId="12">
    <w:abstractNumId w:val="15"/>
  </w:num>
  <w:num w:numId="13">
    <w:abstractNumId w:val="7"/>
  </w:num>
  <w:num w:numId="14">
    <w:abstractNumId w:val="10"/>
  </w:num>
  <w:num w:numId="15">
    <w:abstractNumId w:val="17"/>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A"/>
    <w:rsid w:val="00012626"/>
    <w:rsid w:val="000512BC"/>
    <w:rsid w:val="00061BED"/>
    <w:rsid w:val="00070EA2"/>
    <w:rsid w:val="000D785F"/>
    <w:rsid w:val="00182A91"/>
    <w:rsid w:val="002678BB"/>
    <w:rsid w:val="002C2024"/>
    <w:rsid w:val="003876B7"/>
    <w:rsid w:val="00392FC2"/>
    <w:rsid w:val="003942A8"/>
    <w:rsid w:val="004058CC"/>
    <w:rsid w:val="00416D26"/>
    <w:rsid w:val="00454AB4"/>
    <w:rsid w:val="00455437"/>
    <w:rsid w:val="0049664E"/>
    <w:rsid w:val="004A7321"/>
    <w:rsid w:val="00697036"/>
    <w:rsid w:val="006A1105"/>
    <w:rsid w:val="006E798C"/>
    <w:rsid w:val="0072426A"/>
    <w:rsid w:val="0075104B"/>
    <w:rsid w:val="00792355"/>
    <w:rsid w:val="008861A5"/>
    <w:rsid w:val="008A2EDA"/>
    <w:rsid w:val="008D760C"/>
    <w:rsid w:val="0098265B"/>
    <w:rsid w:val="009D05A2"/>
    <w:rsid w:val="009E6C01"/>
    <w:rsid w:val="009E7C0F"/>
    <w:rsid w:val="009F70EC"/>
    <w:rsid w:val="00A72810"/>
    <w:rsid w:val="00AF44F3"/>
    <w:rsid w:val="00B4160A"/>
    <w:rsid w:val="00BD4FDA"/>
    <w:rsid w:val="00C07205"/>
    <w:rsid w:val="00C10F29"/>
    <w:rsid w:val="00C9049E"/>
    <w:rsid w:val="00CB4A71"/>
    <w:rsid w:val="00CD5519"/>
    <w:rsid w:val="00DB43DB"/>
    <w:rsid w:val="00DF20DB"/>
    <w:rsid w:val="00E078C1"/>
    <w:rsid w:val="00E50310"/>
    <w:rsid w:val="00F3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6BC7"/>
  <w15:chartTrackingRefBased/>
  <w15:docId w15:val="{D4670DFD-547C-1F49-BEBB-E490071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DA"/>
    <w:pPr>
      <w:spacing w:after="200" w:line="276" w:lineRule="auto"/>
    </w:pPr>
    <w:rPr>
      <w:rFonts w:ascii="Times New Roman" w:eastAsia="Calibri"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EFCF-ABC2-4CD3-982A-74ED235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1597</Words>
  <Characters>9410</Characters>
  <Application>Microsoft Office Word</Application>
  <DocSecurity>0</DocSecurity>
  <Lines>151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12</cp:revision>
  <dcterms:created xsi:type="dcterms:W3CDTF">2022-01-14T07:20:00Z</dcterms:created>
  <dcterms:modified xsi:type="dcterms:W3CDTF">2022-02-12T16:41:00Z</dcterms:modified>
</cp:coreProperties>
</file>