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3962516"/>
        <w:docPartObj>
          <w:docPartGallery w:val="Cover Pages"/>
          <w:docPartUnique/>
        </w:docPartObj>
      </w:sdtPr>
      <w:sdtContent>
        <w:tbl>
          <w:tblPr>
            <w:tblpPr w:leftFromText="187" w:rightFromText="187" w:vertAnchor="page" w:horzAnchor="page" w:tblpYSpec="top"/>
            <w:tblW w:w="11448" w:type="dxa"/>
            <w:tblLayout w:type="fixed"/>
            <w:tblLook w:val="04A0"/>
          </w:tblPr>
          <w:tblGrid>
            <w:gridCol w:w="959"/>
            <w:gridCol w:w="10489"/>
          </w:tblGrid>
          <w:tr w:rsidR="00210C9B" w:rsidTr="00E26B05">
            <w:trPr>
              <w:trHeight w:val="1440"/>
            </w:trPr>
            <w:tc>
              <w:tcPr>
                <w:tcW w:w="959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210C9B" w:rsidRDefault="00210C9B"/>
            </w:tc>
            <w:tc>
              <w:tcPr>
                <w:tcW w:w="10489" w:type="dxa"/>
                <w:tcBorders>
                  <w:left w:val="single" w:sz="4" w:space="0" w:color="FFFFFF" w:themeColor="background1"/>
                </w:tcBorders>
                <w:shd w:val="clear" w:color="auto" w:fill="943634" w:themeFill="accent2" w:themeFillShade="BF"/>
                <w:vAlign w:val="bottom"/>
              </w:tcPr>
              <w:p w:rsidR="00210C9B" w:rsidRDefault="00210C9B" w:rsidP="00791EEA">
                <w:pPr>
                  <w:pStyle w:val="a3"/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>201</w:t>
                </w:r>
                <w:r w:rsidR="00791EEA">
                  <w:rPr>
                    <w:rFonts w:asciiTheme="majorHAnsi" w:eastAsiaTheme="majorEastAsia" w:hAnsiTheme="majorHAnsi" w:cstheme="majorBidi"/>
                    <w:b/>
                    <w:bCs/>
                    <w:color w:val="FFFFFF" w:themeColor="background1"/>
                    <w:sz w:val="72"/>
                    <w:szCs w:val="72"/>
                  </w:rPr>
                  <w:t>5</w:t>
                </w:r>
              </w:p>
            </w:tc>
          </w:tr>
          <w:tr w:rsidR="00210C9B" w:rsidTr="00E26B05">
            <w:trPr>
              <w:trHeight w:val="2880"/>
            </w:trPr>
            <w:tc>
              <w:tcPr>
                <w:tcW w:w="959" w:type="dxa"/>
                <w:tcBorders>
                  <w:right w:val="single" w:sz="4" w:space="0" w:color="000000" w:themeColor="text1"/>
                </w:tcBorders>
              </w:tcPr>
              <w:p w:rsidR="00210C9B" w:rsidRDefault="00210C9B"/>
            </w:tc>
            <w:tc>
              <w:tcPr>
                <w:tcW w:w="10489" w:type="dxa"/>
                <w:tcBorders>
                  <w:left w:val="single" w:sz="4" w:space="0" w:color="000000" w:themeColor="text1"/>
                </w:tcBorders>
                <w:vAlign w:val="center"/>
              </w:tcPr>
              <w:p w:rsidR="00210C9B" w:rsidRPr="00D433FB" w:rsidRDefault="00210C9B" w:rsidP="00210C9B">
                <w:pPr>
                  <w:jc w:val="center"/>
                  <w:rPr>
                    <w:rFonts w:ascii="Georgia" w:hAnsi="Georgia"/>
                    <w:b/>
                    <w:bCs/>
                    <w:sz w:val="28"/>
                    <w:szCs w:val="28"/>
                  </w:rPr>
                </w:pPr>
                <w:r w:rsidRPr="00D433FB">
                  <w:rPr>
                    <w:rFonts w:ascii="Georgia" w:hAnsi="Georgia"/>
                    <w:b/>
                    <w:bCs/>
                    <w:sz w:val="28"/>
                    <w:szCs w:val="28"/>
                  </w:rPr>
                  <w:t>ООО "</w:t>
                </w:r>
                <w:r w:rsidR="00335D95">
                  <w:rPr>
                    <w:rFonts w:ascii="Georgia" w:hAnsi="Georgia"/>
                    <w:b/>
                    <w:bCs/>
                    <w:sz w:val="28"/>
                    <w:szCs w:val="28"/>
                  </w:rPr>
                  <w:t>ОООООООО</w:t>
                </w:r>
                <w:r w:rsidRPr="00D433FB">
                  <w:rPr>
                    <w:rFonts w:ascii="Georgia" w:hAnsi="Georgia"/>
                    <w:b/>
                    <w:bCs/>
                    <w:sz w:val="28"/>
                    <w:szCs w:val="28"/>
                  </w:rPr>
                  <w:t>"</w:t>
                </w:r>
              </w:p>
              <w:p w:rsidR="00210C9B" w:rsidRDefault="00B60E62" w:rsidP="00210C9B">
                <w:pPr>
                  <w:pStyle w:val="a3"/>
                  <w:rPr>
                    <w:color w:val="76923C" w:themeColor="accent3" w:themeShade="BF"/>
                  </w:rPr>
                </w:pPr>
                <w:r>
                  <w:rPr>
                    <w:noProof/>
                    <w:color w:val="76923C" w:themeColor="accent3" w:themeShade="BF"/>
                    <w:lang w:eastAsia="ru-RU"/>
                  </w:rPr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margin">
                        <wp:posOffset>67945</wp:posOffset>
                      </wp:positionH>
                      <wp:positionV relativeFrom="margin">
                        <wp:posOffset>1290955</wp:posOffset>
                      </wp:positionV>
                      <wp:extent cx="6456045" cy="3964305"/>
                      <wp:effectExtent l="285750" t="266700" r="325755" b="264795"/>
                      <wp:wrapTight wrapText="bothSides">
                        <wp:wrapPolygon edited="0">
                          <wp:start x="1785" y="-1453"/>
                          <wp:lineTo x="1211" y="-1349"/>
                          <wp:lineTo x="-191" y="-208"/>
                          <wp:lineTo x="-191" y="208"/>
                          <wp:lineTo x="-829" y="1868"/>
                          <wp:lineTo x="-956" y="22212"/>
                          <wp:lineTo x="-510" y="23043"/>
                          <wp:lineTo x="-319" y="23043"/>
                          <wp:lineTo x="20013" y="23043"/>
                          <wp:lineTo x="20268" y="23043"/>
                          <wp:lineTo x="21606" y="22005"/>
                          <wp:lineTo x="21606" y="21797"/>
                          <wp:lineTo x="21670" y="21797"/>
                          <wp:lineTo x="22307" y="20240"/>
                          <wp:lineTo x="22307" y="20136"/>
                          <wp:lineTo x="22626" y="18580"/>
                          <wp:lineTo x="22626" y="311"/>
                          <wp:lineTo x="22690" y="-208"/>
                          <wp:lineTo x="22244" y="-1246"/>
                          <wp:lineTo x="21925" y="-1453"/>
                          <wp:lineTo x="1785" y="-1453"/>
                        </wp:wrapPolygon>
                      </wp:wrapTight>
                      <wp:docPr id="16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 b="-253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56045" cy="3964305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254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:rsidR="00210C9B" w:rsidRDefault="00210C9B"/>
        <w:tbl>
          <w:tblPr>
            <w:tblpPr w:leftFromText="187" w:rightFromText="187" w:vertAnchor="page" w:horzAnchor="margin" w:tblpY="10644"/>
            <w:tblW w:w="5000" w:type="pct"/>
            <w:tblLook w:val="04A0"/>
          </w:tblPr>
          <w:tblGrid>
            <w:gridCol w:w="9571"/>
          </w:tblGrid>
          <w:tr w:rsidR="00A21937" w:rsidTr="00A21937">
            <w:trPr>
              <w:trHeight w:val="3689"/>
            </w:trPr>
            <w:tc>
              <w:tcPr>
                <w:tcW w:w="0" w:type="auto"/>
              </w:tcPr>
              <w:p w:rsidR="00A21937" w:rsidRPr="00A21937" w:rsidRDefault="00A21937" w:rsidP="00A21937">
                <w:pPr>
                  <w:pStyle w:val="af1"/>
                  <w:jc w:val="center"/>
                  <w:rPr>
                    <w:rFonts w:ascii="Elephant" w:hAnsi="Elephant" w:cs="Arial"/>
                  </w:rPr>
                </w:pPr>
                <w:r w:rsidRPr="00A21937">
                  <w:rPr>
                    <w:rFonts w:ascii="Franklin Gothic Medium" w:hAnsi="Franklin Gothic Medium" w:cs="Arial"/>
                  </w:rPr>
                  <w:t>Бизнес</w:t>
                </w:r>
                <w:r w:rsidRPr="00A21937">
                  <w:rPr>
                    <w:rFonts w:ascii="Elephant" w:hAnsi="Elephant" w:cs="Arial"/>
                  </w:rPr>
                  <w:t>-</w:t>
                </w:r>
                <w:r w:rsidRPr="00A21937">
                  <w:rPr>
                    <w:rFonts w:ascii="Franklin Gothic Medium" w:hAnsi="Franklin Gothic Medium" w:cs="Arial"/>
                  </w:rPr>
                  <w:t>план</w:t>
                </w:r>
              </w:p>
              <w:p w:rsidR="00A21937" w:rsidRPr="00A21937" w:rsidRDefault="00A21937" w:rsidP="00A21937">
                <w:pPr>
                  <w:pStyle w:val="af1"/>
                  <w:jc w:val="center"/>
                  <w:rPr>
                    <w:rFonts w:ascii="Elephant" w:hAnsi="Elephant" w:cs="Arial"/>
                    <w:sz w:val="36"/>
                    <w:szCs w:val="36"/>
                  </w:rPr>
                </w:pP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реализации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инвестиционного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проекта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строительства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многофункционального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жилого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комплекса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="00E02724"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 xml:space="preserve"> по</w:t>
                </w:r>
                <w:r w:rsidR="00E02724" w:rsidRPr="00A21937">
                  <w:rPr>
                    <w:rFonts w:ascii="Elephant" w:hAnsi="Elephant" w:cs="Arial"/>
                    <w:sz w:val="36"/>
                    <w:szCs w:val="36"/>
                  </w:rPr>
                  <w:t xml:space="preserve"> </w:t>
                </w:r>
                <w:r w:rsidR="00E02724"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ул</w:t>
                </w:r>
                <w:r w:rsidR="00E02724" w:rsidRPr="00A21937">
                  <w:rPr>
                    <w:rFonts w:ascii="Elephant" w:hAnsi="Elephant" w:cs="Arial"/>
                    <w:sz w:val="36"/>
                    <w:szCs w:val="36"/>
                  </w:rPr>
                  <w:t>.</w:t>
                </w:r>
                <w:r w:rsidR="00613047">
                  <w:rPr>
                    <w:rFonts w:asciiTheme="minorHAnsi" w:hAnsiTheme="minorHAnsi" w:cs="Arial"/>
                    <w:sz w:val="36"/>
                    <w:szCs w:val="36"/>
                  </w:rPr>
                  <w:t>___________________</w:t>
                </w:r>
                <w:r w:rsidR="00E02724"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 xml:space="preserve"> 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г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>.</w:t>
                </w:r>
                <w:r w:rsidRPr="00A21937">
                  <w:rPr>
                    <w:rFonts w:ascii="Franklin Gothic Medium" w:hAnsi="Franklin Gothic Medium" w:cs="Arial"/>
                    <w:sz w:val="36"/>
                    <w:szCs w:val="36"/>
                  </w:rPr>
                  <w:t>Новосибирск</w:t>
                </w:r>
                <w:r w:rsidRPr="00A21937">
                  <w:rPr>
                    <w:rFonts w:ascii="Elephant" w:hAnsi="Elephant" w:cs="Arial"/>
                    <w:sz w:val="36"/>
                    <w:szCs w:val="36"/>
                  </w:rPr>
                  <w:t>.</w:t>
                </w:r>
              </w:p>
              <w:p w:rsidR="00A21937" w:rsidRPr="00E66CED" w:rsidRDefault="00A21937" w:rsidP="00A21937">
                <w:pPr>
                  <w:jc w:val="center"/>
                  <w:rPr>
                    <w:i/>
                  </w:rPr>
                </w:pPr>
              </w:p>
            </w:tc>
          </w:tr>
          <w:tr w:rsidR="00A21937" w:rsidTr="00A21937">
            <w:trPr>
              <w:trHeight w:val="70"/>
            </w:trPr>
            <w:tc>
              <w:tcPr>
                <w:tcW w:w="0" w:type="auto"/>
              </w:tcPr>
              <w:p w:rsidR="00A21937" w:rsidRPr="00A21937" w:rsidRDefault="00A21937" w:rsidP="00A21937">
                <w:pPr>
                  <w:rPr>
                    <w:color w:val="0070C0"/>
                    <w:sz w:val="24"/>
                    <w:szCs w:val="24"/>
                  </w:rPr>
                </w:pPr>
                <w:r w:rsidRPr="00A21937">
                  <w:rPr>
                    <w:rFonts w:ascii="Times New Roman" w:hAnsi="Times New Roman" w:cs="Times New Roman"/>
                    <w:b/>
                    <w:i/>
                    <w:color w:val="0070C0"/>
                    <w:sz w:val="24"/>
                    <w:szCs w:val="24"/>
                  </w:rPr>
                  <w:t>г. Новосибирск</w:t>
                </w:r>
                <w:r w:rsidRPr="00A21937">
                  <w:rPr>
                    <w:b/>
                    <w:i/>
                  </w:rPr>
                  <w:t xml:space="preserve">  </w:t>
                </w:r>
                <w:r>
                  <w:t xml:space="preserve">                                      </w:t>
                </w:r>
                <w:r w:rsidRPr="00A21937">
                  <w:rPr>
                    <w:rFonts w:ascii="Times New Roman" w:hAnsi="Times New Roman" w:cs="Times New Roman"/>
                    <w:b/>
                    <w:i/>
                    <w:color w:val="0070C0"/>
                    <w:sz w:val="24"/>
                    <w:szCs w:val="24"/>
                  </w:rPr>
                  <w:t>Исполнитель :</w:t>
                </w:r>
              </w:p>
              <w:p w:rsidR="00A21937" w:rsidRDefault="00A21937" w:rsidP="00613047">
                <w:pPr>
                  <w:pStyle w:val="a3"/>
                  <w:jc w:val="center"/>
                  <w:rPr>
                    <w:color w:val="7F7F7F" w:themeColor="background1" w:themeShade="7F"/>
                  </w:rPr>
                </w:pPr>
                <w:r w:rsidRPr="00A21937"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0070C0"/>
                    <w:sz w:val="24"/>
                    <w:szCs w:val="24"/>
                  </w:rPr>
                  <w:t xml:space="preserve">ООО Компания «Бизнес </w:t>
                </w:r>
                <w:r w:rsidR="00613047"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0070C0"/>
                    <w:sz w:val="24"/>
                    <w:szCs w:val="24"/>
                  </w:rPr>
                  <w:t>ХХХХХХХХХ</w:t>
                </w:r>
                <w:r w:rsidRPr="00A21937">
                  <w:rPr>
                    <w:rFonts w:ascii="Times New Roman" w:eastAsia="Times New Roman" w:hAnsi="Times New Roman" w:cs="Times New Roman"/>
                    <w:b/>
                    <w:bCs/>
                    <w:i/>
                    <w:iCs/>
                    <w:color w:val="0070C0"/>
                    <w:sz w:val="24"/>
                    <w:szCs w:val="24"/>
                  </w:rPr>
                  <w:t>»</w:t>
                </w:r>
              </w:p>
            </w:tc>
          </w:tr>
        </w:tbl>
        <w:p w:rsidR="00E06B91" w:rsidRDefault="00210C9B" w:rsidP="00210C9B">
          <w:pPr>
            <w:jc w:val="center"/>
            <w:rPr>
              <w:rFonts w:ascii="Georgia" w:hAnsi="Georgia"/>
              <w:b/>
              <w:bCs/>
              <w:sz w:val="28"/>
              <w:szCs w:val="28"/>
            </w:rPr>
          </w:pPr>
          <w:r>
            <w:rPr>
              <w:rFonts w:ascii="Georgia" w:hAnsi="Georgia"/>
              <w:b/>
              <w:bCs/>
              <w:sz w:val="28"/>
              <w:szCs w:val="28"/>
            </w:rPr>
            <w:br w:type="page"/>
          </w:r>
        </w:p>
        <w:p w:rsidR="00210C9B" w:rsidRDefault="003964C9" w:rsidP="00E06B91"/>
      </w:sdtContent>
    </w:sdt>
    <w:p w:rsidR="00511E69" w:rsidRDefault="00E06B91" w:rsidP="00031898">
      <w:pPr>
        <w:rPr>
          <w:b/>
          <w:bCs/>
        </w:rPr>
      </w:pPr>
      <w:r>
        <w:rPr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3962602"/>
        <w:docPartObj>
          <w:docPartGallery w:val="Table of Contents"/>
          <w:docPartUnique/>
        </w:docPartObj>
      </w:sdtPr>
      <w:sdtContent>
        <w:p w:rsidR="00DC00BE" w:rsidRDefault="00DC00BE">
          <w:pPr>
            <w:pStyle w:val="af5"/>
          </w:pPr>
          <w:r>
            <w:t>Оглавление</w:t>
          </w:r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 w:rsidR="00DC00BE">
            <w:instrText xml:space="preserve"> TOC \o "1-3" \h \z \u </w:instrText>
          </w:r>
          <w:r>
            <w:fldChar w:fldCharType="separate"/>
          </w:r>
          <w:hyperlink w:anchor="_Toc433662582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 xml:space="preserve">1. РЕЗЮМЕ </w:t>
            </w:r>
            <w:r w:rsidR="00DC00BE" w:rsidRPr="00E06B91">
              <w:rPr>
                <w:rStyle w:val="af"/>
                <w:rFonts w:ascii="Times New Roman" w:hAnsi="Times New Roman" w:cs="Times New Roman"/>
                <w:noProof/>
                <w:w w:val="98"/>
                <w:sz w:val="24"/>
                <w:szCs w:val="24"/>
              </w:rPr>
              <w:t>ПРОЕКТА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_Toc433662582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83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 ОПИСАНИЕ ПРОЕКТА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_Toc433662583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84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3. АНАЛИЗ РЫНКА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_Toc433662584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85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4. МАРКЕТИНГОВЫЙ ПЛАН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_Toc433662585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86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 xml:space="preserve">5. </w:t>
            </w:r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  <w:u w:val="none"/>
              </w:rPr>
              <w:t>ПРОИЗВОДСТВЕННЫЙ</w:t>
            </w:r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 xml:space="preserve"> ПЛАН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_Toc433662586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87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6. ПЛАН ДВИЖЕНИЯ ДЕНЕЖНЫХ СРЕДСТВ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_Toc433662587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DC00BE" w:rsidP="00C17AB5">
          <w:pPr>
            <w:pStyle w:val="21"/>
            <w:rPr>
              <w:rStyle w:val="af"/>
              <w:color w:val="auto"/>
              <w:sz w:val="24"/>
              <w:szCs w:val="24"/>
              <w:u w:val="none"/>
            </w:rPr>
          </w:pPr>
          <w:r w:rsidRPr="00E06B91">
            <w:rPr>
              <w:rStyle w:val="af"/>
              <w:color w:val="auto"/>
              <w:sz w:val="24"/>
              <w:szCs w:val="24"/>
              <w:u w:val="none"/>
            </w:rPr>
            <w:t>Приложения</w:t>
          </w:r>
        </w:p>
        <w:p w:rsidR="00DC00BE" w:rsidRPr="00E06B91" w:rsidRDefault="003964C9" w:rsidP="00C17AB5">
          <w:pPr>
            <w:pStyle w:val="21"/>
            <w:rPr>
              <w:rFonts w:eastAsiaTheme="minorEastAsia"/>
              <w:sz w:val="24"/>
              <w:szCs w:val="24"/>
              <w:lang w:eastAsia="ru-RU"/>
            </w:rPr>
          </w:pPr>
          <w:hyperlink w:anchor="_Toc433662588" w:history="1">
            <w:r w:rsidR="00DC00BE" w:rsidRPr="00E06B91">
              <w:rPr>
                <w:rStyle w:val="af"/>
                <w:sz w:val="24"/>
                <w:szCs w:val="24"/>
              </w:rPr>
              <w:t>Документы на земельный участок</w:t>
            </w:r>
            <w:r w:rsidR="00DC00BE" w:rsidRPr="00E06B91">
              <w:rPr>
                <w:webHidden/>
                <w:sz w:val="24"/>
                <w:szCs w:val="24"/>
              </w:rPr>
              <w:tab/>
            </w:r>
            <w:r w:rsidRPr="00E06B91">
              <w:rPr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webHidden/>
                <w:sz w:val="24"/>
                <w:szCs w:val="24"/>
              </w:rPr>
              <w:instrText xml:space="preserve"> PAGEREF _Toc433662588 \h </w:instrText>
            </w:r>
            <w:r w:rsidRPr="00E06B91">
              <w:rPr>
                <w:webHidden/>
                <w:sz w:val="24"/>
                <w:szCs w:val="24"/>
              </w:rPr>
            </w:r>
            <w:r w:rsidRPr="00E06B91">
              <w:rPr>
                <w:webHidden/>
                <w:sz w:val="24"/>
                <w:szCs w:val="24"/>
              </w:rPr>
              <w:fldChar w:fldCharType="separate"/>
            </w:r>
            <w:r w:rsidR="00C56A1C">
              <w:rPr>
                <w:webHidden/>
                <w:sz w:val="24"/>
                <w:szCs w:val="24"/>
              </w:rPr>
              <w:t>20</w:t>
            </w:r>
            <w:r w:rsidRPr="00E06B91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89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Существующие мощности на данном земельном участке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_Toc433662589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90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 xml:space="preserve">Мониторинг рынка недвижимости 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_Toc433662590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91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Расчетные таблицы к разделу маркетинга и плана продаж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_Toc433662591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Pr="00E06B91" w:rsidRDefault="003964C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33662592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Коммерческие предложения проектных организаций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_Toc433662592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00BE" w:rsidRDefault="003964C9" w:rsidP="00E06B91">
          <w:pPr>
            <w:pStyle w:val="13"/>
            <w:tabs>
              <w:tab w:val="right" w:leader="dot" w:pos="9345"/>
            </w:tabs>
          </w:pPr>
          <w:hyperlink w:anchor="_Toc433662593" w:history="1">
            <w:r w:rsidR="00DC00BE" w:rsidRPr="00E06B91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Визуализация предполагаемого объекта строительства</w:t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DC00BE"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_Toc433662593 \h </w:instrTex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56A1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E06B9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>
            <w:fldChar w:fldCharType="end"/>
          </w:r>
        </w:p>
      </w:sdtContent>
    </w:sdt>
    <w:p w:rsidR="00E06B91" w:rsidRDefault="00E06B91" w:rsidP="00E06B91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DC00BE" w:rsidRDefault="00DC0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7247" w:rsidRPr="00646DDC" w:rsidRDefault="00D37247" w:rsidP="00646DD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33662582"/>
      <w:r w:rsidRPr="00646DDC">
        <w:rPr>
          <w:rFonts w:ascii="Times New Roman" w:hAnsi="Times New Roman" w:cs="Times New Roman"/>
          <w:sz w:val="24"/>
          <w:szCs w:val="24"/>
        </w:rPr>
        <w:t xml:space="preserve">1. РЕЗЮМЕ </w:t>
      </w:r>
      <w:r w:rsidRPr="00646DDC">
        <w:rPr>
          <w:rFonts w:ascii="Times New Roman" w:hAnsi="Times New Roman" w:cs="Times New Roman"/>
          <w:w w:val="98"/>
          <w:sz w:val="24"/>
          <w:szCs w:val="24"/>
        </w:rPr>
        <w:t>ПРОЕКТА</w:t>
      </w:r>
      <w:bookmarkEnd w:id="0"/>
    </w:p>
    <w:p w:rsidR="00D37247" w:rsidRPr="00252538" w:rsidRDefault="00D37247" w:rsidP="00C46E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z w:val="24"/>
          <w:szCs w:val="24"/>
        </w:rPr>
        <w:t>Целью проекта</w:t>
      </w:r>
      <w:r w:rsidRPr="00737B8D">
        <w:t xml:space="preserve"> </w:t>
      </w:r>
      <w:r w:rsidRPr="00252538">
        <w:rPr>
          <w:rFonts w:ascii="Times New Roman" w:hAnsi="Times New Roman" w:cs="Times New Roman"/>
          <w:sz w:val="24"/>
          <w:szCs w:val="24"/>
        </w:rPr>
        <w:t>является строительство многофункционального</w:t>
      </w:r>
      <w:r w:rsidRPr="00252538">
        <w:rPr>
          <w:rFonts w:ascii="Times New Roman" w:hAnsi="Times New Roman" w:cs="Times New Roman"/>
          <w:spacing w:val="-246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spacing w:val="5"/>
          <w:sz w:val="24"/>
          <w:szCs w:val="24"/>
        </w:rPr>
        <w:t xml:space="preserve">комплекса </w:t>
      </w:r>
      <w:r w:rsidRPr="00252538">
        <w:rPr>
          <w:rFonts w:ascii="Times New Roman" w:hAnsi="Times New Roman" w:cs="Times New Roman"/>
          <w:spacing w:val="-255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sz w:val="24"/>
          <w:szCs w:val="24"/>
        </w:rPr>
        <w:t xml:space="preserve">с торгово-административным центром, жилыми помещениями, медицинским центром, бизнес центром  и многоуровневой парковкой. </w:t>
      </w:r>
    </w:p>
    <w:p w:rsidR="00D37247" w:rsidRPr="00252538" w:rsidRDefault="00D37247" w:rsidP="00C46E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z w:val="24"/>
          <w:szCs w:val="24"/>
        </w:rPr>
        <w:t>Адрес</w:t>
      </w:r>
      <w:r w:rsidRPr="0025253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252538">
        <w:rPr>
          <w:rFonts w:ascii="Times New Roman" w:hAnsi="Times New Roman" w:cs="Times New Roman"/>
          <w:sz w:val="24"/>
          <w:szCs w:val="24"/>
        </w:rPr>
        <w:t xml:space="preserve">  Новосибирск, </w:t>
      </w:r>
      <w:r w:rsidR="00613047">
        <w:rPr>
          <w:rFonts w:ascii="Times New Roman" w:hAnsi="Times New Roman" w:cs="Times New Roman"/>
          <w:sz w:val="24"/>
          <w:szCs w:val="24"/>
        </w:rPr>
        <w:t>___________</w:t>
      </w:r>
      <w:r w:rsidRPr="00252538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252538">
        <w:rPr>
          <w:rFonts w:ascii="Times New Roman" w:hAnsi="Times New Roman" w:cs="Times New Roman"/>
          <w:sz w:val="24"/>
          <w:szCs w:val="24"/>
        </w:rPr>
        <w:t>ул</w:t>
      </w:r>
      <w:r w:rsidR="00613047">
        <w:rPr>
          <w:rFonts w:ascii="Times New Roman" w:hAnsi="Times New Roman" w:cs="Times New Roman"/>
          <w:sz w:val="24"/>
          <w:szCs w:val="24"/>
        </w:rPr>
        <w:t>______________</w:t>
      </w:r>
      <w:proofErr w:type="spellEnd"/>
      <w:r w:rsidRPr="00252538">
        <w:rPr>
          <w:rFonts w:ascii="Times New Roman" w:hAnsi="Times New Roman" w:cs="Times New Roman"/>
          <w:sz w:val="24"/>
          <w:szCs w:val="24"/>
        </w:rPr>
        <w:t>.</w:t>
      </w:r>
    </w:p>
    <w:p w:rsidR="00D37247" w:rsidRPr="00252538" w:rsidRDefault="00D37247" w:rsidP="00C46E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pacing w:val="-220"/>
          <w:sz w:val="24"/>
          <w:szCs w:val="24"/>
        </w:rPr>
        <w:t xml:space="preserve">    </w:t>
      </w:r>
      <w:r w:rsidRPr="00252538">
        <w:rPr>
          <w:rFonts w:ascii="Times New Roman" w:hAnsi="Times New Roman" w:cs="Times New Roman"/>
          <w:sz w:val="24"/>
          <w:szCs w:val="24"/>
        </w:rPr>
        <w:t>Комплекс состоит из трех отдельно стоящих зданий, объединенных общим</w:t>
      </w:r>
      <w:r w:rsidR="00747DC8" w:rsidRPr="00252538">
        <w:rPr>
          <w:rFonts w:ascii="Times New Roman" w:hAnsi="Times New Roman" w:cs="Times New Roman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spacing w:val="-254"/>
          <w:sz w:val="24"/>
          <w:szCs w:val="24"/>
        </w:rPr>
        <w:t xml:space="preserve"> </w:t>
      </w:r>
      <w:r w:rsidR="00E02E06" w:rsidRPr="00252538">
        <w:rPr>
          <w:rFonts w:ascii="Times New Roman" w:hAnsi="Times New Roman" w:cs="Times New Roman"/>
          <w:sz w:val="24"/>
          <w:szCs w:val="24"/>
        </w:rPr>
        <w:t>торгово-административным</w:t>
      </w:r>
      <w:r w:rsidRPr="00252538">
        <w:rPr>
          <w:rFonts w:ascii="Times New Roman" w:hAnsi="Times New Roman" w:cs="Times New Roman"/>
          <w:sz w:val="24"/>
          <w:szCs w:val="24"/>
        </w:rPr>
        <w:t xml:space="preserve"> центром, подземных парковок, отдельно стоящих зданий медицинского центра и бизнес центра.</w:t>
      </w:r>
    </w:p>
    <w:p w:rsidR="00D37247" w:rsidRPr="00252538" w:rsidRDefault="00D37247" w:rsidP="00C46E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pacing w:val="-220"/>
          <w:sz w:val="24"/>
          <w:szCs w:val="24"/>
        </w:rPr>
        <w:t xml:space="preserve">    </w:t>
      </w:r>
      <w:r w:rsidRPr="00252538">
        <w:rPr>
          <w:rFonts w:ascii="Times New Roman" w:hAnsi="Times New Roman" w:cs="Times New Roman"/>
          <w:sz w:val="24"/>
          <w:szCs w:val="24"/>
        </w:rPr>
        <w:t>Девелопер</w:t>
      </w:r>
      <w:r w:rsidRPr="0025253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52538">
        <w:rPr>
          <w:rFonts w:ascii="Times New Roman" w:hAnsi="Times New Roman" w:cs="Times New Roman"/>
          <w:spacing w:val="-246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sz w:val="24"/>
          <w:szCs w:val="24"/>
        </w:rPr>
        <w:t>Группа компаний  г. Новосибирск.</w:t>
      </w:r>
    </w:p>
    <w:p w:rsidR="00D37247" w:rsidRPr="00252538" w:rsidRDefault="00D37247" w:rsidP="00C46E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pacing w:val="-220"/>
          <w:sz w:val="24"/>
          <w:szCs w:val="24"/>
        </w:rPr>
        <w:t xml:space="preserve">  </w:t>
      </w:r>
      <w:r w:rsidRPr="00252538">
        <w:rPr>
          <w:rFonts w:ascii="Times New Roman" w:hAnsi="Times New Roman" w:cs="Times New Roman"/>
          <w:spacing w:val="2"/>
          <w:sz w:val="24"/>
          <w:szCs w:val="24"/>
        </w:rPr>
        <w:t>Сроки</w:t>
      </w:r>
      <w:r w:rsidRPr="00252538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spacing w:val="2"/>
          <w:sz w:val="24"/>
          <w:szCs w:val="24"/>
        </w:rPr>
        <w:t>проекта</w:t>
      </w:r>
      <w:r w:rsidRPr="00252538">
        <w:rPr>
          <w:rFonts w:ascii="Times New Roman" w:hAnsi="Times New Roman" w:cs="Times New Roman"/>
          <w:spacing w:val="-246"/>
          <w:sz w:val="24"/>
          <w:szCs w:val="24"/>
        </w:rPr>
        <w:t xml:space="preserve">  </w:t>
      </w:r>
      <w:r w:rsidRPr="00252538">
        <w:rPr>
          <w:rFonts w:ascii="Times New Roman" w:hAnsi="Times New Roman" w:cs="Times New Roman"/>
          <w:sz w:val="24"/>
          <w:szCs w:val="24"/>
        </w:rPr>
        <w:t>-</w:t>
      </w:r>
      <w:r w:rsidRPr="00252538">
        <w:rPr>
          <w:rFonts w:ascii="Times New Roman" w:hAnsi="Times New Roman" w:cs="Times New Roman"/>
          <w:spacing w:val="-246"/>
          <w:sz w:val="24"/>
          <w:szCs w:val="24"/>
        </w:rPr>
        <w:t xml:space="preserve"> </w:t>
      </w:r>
      <w:r w:rsidRPr="00252538">
        <w:rPr>
          <w:rFonts w:ascii="Times New Roman" w:hAnsi="Times New Roman" w:cs="Times New Roman"/>
          <w:sz w:val="24"/>
          <w:szCs w:val="24"/>
        </w:rPr>
        <w:t>2015 - 2016 год проектирования, получение разрешения на строительство, начало строительства. Полное окончание строительства</w:t>
      </w:r>
      <w:r w:rsidR="00210C9B">
        <w:rPr>
          <w:rFonts w:ascii="Times New Roman" w:hAnsi="Times New Roman" w:cs="Times New Roman"/>
          <w:sz w:val="24"/>
          <w:szCs w:val="24"/>
        </w:rPr>
        <w:t xml:space="preserve"> поэтапно</w:t>
      </w:r>
      <w:r w:rsidRPr="00252538">
        <w:rPr>
          <w:rFonts w:ascii="Times New Roman" w:hAnsi="Times New Roman" w:cs="Times New Roman"/>
          <w:sz w:val="24"/>
          <w:szCs w:val="24"/>
        </w:rPr>
        <w:t xml:space="preserve"> 201</w:t>
      </w:r>
      <w:r w:rsidR="00F43C3C" w:rsidRPr="00252538">
        <w:rPr>
          <w:rFonts w:ascii="Times New Roman" w:hAnsi="Times New Roman" w:cs="Times New Roman"/>
          <w:sz w:val="24"/>
          <w:szCs w:val="24"/>
        </w:rPr>
        <w:t>8</w:t>
      </w:r>
      <w:r w:rsidR="004364D8" w:rsidRPr="00252538">
        <w:rPr>
          <w:rFonts w:ascii="Times New Roman" w:hAnsi="Times New Roman" w:cs="Times New Roman"/>
          <w:sz w:val="24"/>
          <w:szCs w:val="24"/>
        </w:rPr>
        <w:t>-2020</w:t>
      </w:r>
      <w:r w:rsidRPr="00252538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D37247" w:rsidRPr="00252538" w:rsidRDefault="00D37247" w:rsidP="0025253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b/>
          <w:bCs/>
          <w:sz w:val="24"/>
          <w:szCs w:val="24"/>
        </w:rPr>
        <w:t>Основные показатели проекта</w:t>
      </w:r>
      <w:r w:rsidRPr="00252538">
        <w:rPr>
          <w:rFonts w:ascii="Times New Roman" w:hAnsi="Times New Roman" w:cs="Times New Roman"/>
          <w:sz w:val="24"/>
          <w:szCs w:val="24"/>
        </w:rPr>
        <w:t>:</w:t>
      </w:r>
    </w:p>
    <w:p w:rsidR="00F43C3C" w:rsidRPr="00252538" w:rsidRDefault="00F43C3C" w:rsidP="00C46E53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>Застройка участка разработана с учетом достижения высокой плотности жилого фонда с применением  24 этажных жилых домов на базе каркасов из монолитного железобетона. Проектом предусмотрены объекты общественного назначения, автостоянки в соответствии с действующими нормами.</w:t>
      </w:r>
    </w:p>
    <w:p w:rsidR="00F43C3C" w:rsidRPr="00252538" w:rsidRDefault="00F43C3C" w:rsidP="00C46E53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Состав застройки территорий, его основные характеристики будут определяться проектом с учетом согласованных </w:t>
      </w:r>
      <w:proofErr w:type="spellStart"/>
      <w:r w:rsidRPr="00252538">
        <w:rPr>
          <w:rFonts w:ascii="Times New Roman" w:hAnsi="Times New Roman" w:cs="Times New Roman"/>
          <w:sz w:val="24"/>
          <w:szCs w:val="24"/>
          <w:lang w:eastAsia="ru-RU"/>
        </w:rPr>
        <w:t>предпроектных</w:t>
      </w:r>
      <w:proofErr w:type="spellEnd"/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 схем застройки в составе:</w:t>
      </w:r>
    </w:p>
    <w:p w:rsidR="00F43C3C" w:rsidRPr="00252538" w:rsidRDefault="00F43C3C" w:rsidP="00C46E53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жилых дома с квартирами на 4-23 этажах </w:t>
      </w:r>
      <w:r w:rsidR="00003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жилой 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около </w:t>
      </w:r>
      <w:r w:rsidR="00193B31" w:rsidRPr="00252538">
        <w:rPr>
          <w:rFonts w:ascii="Times New Roman" w:hAnsi="Times New Roman" w:cs="Times New Roman"/>
          <w:sz w:val="24"/>
          <w:szCs w:val="24"/>
          <w:lang w:eastAsia="ru-RU"/>
        </w:rPr>
        <w:t>27 251,6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32C0">
        <w:rPr>
          <w:rFonts w:ascii="Times New Roman" w:eastAsia="Times New Roman" w:hAnsi="Times New Roman" w:cs="Times New Roman"/>
          <w:sz w:val="24"/>
          <w:szCs w:val="24"/>
          <w:lang w:eastAsia="ru-RU"/>
        </w:rPr>
        <w:t>м2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3C3C" w:rsidRPr="00252538" w:rsidRDefault="00F43C3C" w:rsidP="00C46E53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Встроенно-пристроенные объекты торговли на 1-2 этажах жилых домов общей площадью около 7 250 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>кв.м. с офисными помещениями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3C3C" w:rsidRPr="00252538" w:rsidRDefault="00F43C3C" w:rsidP="00C46E53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центр</w:t>
      </w:r>
      <w:r w:rsidR="00193B31"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5 этажей площадью </w:t>
      </w:r>
      <w:r w:rsidR="00193B31" w:rsidRPr="00252538">
        <w:rPr>
          <w:rFonts w:ascii="Times New Roman" w:hAnsi="Times New Roman" w:cs="Times New Roman"/>
          <w:sz w:val="24"/>
          <w:szCs w:val="24"/>
        </w:rPr>
        <w:t>5 060,0 кв.м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3C3C" w:rsidRPr="00252538" w:rsidRDefault="00193B31" w:rsidP="00C46E53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Бизнес-центр на 5 этажей </w:t>
      </w:r>
      <w:r w:rsidR="00F43C3C"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площадью 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3 760</w:t>
      </w:r>
      <w:r w:rsidR="00F43C3C"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3C3C" w:rsidRPr="00252538">
        <w:rPr>
          <w:rFonts w:ascii="Times New Roman" w:hAnsi="Times New Roman" w:cs="Times New Roman"/>
          <w:sz w:val="24"/>
          <w:szCs w:val="24"/>
          <w:lang w:eastAsia="ru-RU"/>
        </w:rPr>
        <w:t>кв.м.</w:t>
      </w:r>
      <w:r w:rsidR="00F43C3C"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43C3C" w:rsidRPr="00252538" w:rsidRDefault="00F43C3C" w:rsidP="00C46E53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Двухъярусная подземно-надземная </w:t>
      </w:r>
      <w:r w:rsidR="00193B31"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 полностью подземная) 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автостоянка общей площадью около 15 192,6 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>кв.м.</w:t>
      </w:r>
    </w:p>
    <w:p w:rsidR="00F43C3C" w:rsidRDefault="00F43C3C" w:rsidP="00C46E53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Эскиз  благоустройства  территории  разработан с  учётом  наличия  вблизи  участка  комплекса спортивных сооружений стадиона </w:t>
      </w:r>
      <w:r w:rsidR="000032C0">
        <w:rPr>
          <w:rFonts w:ascii="Times New Roman" w:hAnsi="Times New Roman" w:cs="Times New Roman"/>
          <w:sz w:val="24"/>
          <w:szCs w:val="24"/>
          <w:lang w:eastAsia="ru-RU"/>
        </w:rPr>
        <w:t>"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>СПАРТАК</w:t>
      </w:r>
      <w:r w:rsidR="000032C0">
        <w:rPr>
          <w:rFonts w:ascii="Times New Roman" w:hAnsi="Times New Roman" w:cs="Times New Roman"/>
          <w:sz w:val="24"/>
          <w:szCs w:val="24"/>
          <w:lang w:eastAsia="ru-RU"/>
        </w:rPr>
        <w:t>", ц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>ентрального парка с зелёными  насаждениями  и  детскими площадками</w:t>
      </w:r>
      <w:r w:rsidRPr="00737B8D">
        <w:rPr>
          <w:lang w:eastAsia="ru-RU"/>
        </w:rPr>
        <w:t xml:space="preserve">, </w:t>
      </w:r>
      <w:r w:rsidRPr="00C46E53">
        <w:rPr>
          <w:rFonts w:ascii="Times New Roman" w:hAnsi="Times New Roman" w:cs="Times New Roman"/>
          <w:sz w:val="24"/>
          <w:szCs w:val="24"/>
          <w:lang w:eastAsia="ru-RU"/>
        </w:rPr>
        <w:t>объектами культурно-бытового назначения.</w:t>
      </w:r>
    </w:p>
    <w:p w:rsidR="00210C9B" w:rsidRDefault="00210C9B" w:rsidP="00C46E53">
      <w:pPr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4218" cy="325208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92" cy="32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B31" w:rsidRDefault="00646DDC" w:rsidP="00390F54">
      <w:pPr>
        <w:pStyle w:val="1"/>
        <w:spacing w:before="360"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Toc433662583"/>
      <w:r w:rsidRPr="00646DDC">
        <w:rPr>
          <w:rFonts w:ascii="Times New Roman" w:hAnsi="Times New Roman" w:cs="Times New Roman"/>
          <w:sz w:val="24"/>
          <w:szCs w:val="24"/>
        </w:rPr>
        <w:t>2.</w:t>
      </w:r>
      <w:r w:rsidR="00193B31" w:rsidRPr="00646DDC">
        <w:rPr>
          <w:rFonts w:ascii="Times New Roman" w:hAnsi="Times New Roman" w:cs="Times New Roman"/>
          <w:sz w:val="24"/>
          <w:szCs w:val="24"/>
        </w:rPr>
        <w:t xml:space="preserve"> ОПИСАНИЕ ПРОЕКТА</w:t>
      </w:r>
      <w:bookmarkEnd w:id="1"/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 xml:space="preserve">Жилой комплекс бизнес-класса запроектирован на участке в Центральном районе города Новосибирска. Участок имеет развитую инфраструктуру в зоне для активного отдыха, проведения досуга и учебы: Центральный парк культуры и отдыха, стадион “Спартак” , ТРЦ “АУРА” , </w:t>
      </w:r>
      <w:r w:rsidRPr="00377490">
        <w:rPr>
          <w:rStyle w:val="af4"/>
          <w:rFonts w:ascii="Times New Roman" w:hAnsi="Times New Roman" w:cs="Times New Roman"/>
          <w:i w:val="0"/>
          <w:color w:val="auto"/>
        </w:rPr>
        <w:t xml:space="preserve">престижные учебные </w:t>
      </w:r>
      <w:r w:rsidR="003974E8">
        <w:rPr>
          <w:rStyle w:val="af4"/>
          <w:rFonts w:ascii="Times New Roman" w:hAnsi="Times New Roman" w:cs="Times New Roman"/>
          <w:i w:val="0"/>
          <w:color w:val="auto"/>
        </w:rPr>
        <w:t xml:space="preserve">заведения </w:t>
      </w:r>
      <w:r w:rsidRPr="00377490">
        <w:rPr>
          <w:rStyle w:val="af4"/>
          <w:rFonts w:ascii="Times New Roman" w:hAnsi="Times New Roman" w:cs="Times New Roman"/>
          <w:i w:val="0"/>
          <w:color w:val="auto"/>
        </w:rPr>
        <w:t>и</w:t>
      </w:r>
      <w:r w:rsidRPr="00377490">
        <w:rPr>
          <w:rFonts w:ascii="Times New Roman" w:hAnsi="Times New Roman" w:cs="Times New Roman"/>
          <w:sz w:val="24"/>
          <w:szCs w:val="24"/>
          <w:lang w:eastAsia="ru-RU"/>
        </w:rPr>
        <w:t xml:space="preserve"> квалифицированные медицинские учреждения, Государственный театр оперы и балета;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 xml:space="preserve"> Транспортная доступность: 10 мин. ходьбы от метро Площадь Ленина и Красный проспект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>Комплекс из трех высотных жилых домов с встроенно-пристроенными объектами торговли, бизнес-центром, медицинским центром и с двухъярусной автостоянкой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>Жилые дома с панорамными видами из большинства квартир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>Квартиры свободной планировки имеют комфортные размеры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>Наличие двухуровневой подземной автостоянки на 436 машиномест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Fonts w:ascii="Times New Roman" w:hAnsi="Times New Roman" w:cs="Times New Roman"/>
          <w:sz w:val="24"/>
          <w:szCs w:val="24"/>
          <w:lang w:eastAsia="ru-RU"/>
        </w:rPr>
        <w:t>Конструктивная схема на основе современной монолитно-кирпичной технологии</w:t>
      </w:r>
    </w:p>
    <w:p w:rsidR="00377490" w:rsidRPr="00377490" w:rsidRDefault="00377490" w:rsidP="00390F54">
      <w:pPr>
        <w:pStyle w:val="a3"/>
        <w:numPr>
          <w:ilvl w:val="0"/>
          <w:numId w:val="2"/>
        </w:numPr>
        <w:spacing w:after="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77490">
        <w:rPr>
          <w:rStyle w:val="af4"/>
          <w:rFonts w:ascii="Times New Roman" w:hAnsi="Times New Roman" w:cs="Times New Roman"/>
          <w:i w:val="0"/>
          <w:color w:val="auto"/>
        </w:rPr>
        <w:t xml:space="preserve">На стилобате автостоянки </w:t>
      </w:r>
      <w:r w:rsidRPr="00377490">
        <w:rPr>
          <w:rFonts w:ascii="Times New Roman" w:hAnsi="Times New Roman" w:cs="Times New Roman"/>
          <w:sz w:val="24"/>
          <w:szCs w:val="24"/>
          <w:lang w:eastAsia="ru-RU"/>
        </w:rPr>
        <w:t xml:space="preserve">находится </w:t>
      </w:r>
      <w:r w:rsidRPr="00377490">
        <w:rPr>
          <w:rStyle w:val="af4"/>
          <w:rFonts w:ascii="Times New Roman" w:hAnsi="Times New Roman" w:cs="Times New Roman"/>
          <w:i w:val="0"/>
          <w:color w:val="auto"/>
        </w:rPr>
        <w:t>огражденная и благоустроенная территория жилого комплекса.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Вокруг проектируемого комплекса зданий предусмотрен круговой проезд шириной до 6,0 метров </w:t>
      </w:r>
      <w:r w:rsidRPr="00252538">
        <w:rPr>
          <w:rStyle w:val="af4"/>
          <w:rFonts w:ascii="Times New Roman" w:hAnsi="Times New Roman" w:cs="Times New Roman"/>
          <w:i w:val="0"/>
          <w:color w:val="auto"/>
        </w:rPr>
        <w:t>с устройством вдоль проезда тротуара шириной 1,5 м.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 Здания комплекса каркасные, имеют рамно-связевую конструктивную схему - монолитный </w:t>
      </w:r>
      <w:proofErr w:type="spellStart"/>
      <w:r w:rsidRPr="00252538">
        <w:rPr>
          <w:rFonts w:ascii="Times New Roman" w:hAnsi="Times New Roman" w:cs="Times New Roman"/>
          <w:sz w:val="24"/>
          <w:szCs w:val="24"/>
          <w:lang w:eastAsia="ru-RU"/>
        </w:rPr>
        <w:t>безригельный</w:t>
      </w:r>
      <w:proofErr w:type="spellEnd"/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 железобетонный каркас. Высота этажей составляет: для автостоянки - 3,0 м., для первого и второго этажей общественного назначения в жилых домах -  4,2 м., с третьего по двадцать четвертый этажи - 3,3 м., для технических этажей - 2,80 м. Высота этажей в </w:t>
      </w:r>
      <w:proofErr w:type="spellStart"/>
      <w:r w:rsidRPr="00252538">
        <w:rPr>
          <w:rFonts w:ascii="Times New Roman" w:hAnsi="Times New Roman" w:cs="Times New Roman"/>
          <w:sz w:val="24"/>
          <w:szCs w:val="24"/>
          <w:lang w:eastAsia="ru-RU"/>
        </w:rPr>
        <w:t>бизнес-центре</w:t>
      </w:r>
      <w:proofErr w:type="spellEnd"/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 и медицинском центре составляет - 3,6 м.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На 1-2-м этажах в каждом доме запроектированы помещения охраны с пунктом управления системой обеспечения безопасности, насосная, вент. камера, ИТП, </w:t>
      </w:r>
      <w:proofErr w:type="spellStart"/>
      <w:r w:rsidRPr="00252538">
        <w:rPr>
          <w:rFonts w:ascii="Times New Roman" w:hAnsi="Times New Roman" w:cs="Times New Roman"/>
          <w:sz w:val="24"/>
          <w:szCs w:val="24"/>
          <w:lang w:eastAsia="ru-RU"/>
        </w:rPr>
        <w:t>электрощитовая</w:t>
      </w:r>
      <w:proofErr w:type="spellEnd"/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, комната уборочного инвентаря, </w:t>
      </w:r>
      <w:proofErr w:type="spellStart"/>
      <w:r w:rsidRPr="00252538">
        <w:rPr>
          <w:rFonts w:ascii="Times New Roman" w:hAnsi="Times New Roman" w:cs="Times New Roman"/>
          <w:sz w:val="24"/>
          <w:szCs w:val="24"/>
          <w:lang w:eastAsia="ru-RU"/>
        </w:rPr>
        <w:t>мусоросборная</w:t>
      </w:r>
      <w:proofErr w:type="spellEnd"/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 камера с отдельным входом, </w:t>
      </w:r>
      <w:r w:rsidRPr="00252538">
        <w:rPr>
          <w:rStyle w:val="af4"/>
          <w:rFonts w:ascii="Times New Roman" w:hAnsi="Times New Roman" w:cs="Times New Roman"/>
          <w:i w:val="0"/>
          <w:color w:val="auto"/>
        </w:rPr>
        <w:t>помещение для хранения велосипедов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>, лестничные клетки и отдельные входные группы в жилую часть, в подземную автостоянку и магазины.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Кроме того, на 1-2-м этажах запроектированы помещения торгового назначения, административные и складские помещения, подсобные помещения, комнаты уборочного инвентаря. 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>С 4-го по 16-й этажи запроектированы 1,2,3-х комнатные квартиры. На 17-23-м  этажах предусмотрены 3,4,5-ти комнатные квартиры повышенной комфортности. На 3-м и 24-м этажах запроектированы технические этажи.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В уровнях 17-23-го этажей между жилыми домами запроектированы вставки жилых помещений (квартир). В верхнем уровне над этими вставками размещены переходы между  техническими этажами жилых зданий. 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Поэтажная связь жилой части здания осуществляется через три лестнично-лифтовых узла. Каждый лестнично-лифтовой узел имеет четыре лифта грузоподъемностью 1000 кг и 630 кг. На кровле многоэтажного жилого дома предусмотрены площадки для размещения транспортно-спасательных кабин пожарного вертолета. При пожаре возможен переход по кровле </w:t>
      </w:r>
      <w:r w:rsidRPr="00252538">
        <w:rPr>
          <w:rStyle w:val="af4"/>
          <w:rFonts w:ascii="Times New Roman" w:hAnsi="Times New Roman" w:cs="Times New Roman"/>
          <w:i w:val="0"/>
          <w:color w:val="auto"/>
        </w:rPr>
        <w:t>между зданиями.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 Также возможно предусмотреть устройство вертолетной площадки.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 xml:space="preserve">Парковочные места для многоэтажного жилого дома со встроенными помещениями общественного назначения, бизнес-центром и медицинским  центром предусмотрены в границах благоустраиваемой территории, в подземной автостоянке. 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Расчетное количество парковочных мест для жителей многоэтажного жилого дома 360 м/мест из них 227 располагается в подземной автостоянке </w:t>
      </w:r>
      <w:r w:rsidRPr="00252538">
        <w:rPr>
          <w:rFonts w:ascii="Times New Roman" w:hAnsi="Times New Roman" w:cs="Times New Roman"/>
          <w:sz w:val="24"/>
          <w:szCs w:val="24"/>
          <w:lang w:eastAsia="ru-RU"/>
        </w:rPr>
        <w:t>на нижнем уровне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(что соответствует </w:t>
      </w:r>
      <w:r w:rsidRPr="00252538">
        <w:rPr>
          <w:rFonts w:ascii="Times New Roman" w:eastAsia="Calibri" w:hAnsi="Times New Roman" w:cs="Times New Roman"/>
          <w:sz w:val="24"/>
          <w:szCs w:val="24"/>
        </w:rPr>
        <w:t>п.7.1 Местных нормативов градостроительного проектирования города Новосибирска</w:t>
      </w:r>
      <w:r w:rsidRPr="0025253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77490" w:rsidRPr="00252538" w:rsidRDefault="00377490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2538">
        <w:rPr>
          <w:rFonts w:ascii="Times New Roman" w:hAnsi="Times New Roman" w:cs="Times New Roman"/>
          <w:sz w:val="24"/>
          <w:szCs w:val="24"/>
          <w:lang w:eastAsia="ru-RU"/>
        </w:rPr>
        <w:t>Поэтажная связь подземной двухуровневой автостоянки с жилой частью здания осуществляется через три изолированных лестничных клетки и три лифта грузоподъемностью 1000 кг.</w:t>
      </w:r>
    </w:p>
    <w:p w:rsidR="00E02E06" w:rsidRPr="00252538" w:rsidRDefault="00492CE2" w:rsidP="00390F54">
      <w:pPr>
        <w:spacing w:after="6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5253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- </w:t>
      </w:r>
      <w:r w:rsidR="00E02E06" w:rsidRPr="0025253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Основные преимущества </w:t>
      </w:r>
      <w:r w:rsidRPr="00252538">
        <w:rPr>
          <w:rFonts w:ascii="Times New Roman" w:hAnsi="Times New Roman" w:cs="Times New Roman"/>
          <w:b/>
          <w:color w:val="0070C0"/>
          <w:sz w:val="24"/>
          <w:szCs w:val="24"/>
        </w:rPr>
        <w:t>данного проекта</w:t>
      </w:r>
      <w:r w:rsidRPr="00252538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377490" w:rsidRPr="00252538" w:rsidRDefault="00377490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z w:val="24"/>
          <w:szCs w:val="24"/>
        </w:rPr>
        <w:t xml:space="preserve">- Земельный участок находится в собственности площадью </w:t>
      </w:r>
      <w:r w:rsidR="00613047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252538">
        <w:rPr>
          <w:rFonts w:ascii="Times New Roman" w:hAnsi="Times New Roman" w:cs="Times New Roman"/>
          <w:sz w:val="24"/>
          <w:szCs w:val="24"/>
        </w:rPr>
        <w:t xml:space="preserve">14 </w:t>
      </w:r>
      <w:r w:rsidR="00613047">
        <w:rPr>
          <w:rFonts w:ascii="Times New Roman" w:hAnsi="Times New Roman" w:cs="Times New Roman"/>
          <w:sz w:val="24"/>
          <w:szCs w:val="24"/>
        </w:rPr>
        <w:t>000</w:t>
      </w:r>
      <w:r w:rsidRPr="00252538">
        <w:rPr>
          <w:rFonts w:ascii="Times New Roman" w:hAnsi="Times New Roman" w:cs="Times New Roman"/>
          <w:sz w:val="24"/>
          <w:szCs w:val="24"/>
        </w:rPr>
        <w:t xml:space="preserve"> кв.м.(кадастровый номер </w:t>
      </w:r>
      <w:r w:rsidR="00613047">
        <w:rPr>
          <w:rFonts w:ascii="Times New Roman" w:hAnsi="Times New Roman" w:cs="Times New Roman"/>
          <w:sz w:val="24"/>
          <w:szCs w:val="24"/>
        </w:rPr>
        <w:t>_________</w:t>
      </w:r>
      <w:r w:rsidRPr="00252538">
        <w:rPr>
          <w:rFonts w:ascii="Times New Roman" w:hAnsi="Times New Roman" w:cs="Times New Roman"/>
          <w:sz w:val="24"/>
          <w:szCs w:val="24"/>
        </w:rPr>
        <w:t xml:space="preserve">). Категории земель  - земли населенных пунктов. </w:t>
      </w:r>
      <w:r w:rsidRPr="00252538">
        <w:rPr>
          <w:rFonts w:ascii="Times New Roman" w:hAnsi="Times New Roman" w:cs="Times New Roman"/>
          <w:spacing w:val="2"/>
          <w:sz w:val="24"/>
          <w:szCs w:val="24"/>
        </w:rPr>
        <w:t>Владелец</w:t>
      </w:r>
      <w:r w:rsidRPr="00252538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(</w:t>
      </w:r>
      <w:r w:rsidRPr="00252538">
        <w:rPr>
          <w:rFonts w:ascii="Times New Roman" w:hAnsi="Times New Roman" w:cs="Times New Roman"/>
          <w:spacing w:val="2"/>
          <w:sz w:val="24"/>
          <w:szCs w:val="24"/>
        </w:rPr>
        <w:t>обладатель прав на земельный участок</w:t>
      </w:r>
      <w:r w:rsidRPr="00252538">
        <w:rPr>
          <w:rFonts w:ascii="Times New Roman" w:hAnsi="Times New Roman" w:cs="Times New Roman"/>
          <w:b/>
          <w:bCs/>
          <w:spacing w:val="2"/>
          <w:sz w:val="24"/>
          <w:szCs w:val="24"/>
        </w:rPr>
        <w:t>)</w:t>
      </w:r>
      <w:r w:rsidRPr="00252538">
        <w:rPr>
          <w:rFonts w:ascii="Times New Roman" w:hAnsi="Times New Roman" w:cs="Times New Roman"/>
          <w:spacing w:val="2"/>
          <w:sz w:val="24"/>
          <w:szCs w:val="24"/>
        </w:rPr>
        <w:t xml:space="preserve">  - ООО«</w:t>
      </w:r>
      <w:r w:rsidR="00613047">
        <w:rPr>
          <w:rFonts w:ascii="Times New Roman" w:hAnsi="Times New Roman" w:cs="Times New Roman"/>
          <w:spacing w:val="2"/>
          <w:sz w:val="24"/>
          <w:szCs w:val="24"/>
        </w:rPr>
        <w:t>_______</w:t>
      </w:r>
      <w:r w:rsidRPr="00252538">
        <w:rPr>
          <w:rFonts w:ascii="Times New Roman" w:hAnsi="Times New Roman" w:cs="Times New Roman"/>
          <w:spacing w:val="2"/>
          <w:sz w:val="24"/>
          <w:szCs w:val="24"/>
        </w:rPr>
        <w:t xml:space="preserve">Х»  </w:t>
      </w:r>
      <w:r w:rsidRPr="00252538">
        <w:rPr>
          <w:rFonts w:ascii="Times New Roman" w:hAnsi="Times New Roman" w:cs="Times New Roman"/>
          <w:sz w:val="24"/>
          <w:szCs w:val="24"/>
        </w:rPr>
        <w:t>Контролируется девелопером проекта. Копии документов на земельный участок в приложении №1.</w:t>
      </w:r>
    </w:p>
    <w:p w:rsidR="00377490" w:rsidRPr="00252538" w:rsidRDefault="00377490" w:rsidP="00390F54">
      <w:pPr>
        <w:spacing w:after="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253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52538">
        <w:rPr>
          <w:rFonts w:ascii="Times New Roman" w:hAnsi="Times New Roman" w:cs="Times New Roman"/>
          <w:sz w:val="24"/>
          <w:szCs w:val="24"/>
        </w:rPr>
        <w:t>Существующие мощности на данном объекте позволяют сократить финансовые затраты на приобретение мощностей (выполнение технических условий), необходимых для реализации проекта. В процессе строительства возможно использовать данные мощности и существующие объекты на территории для организации процесса строительства и проведения строительных работ. Описание существующих мощностей приложении №2:</w:t>
      </w:r>
      <w:r w:rsidRPr="0025253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77490" w:rsidRPr="00252538" w:rsidRDefault="00377490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z w:val="24"/>
          <w:szCs w:val="24"/>
        </w:rPr>
        <w:t>- При использовании мощностей по газу существует возможность организовать теплоснабжение и горячее водоснабжение данного комплекса за счет устройства автономного теплоснабжения, что в дальнейшем даст преимущества при эксплуатации данного комплекса, повысит энергоэффективность данных зданий, уменьшит затраты на эксплуатацию и коммунальные платежи, повысит привлекательность для покупателей жилых помещений и арендаторов административных помещений.</w:t>
      </w:r>
    </w:p>
    <w:p w:rsidR="00377490" w:rsidRDefault="00377490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252538">
        <w:rPr>
          <w:rFonts w:ascii="Times New Roman" w:hAnsi="Times New Roman" w:cs="Times New Roman"/>
          <w:sz w:val="24"/>
          <w:szCs w:val="24"/>
        </w:rPr>
        <w:t>- При грамотной реализации проекта возможно создание комфортной среды проживания, условий для предприятий торговли, медицинского сервиса в центральной части города, что даст конкурентные преимущества перед другими объектами недвижимости и позволит реализовать данный проект с хорошей доходностью.</w:t>
      </w:r>
    </w:p>
    <w:p w:rsidR="00DC00BE" w:rsidRPr="00390F54" w:rsidRDefault="0054557A" w:rsidP="00390F54">
      <w:pPr>
        <w:pStyle w:val="1"/>
        <w:spacing w:before="360"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433662584"/>
      <w:r w:rsidRPr="00941591">
        <w:rPr>
          <w:rFonts w:ascii="Times New Roman" w:hAnsi="Times New Roman" w:cs="Times New Roman"/>
          <w:sz w:val="24"/>
          <w:szCs w:val="24"/>
        </w:rPr>
        <w:t>3. АНАЛИЗ РЫНКА</w:t>
      </w:r>
      <w:bookmarkEnd w:id="2"/>
    </w:p>
    <w:p w:rsidR="0054557A" w:rsidRPr="0054557A" w:rsidRDefault="0054557A" w:rsidP="00032E70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57A">
        <w:rPr>
          <w:rFonts w:ascii="Times New Roman" w:hAnsi="Times New Roman" w:cs="Times New Roman"/>
          <w:b/>
          <w:sz w:val="24"/>
          <w:szCs w:val="24"/>
        </w:rPr>
        <w:t>Мониторинг рынка недвижимости Новосибирска</w:t>
      </w:r>
    </w:p>
    <w:p w:rsidR="00252538" w:rsidRPr="00CC4DD8" w:rsidRDefault="00252538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4DD8">
        <w:rPr>
          <w:rFonts w:ascii="Times New Roman" w:hAnsi="Times New Roman" w:cs="Times New Roman"/>
          <w:sz w:val="24"/>
          <w:szCs w:val="24"/>
        </w:rPr>
        <w:t>Несмотря на наличие объективных причин роста цен на недвижимость, есть факторы, сдерживающие темпы этого роста. Как и любой другой рынок, рынок недвижимости регулируется балансом "спроса и предложения". Например, активность сделок по купле-продаже</w:t>
      </w:r>
      <w:r w:rsidRPr="00CC4DD8">
        <w:rPr>
          <w:rStyle w:val="af4"/>
          <w:rFonts w:ascii="Times New Roman" w:hAnsi="Times New Roman" w:cs="Times New Roman"/>
          <w:color w:val="auto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квартир заметно снижается в периоды новогодних праздников и летних каникул. Это заметно сказывается на стоимости квартир, но следует учитывать, что в эти периоды также снижается и количество квартир, выставляемых на продажу.</w:t>
      </w:r>
    </w:p>
    <w:p w:rsidR="00252538" w:rsidRPr="00252538" w:rsidRDefault="00252538" w:rsidP="00390F54">
      <w:pPr>
        <w:tabs>
          <w:tab w:val="left" w:pos="3130"/>
        </w:tabs>
        <w:spacing w:after="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2538">
        <w:rPr>
          <w:rFonts w:ascii="Times New Roman" w:hAnsi="Times New Roman" w:cs="Times New Roman"/>
          <w:b/>
          <w:i/>
          <w:sz w:val="24"/>
          <w:szCs w:val="24"/>
        </w:rPr>
        <w:t>Как ведёт себя рынок недвижимости?</w:t>
      </w:r>
    </w:p>
    <w:p w:rsidR="00252538" w:rsidRPr="00390F54" w:rsidRDefault="00DC00BE" w:rsidP="00390F54">
      <w:pPr>
        <w:tabs>
          <w:tab w:val="left" w:pos="709"/>
          <w:tab w:val="left" w:pos="3130"/>
        </w:tabs>
        <w:spacing w:after="60"/>
        <w:rPr>
          <w:rFonts w:ascii="Times New Roman" w:hAnsi="Times New Roman" w:cs="Times New Roman"/>
          <w:sz w:val="24"/>
          <w:szCs w:val="24"/>
        </w:rPr>
      </w:pPr>
      <w:r w:rsidRPr="00390F54">
        <w:rPr>
          <w:rFonts w:ascii="Times New Roman" w:hAnsi="Times New Roman" w:cs="Times New Roman"/>
          <w:sz w:val="24"/>
          <w:szCs w:val="24"/>
        </w:rPr>
        <w:t>Ниже предоставлен</w:t>
      </w:r>
      <w:r w:rsidRPr="00390F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538" w:rsidRPr="00390F54">
        <w:rPr>
          <w:rFonts w:ascii="Times New Roman" w:hAnsi="Times New Roman" w:cs="Times New Roman"/>
          <w:b/>
          <w:sz w:val="24"/>
          <w:szCs w:val="24"/>
        </w:rPr>
        <w:t xml:space="preserve"> мониторинг цен </w:t>
      </w:r>
      <w:r w:rsidRPr="00390F54">
        <w:rPr>
          <w:rFonts w:ascii="Times New Roman" w:hAnsi="Times New Roman" w:cs="Times New Roman"/>
          <w:b/>
          <w:sz w:val="24"/>
          <w:szCs w:val="24"/>
        </w:rPr>
        <w:t xml:space="preserve">на вторичном рынке недвижимости </w:t>
      </w:r>
      <w:r w:rsidR="00252538" w:rsidRPr="00390F54">
        <w:rPr>
          <w:rFonts w:ascii="Times New Roman" w:hAnsi="Times New Roman" w:cs="Times New Roman"/>
          <w:b/>
          <w:sz w:val="24"/>
          <w:szCs w:val="24"/>
        </w:rPr>
        <w:t>на 25 августа 2015 г.</w:t>
      </w:r>
    </w:p>
    <w:p w:rsidR="00252538" w:rsidRDefault="00D359C9" w:rsidP="00390F54">
      <w:pPr>
        <w:pStyle w:val="11"/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Нами</w:t>
      </w:r>
      <w:r w:rsidR="00252538" w:rsidRPr="0054557A">
        <w:rPr>
          <w:rFonts w:ascii="Times New Roman" w:hAnsi="Times New Roman" w:cs="Times New Roman"/>
          <w:sz w:val="24"/>
          <w:szCs w:val="24"/>
        </w:rPr>
        <w:t xml:space="preserve"> приведены </w:t>
      </w:r>
      <w:r w:rsidR="00252538">
        <w:rPr>
          <w:rFonts w:ascii="Times New Roman" w:hAnsi="Times New Roman" w:cs="Times New Roman"/>
          <w:sz w:val="24"/>
          <w:szCs w:val="24"/>
        </w:rPr>
        <w:t xml:space="preserve">данные на </w:t>
      </w:r>
      <w:r w:rsidR="00252538" w:rsidRPr="0054557A">
        <w:rPr>
          <w:rFonts w:ascii="Times New Roman" w:hAnsi="Times New Roman" w:cs="Times New Roman"/>
          <w:sz w:val="24"/>
          <w:szCs w:val="24"/>
        </w:rPr>
        <w:t>квартиры с самой низкой стоимостью, и сам</w:t>
      </w:r>
      <w:r w:rsidR="00252538">
        <w:rPr>
          <w:rFonts w:ascii="Times New Roman" w:hAnsi="Times New Roman" w:cs="Times New Roman"/>
          <w:sz w:val="24"/>
          <w:szCs w:val="24"/>
        </w:rPr>
        <w:t>ой высокой стоимостью</w:t>
      </w:r>
      <w:r w:rsidR="00252538" w:rsidRPr="0054557A">
        <w:rPr>
          <w:rFonts w:ascii="Times New Roman" w:hAnsi="Times New Roman" w:cs="Times New Roman"/>
          <w:sz w:val="24"/>
          <w:szCs w:val="24"/>
        </w:rPr>
        <w:t xml:space="preserve">, </w:t>
      </w:r>
      <w:r w:rsidR="00252538" w:rsidRPr="00CC4DD8">
        <w:rPr>
          <w:rFonts w:ascii="Times New Roman" w:hAnsi="Times New Roman" w:cs="Times New Roman"/>
          <w:sz w:val="24"/>
          <w:szCs w:val="24"/>
        </w:rPr>
        <w:t>предлагаемые</w:t>
      </w:r>
      <w:r w:rsidR="00252538" w:rsidRPr="0054557A">
        <w:rPr>
          <w:rFonts w:ascii="Times New Roman" w:hAnsi="Times New Roman" w:cs="Times New Roman"/>
          <w:sz w:val="24"/>
          <w:szCs w:val="24"/>
        </w:rPr>
        <w:t xml:space="preserve"> к прод</w:t>
      </w:r>
      <w:r w:rsidR="00252538">
        <w:rPr>
          <w:rFonts w:ascii="Times New Roman" w:hAnsi="Times New Roman" w:cs="Times New Roman"/>
          <w:sz w:val="24"/>
          <w:szCs w:val="24"/>
        </w:rPr>
        <w:t>аже на настоящий момент среди одно- ,двух-, трех- комнатных</w:t>
      </w:r>
      <w:r w:rsidR="00252538" w:rsidRPr="0054557A">
        <w:rPr>
          <w:rFonts w:ascii="Times New Roman" w:hAnsi="Times New Roman" w:cs="Times New Roman"/>
          <w:sz w:val="24"/>
          <w:szCs w:val="24"/>
        </w:rPr>
        <w:t xml:space="preserve"> квартир вторичного рынка недвижимости </w:t>
      </w:r>
      <w:r w:rsidR="00252538">
        <w:rPr>
          <w:rFonts w:ascii="Times New Roman" w:hAnsi="Times New Roman" w:cs="Times New Roman"/>
          <w:sz w:val="24"/>
          <w:szCs w:val="24"/>
        </w:rPr>
        <w:t xml:space="preserve">г. </w:t>
      </w:r>
      <w:r w:rsidR="00252538" w:rsidRPr="0054557A">
        <w:rPr>
          <w:rFonts w:ascii="Times New Roman" w:hAnsi="Times New Roman" w:cs="Times New Roman"/>
          <w:sz w:val="24"/>
          <w:szCs w:val="24"/>
        </w:rPr>
        <w:t>Новосибирск</w:t>
      </w:r>
      <w:r w:rsidR="00252538">
        <w:rPr>
          <w:rFonts w:ascii="Times New Roman" w:hAnsi="Times New Roman" w:cs="Times New Roman"/>
          <w:sz w:val="24"/>
          <w:szCs w:val="24"/>
        </w:rPr>
        <w:t>а.</w:t>
      </w:r>
    </w:p>
    <w:p w:rsidR="00252538" w:rsidRPr="00CC4DD8" w:rsidRDefault="008C53A1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D359C9">
        <w:rPr>
          <w:rFonts w:ascii="Times New Roman" w:hAnsi="Times New Roman" w:cs="Times New Roman"/>
          <w:b/>
          <w:i/>
          <w:sz w:val="24"/>
          <w:szCs w:val="24"/>
        </w:rPr>
        <w:t>Диапазон ц</w:t>
      </w:r>
      <w:r w:rsidR="00252538" w:rsidRPr="00D359C9">
        <w:rPr>
          <w:rFonts w:ascii="Times New Roman" w:hAnsi="Times New Roman" w:cs="Times New Roman"/>
          <w:b/>
          <w:i/>
          <w:sz w:val="24"/>
          <w:szCs w:val="24"/>
        </w:rPr>
        <w:t>ен на однокомнатные квартиры</w:t>
      </w:r>
      <w:r w:rsidR="00252538" w:rsidRPr="00CC4DD8">
        <w:rPr>
          <w:rFonts w:ascii="Times New Roman" w:hAnsi="Times New Roman" w:cs="Times New Roman"/>
          <w:sz w:val="24"/>
          <w:szCs w:val="24"/>
        </w:rPr>
        <w:t xml:space="preserve"> в абсолютном выражении </w:t>
      </w:r>
      <w:r w:rsidR="00252538" w:rsidRPr="00CC4DD8">
        <w:rPr>
          <w:rFonts w:ascii="Times New Roman" w:hAnsi="Times New Roman" w:cs="Times New Roman"/>
          <w:sz w:val="24"/>
          <w:szCs w:val="24"/>
          <w:u w:val="single"/>
        </w:rPr>
        <w:t>составляет</w:t>
      </w:r>
      <w:r w:rsidR="002525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="00252538" w:rsidRPr="00CC4DD8">
        <w:rPr>
          <w:rFonts w:ascii="Times New Roman" w:hAnsi="Times New Roman" w:cs="Times New Roman"/>
          <w:sz w:val="24"/>
          <w:szCs w:val="24"/>
          <w:u w:val="single"/>
        </w:rPr>
        <w:t>950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до </w:t>
      </w:r>
      <w:r w:rsidR="00252538" w:rsidRPr="00CC4DD8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252538">
        <w:rPr>
          <w:rFonts w:ascii="Times New Roman" w:hAnsi="Times New Roman" w:cs="Times New Roman"/>
          <w:sz w:val="24"/>
          <w:szCs w:val="24"/>
          <w:u w:val="single"/>
        </w:rPr>
        <w:t xml:space="preserve">000 </w:t>
      </w:r>
      <w:r w:rsidR="00252538" w:rsidRPr="00CC4DD8">
        <w:rPr>
          <w:rFonts w:ascii="Times New Roman" w:hAnsi="Times New Roman" w:cs="Times New Roman"/>
          <w:sz w:val="24"/>
          <w:szCs w:val="24"/>
          <w:u w:val="single"/>
        </w:rPr>
        <w:t>тысяч рублей.</w:t>
      </w:r>
    </w:p>
    <w:p w:rsidR="00252538" w:rsidRPr="00CC4DD8" w:rsidRDefault="00252538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CC4DD8">
        <w:rPr>
          <w:rFonts w:ascii="Times New Roman" w:hAnsi="Times New Roman" w:cs="Times New Roman"/>
          <w:sz w:val="24"/>
          <w:szCs w:val="24"/>
        </w:rPr>
        <w:t>Самая дешевая по цене квартира имеет стоимость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950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тысяч рублей (39.6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тыс. руб. за 1 м</w:t>
      </w:r>
      <w:r w:rsidR="003E44DD">
        <w:rPr>
          <w:rFonts w:ascii="Times New Roman" w:hAnsi="Times New Roman" w:cs="Times New Roman"/>
          <w:sz w:val="24"/>
          <w:szCs w:val="24"/>
        </w:rPr>
        <w:t>2</w:t>
      </w:r>
      <w:r w:rsidRPr="00CC4DD8">
        <w:rPr>
          <w:rFonts w:ascii="Times New Roman" w:hAnsi="Times New Roman" w:cs="Times New Roman"/>
          <w:sz w:val="24"/>
          <w:szCs w:val="24"/>
        </w:rPr>
        <w:t xml:space="preserve"> общей площади недвижимости) и находится в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Первомайском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 xml:space="preserve">районе г. Новосибирска, ул. </w:t>
      </w:r>
      <w:r w:rsidRPr="003E44DD">
        <w:rPr>
          <w:rFonts w:ascii="Times New Roman" w:hAnsi="Times New Roman" w:cs="Times New Roman"/>
          <w:sz w:val="24"/>
          <w:szCs w:val="24"/>
        </w:rPr>
        <w:t xml:space="preserve">Березовая, дом 9, </w:t>
      </w:r>
      <w:proofErr w:type="spellStart"/>
      <w:r w:rsidRPr="003E44D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3E44DD">
        <w:rPr>
          <w:rFonts w:ascii="Times New Roman" w:hAnsi="Times New Roman" w:cs="Times New Roman"/>
          <w:sz w:val="24"/>
          <w:szCs w:val="24"/>
        </w:rPr>
        <w:t>. 15/17, площадью 24 кв.м.</w:t>
      </w:r>
    </w:p>
    <w:p w:rsidR="00252538" w:rsidRPr="00CC4DD8" w:rsidRDefault="00252538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CC4DD8">
        <w:rPr>
          <w:rFonts w:ascii="Times New Roman" w:hAnsi="Times New Roman" w:cs="Times New Roman"/>
          <w:sz w:val="24"/>
          <w:szCs w:val="24"/>
        </w:rPr>
        <w:t>Самая дорогая по цене квартира имеет стоимость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6000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тысяч рублей (120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тыс. руб. за 1 м</w:t>
      </w:r>
      <w:r w:rsidR="003E44DD">
        <w:rPr>
          <w:rFonts w:ascii="Times New Roman" w:hAnsi="Times New Roman" w:cs="Times New Roman"/>
          <w:sz w:val="24"/>
          <w:szCs w:val="24"/>
        </w:rPr>
        <w:t>2</w:t>
      </w:r>
      <w:r w:rsidRPr="00CC4DD8">
        <w:rPr>
          <w:rFonts w:ascii="Times New Roman" w:hAnsi="Times New Roman" w:cs="Times New Roman"/>
          <w:sz w:val="24"/>
          <w:szCs w:val="24"/>
        </w:rPr>
        <w:t xml:space="preserve"> общей площади недвижимости) и находится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Железнодорожном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DD8">
        <w:rPr>
          <w:rFonts w:ascii="Times New Roman" w:hAnsi="Times New Roman" w:cs="Times New Roman"/>
          <w:sz w:val="24"/>
          <w:szCs w:val="24"/>
        </w:rPr>
        <w:t>районе г. Новосибирска,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4DD">
        <w:rPr>
          <w:rFonts w:ascii="Times New Roman" w:hAnsi="Times New Roman" w:cs="Times New Roman"/>
          <w:sz w:val="24"/>
          <w:szCs w:val="24"/>
        </w:rPr>
        <w:t xml:space="preserve">Октябрьская, дом 34, </w:t>
      </w:r>
      <w:proofErr w:type="spellStart"/>
      <w:r w:rsidRPr="003E44D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3E44DD">
        <w:rPr>
          <w:rFonts w:ascii="Times New Roman" w:hAnsi="Times New Roman" w:cs="Times New Roman"/>
          <w:sz w:val="24"/>
          <w:szCs w:val="24"/>
        </w:rPr>
        <w:t>. 2/9, площадью 50 кв.м.</w:t>
      </w:r>
    </w:p>
    <w:p w:rsidR="00252538" w:rsidRPr="001C7172" w:rsidRDefault="008C53A1" w:rsidP="00390F54">
      <w:pPr>
        <w:pStyle w:val="11"/>
        <w:spacing w:after="60" w:line="276" w:lineRule="auto"/>
        <w:rPr>
          <w:rFonts w:ascii="Times New Roman" w:hAnsi="Times New Roman" w:cs="Times New Roman"/>
          <w:sz w:val="24"/>
          <w:szCs w:val="24"/>
        </w:rPr>
      </w:pPr>
      <w:r w:rsidRPr="00D359C9">
        <w:rPr>
          <w:rFonts w:ascii="Times New Roman" w:hAnsi="Times New Roman" w:cs="Times New Roman"/>
          <w:b/>
          <w:i/>
          <w:sz w:val="24"/>
          <w:szCs w:val="24"/>
        </w:rPr>
        <w:t>Диапазон ц</w:t>
      </w:r>
      <w:r w:rsidR="00252538" w:rsidRPr="00D359C9">
        <w:rPr>
          <w:rFonts w:ascii="Times New Roman" w:hAnsi="Times New Roman" w:cs="Times New Roman"/>
          <w:b/>
          <w:i/>
          <w:sz w:val="24"/>
          <w:szCs w:val="24"/>
        </w:rPr>
        <w:t>ен на двухкомнатные квартиры</w:t>
      </w:r>
      <w:r w:rsidR="00252538" w:rsidRPr="001C7172">
        <w:rPr>
          <w:rFonts w:ascii="Times New Roman" w:hAnsi="Times New Roman" w:cs="Times New Roman"/>
          <w:sz w:val="24"/>
          <w:szCs w:val="24"/>
        </w:rPr>
        <w:t xml:space="preserve"> в абсолютном выражении </w:t>
      </w:r>
      <w:r w:rsidR="00252538" w:rsidRPr="001C7172">
        <w:rPr>
          <w:rFonts w:ascii="Times New Roman" w:hAnsi="Times New Roman" w:cs="Times New Roman"/>
          <w:sz w:val="24"/>
          <w:szCs w:val="24"/>
          <w:u w:val="single"/>
        </w:rPr>
        <w:t xml:space="preserve">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о </w:t>
      </w:r>
      <w:r w:rsidR="00252538" w:rsidRPr="001C7172">
        <w:rPr>
          <w:rFonts w:ascii="Times New Roman" w:hAnsi="Times New Roman" w:cs="Times New Roman"/>
          <w:sz w:val="24"/>
          <w:szCs w:val="24"/>
          <w:u w:val="single"/>
        </w:rPr>
        <w:t xml:space="preserve">1400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до </w:t>
      </w:r>
      <w:r w:rsidR="00252538" w:rsidRPr="001C7172">
        <w:rPr>
          <w:rFonts w:ascii="Times New Roman" w:hAnsi="Times New Roman" w:cs="Times New Roman"/>
          <w:sz w:val="24"/>
          <w:szCs w:val="24"/>
          <w:u w:val="single"/>
        </w:rPr>
        <w:t>11 340 тысяч рублей.</w:t>
      </w:r>
    </w:p>
    <w:p w:rsidR="00252538" w:rsidRPr="001C7172" w:rsidRDefault="00252538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1C7172">
        <w:rPr>
          <w:rFonts w:ascii="Times New Roman" w:hAnsi="Times New Roman" w:cs="Times New Roman"/>
          <w:sz w:val="24"/>
          <w:szCs w:val="24"/>
        </w:rPr>
        <w:t>Квартира с самой низкой ценой имеет стоимость 1400 тысяч рублей (19.7 тыс. руб. за 1</w:t>
      </w:r>
      <w:r w:rsidR="003E44DD">
        <w:rPr>
          <w:rFonts w:ascii="Times New Roman" w:hAnsi="Times New Roman" w:cs="Times New Roman"/>
          <w:sz w:val="24"/>
          <w:szCs w:val="24"/>
        </w:rPr>
        <w:t xml:space="preserve"> м2</w:t>
      </w:r>
      <w:r w:rsidRPr="001C7172">
        <w:rPr>
          <w:rFonts w:ascii="Times New Roman" w:hAnsi="Times New Roman" w:cs="Times New Roman"/>
          <w:sz w:val="24"/>
          <w:szCs w:val="24"/>
        </w:rPr>
        <w:t xml:space="preserve"> общей площади недвижимости) и находится в Ленинском районе </w:t>
      </w:r>
      <w:r w:rsidR="003E44DD">
        <w:rPr>
          <w:rFonts w:ascii="Times New Roman" w:hAnsi="Times New Roman" w:cs="Times New Roman"/>
          <w:sz w:val="24"/>
          <w:szCs w:val="24"/>
        </w:rPr>
        <w:t xml:space="preserve">г. </w:t>
      </w:r>
      <w:r w:rsidRPr="001C7172">
        <w:rPr>
          <w:rFonts w:ascii="Times New Roman" w:hAnsi="Times New Roman" w:cs="Times New Roman"/>
          <w:sz w:val="24"/>
          <w:szCs w:val="24"/>
        </w:rPr>
        <w:t>Новосибирска</w:t>
      </w:r>
      <w:r w:rsidR="003E44DD">
        <w:rPr>
          <w:rFonts w:ascii="Times New Roman" w:hAnsi="Times New Roman" w:cs="Times New Roman"/>
          <w:sz w:val="24"/>
          <w:szCs w:val="24"/>
        </w:rPr>
        <w:t>, ул.</w:t>
      </w:r>
      <w:r w:rsidRPr="001C7172">
        <w:rPr>
          <w:rFonts w:ascii="Times New Roman" w:hAnsi="Times New Roman" w:cs="Times New Roman"/>
          <w:sz w:val="24"/>
          <w:szCs w:val="24"/>
        </w:rPr>
        <w:t xml:space="preserve"> Тульская, дом 270/3</w:t>
      </w:r>
      <w:r w:rsidR="003E44DD">
        <w:rPr>
          <w:rFonts w:ascii="Times New Roman" w:hAnsi="Times New Roman" w:cs="Times New Roman"/>
          <w:sz w:val="24"/>
          <w:szCs w:val="24"/>
        </w:rPr>
        <w:t>,</w:t>
      </w:r>
      <w:r w:rsidRPr="001C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44D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E44DD">
        <w:rPr>
          <w:rFonts w:ascii="Times New Roman" w:hAnsi="Times New Roman" w:cs="Times New Roman"/>
          <w:sz w:val="24"/>
          <w:szCs w:val="24"/>
        </w:rPr>
        <w:t xml:space="preserve">. </w:t>
      </w:r>
      <w:r w:rsidRPr="001C7172">
        <w:rPr>
          <w:rFonts w:ascii="Times New Roman" w:hAnsi="Times New Roman" w:cs="Times New Roman"/>
          <w:sz w:val="24"/>
          <w:szCs w:val="24"/>
        </w:rPr>
        <w:t>2/9</w:t>
      </w:r>
      <w:r w:rsidR="003E44DD">
        <w:rPr>
          <w:rFonts w:ascii="Times New Roman" w:hAnsi="Times New Roman" w:cs="Times New Roman"/>
          <w:sz w:val="24"/>
          <w:szCs w:val="24"/>
        </w:rPr>
        <w:t>. площадью</w:t>
      </w:r>
      <w:r w:rsidRPr="001C7172">
        <w:rPr>
          <w:rFonts w:ascii="Times New Roman" w:hAnsi="Times New Roman" w:cs="Times New Roman"/>
          <w:sz w:val="24"/>
          <w:szCs w:val="24"/>
        </w:rPr>
        <w:t xml:space="preserve"> 71 кв.м.</w:t>
      </w:r>
    </w:p>
    <w:p w:rsidR="00252538" w:rsidRPr="001C7172" w:rsidRDefault="00252538" w:rsidP="00390F54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1C7172">
        <w:rPr>
          <w:rFonts w:ascii="Times New Roman" w:hAnsi="Times New Roman" w:cs="Times New Roman"/>
          <w:sz w:val="24"/>
          <w:szCs w:val="24"/>
        </w:rPr>
        <w:t>Квартира с самой высокой ценой имеет стоимость 11 340 тысяч рублей (100.4 тыс. руб. за 1 м</w:t>
      </w:r>
      <w:r w:rsidR="003E44DD">
        <w:rPr>
          <w:rFonts w:ascii="Times New Roman" w:hAnsi="Times New Roman" w:cs="Times New Roman"/>
          <w:sz w:val="24"/>
          <w:szCs w:val="24"/>
        </w:rPr>
        <w:t>2</w:t>
      </w:r>
      <w:r w:rsidRPr="001C7172">
        <w:rPr>
          <w:rFonts w:ascii="Times New Roman" w:hAnsi="Times New Roman" w:cs="Times New Roman"/>
          <w:sz w:val="24"/>
          <w:szCs w:val="24"/>
        </w:rPr>
        <w:t xml:space="preserve"> общей площади недвижимости) и находится в Центральном районе </w:t>
      </w:r>
      <w:r w:rsidR="003E44DD">
        <w:rPr>
          <w:rFonts w:ascii="Times New Roman" w:hAnsi="Times New Roman" w:cs="Times New Roman"/>
          <w:sz w:val="24"/>
          <w:szCs w:val="24"/>
        </w:rPr>
        <w:t xml:space="preserve">г. </w:t>
      </w:r>
      <w:r w:rsidRPr="001C7172">
        <w:rPr>
          <w:rFonts w:ascii="Times New Roman" w:hAnsi="Times New Roman" w:cs="Times New Roman"/>
          <w:sz w:val="24"/>
          <w:szCs w:val="24"/>
        </w:rPr>
        <w:t>Новосибирска</w:t>
      </w:r>
      <w:r w:rsidR="003E44DD">
        <w:rPr>
          <w:rFonts w:ascii="Times New Roman" w:hAnsi="Times New Roman" w:cs="Times New Roman"/>
          <w:sz w:val="24"/>
          <w:szCs w:val="24"/>
        </w:rPr>
        <w:t>, ул.</w:t>
      </w:r>
      <w:r w:rsidRPr="001C7172">
        <w:rPr>
          <w:rFonts w:ascii="Times New Roman" w:hAnsi="Times New Roman" w:cs="Times New Roman"/>
          <w:sz w:val="24"/>
          <w:szCs w:val="24"/>
        </w:rPr>
        <w:t xml:space="preserve"> Чаплыгина, дом 93</w:t>
      </w:r>
      <w:r w:rsidR="003E44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44D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E44DD">
        <w:rPr>
          <w:rFonts w:ascii="Times New Roman" w:hAnsi="Times New Roman" w:cs="Times New Roman"/>
          <w:sz w:val="24"/>
          <w:szCs w:val="24"/>
        </w:rPr>
        <w:t>.</w:t>
      </w:r>
      <w:r w:rsidRPr="001C7172">
        <w:rPr>
          <w:rFonts w:ascii="Times New Roman" w:hAnsi="Times New Roman" w:cs="Times New Roman"/>
          <w:sz w:val="24"/>
          <w:szCs w:val="24"/>
        </w:rPr>
        <w:t xml:space="preserve"> 7/16</w:t>
      </w:r>
      <w:r w:rsidR="003E44DD">
        <w:rPr>
          <w:rFonts w:ascii="Times New Roman" w:hAnsi="Times New Roman" w:cs="Times New Roman"/>
          <w:sz w:val="24"/>
          <w:szCs w:val="24"/>
        </w:rPr>
        <w:t>, площадью</w:t>
      </w:r>
      <w:r w:rsidRPr="001C7172">
        <w:rPr>
          <w:rFonts w:ascii="Times New Roman" w:hAnsi="Times New Roman" w:cs="Times New Roman"/>
          <w:sz w:val="24"/>
          <w:szCs w:val="24"/>
        </w:rPr>
        <w:t xml:space="preserve"> 113 кв.м.</w:t>
      </w:r>
    </w:p>
    <w:p w:rsidR="0054557A" w:rsidRPr="0054557A" w:rsidRDefault="008C53A1" w:rsidP="00390F54">
      <w:pPr>
        <w:pStyle w:val="11"/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9C9">
        <w:rPr>
          <w:rFonts w:ascii="Times New Roman" w:hAnsi="Times New Roman" w:cs="Times New Roman"/>
          <w:b/>
          <w:i/>
          <w:sz w:val="24"/>
          <w:szCs w:val="24"/>
        </w:rPr>
        <w:t>Диапазон цен</w:t>
      </w:r>
      <w:r w:rsidR="0054557A" w:rsidRPr="00D359C9">
        <w:rPr>
          <w:rFonts w:ascii="Times New Roman" w:hAnsi="Times New Roman" w:cs="Times New Roman"/>
          <w:b/>
          <w:i/>
          <w:sz w:val="24"/>
          <w:szCs w:val="24"/>
        </w:rPr>
        <w:t xml:space="preserve"> на трехкомнатные квартиры</w:t>
      </w:r>
      <w:r w:rsidR="0054557A" w:rsidRPr="0054557A">
        <w:rPr>
          <w:rFonts w:ascii="Times New Roman" w:hAnsi="Times New Roman" w:cs="Times New Roman"/>
          <w:sz w:val="24"/>
          <w:szCs w:val="24"/>
        </w:rPr>
        <w:t xml:space="preserve"> в абсолютном выражении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составляет от </w:t>
      </w:r>
      <w:r w:rsidR="0054557A" w:rsidRPr="0054557A">
        <w:rPr>
          <w:rFonts w:ascii="Times New Roman" w:hAnsi="Times New Roman" w:cs="Times New Roman"/>
          <w:sz w:val="24"/>
          <w:szCs w:val="24"/>
          <w:u w:val="single"/>
        </w:rPr>
        <w:t>1340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до </w:t>
      </w:r>
      <w:r w:rsidR="0054557A" w:rsidRPr="0054557A">
        <w:rPr>
          <w:rFonts w:ascii="Times New Roman" w:hAnsi="Times New Roman" w:cs="Times New Roman"/>
          <w:sz w:val="24"/>
          <w:szCs w:val="24"/>
          <w:u w:val="single"/>
        </w:rPr>
        <w:t>25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4557A" w:rsidRPr="0054557A">
        <w:rPr>
          <w:rFonts w:ascii="Times New Roman" w:hAnsi="Times New Roman" w:cs="Times New Roman"/>
          <w:sz w:val="24"/>
          <w:szCs w:val="24"/>
          <w:u w:val="single"/>
        </w:rPr>
        <w:t>000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4557A" w:rsidRPr="0054557A">
        <w:rPr>
          <w:rFonts w:ascii="Times New Roman" w:hAnsi="Times New Roman" w:cs="Times New Roman"/>
          <w:sz w:val="24"/>
          <w:szCs w:val="24"/>
          <w:u w:val="single"/>
        </w:rPr>
        <w:t>тысяч рублей.</w:t>
      </w:r>
    </w:p>
    <w:p w:rsidR="0054557A" w:rsidRPr="0054557A" w:rsidRDefault="0054557A" w:rsidP="00390F54">
      <w:pPr>
        <w:pStyle w:val="11"/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57A">
        <w:rPr>
          <w:rFonts w:ascii="Times New Roman" w:hAnsi="Times New Roman" w:cs="Times New Roman"/>
          <w:sz w:val="24"/>
          <w:szCs w:val="24"/>
        </w:rPr>
        <w:t>Квартира с сам</w:t>
      </w:r>
      <w:r w:rsidR="003E44DD">
        <w:rPr>
          <w:rFonts w:ascii="Times New Roman" w:hAnsi="Times New Roman" w:cs="Times New Roman"/>
          <w:sz w:val="24"/>
          <w:szCs w:val="24"/>
        </w:rPr>
        <w:t xml:space="preserve">ой низкой ценой имеет стоимость </w:t>
      </w:r>
      <w:r w:rsidRPr="0054557A">
        <w:rPr>
          <w:rFonts w:ascii="Times New Roman" w:hAnsi="Times New Roman" w:cs="Times New Roman"/>
          <w:sz w:val="24"/>
          <w:szCs w:val="24"/>
        </w:rPr>
        <w:t>1340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тысяч рублей (22.7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тыс. руб. за 1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м</w:t>
      </w:r>
      <w:r w:rsidR="003E44DD">
        <w:rPr>
          <w:rFonts w:ascii="Times New Roman" w:hAnsi="Times New Roman" w:cs="Times New Roman"/>
          <w:sz w:val="24"/>
          <w:szCs w:val="24"/>
        </w:rPr>
        <w:t>2</w:t>
      </w:r>
      <w:r w:rsidRPr="0054557A">
        <w:rPr>
          <w:rFonts w:ascii="Times New Roman" w:hAnsi="Times New Roman" w:cs="Times New Roman"/>
          <w:sz w:val="24"/>
          <w:szCs w:val="24"/>
        </w:rPr>
        <w:t xml:space="preserve"> общей площади недвижимости) и находится в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Кировском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 xml:space="preserve">районе </w:t>
      </w:r>
      <w:r w:rsidR="003E44DD">
        <w:rPr>
          <w:rFonts w:ascii="Times New Roman" w:hAnsi="Times New Roman" w:cs="Times New Roman"/>
          <w:sz w:val="24"/>
          <w:szCs w:val="24"/>
        </w:rPr>
        <w:t xml:space="preserve">г. </w:t>
      </w:r>
      <w:r w:rsidRPr="0054557A">
        <w:rPr>
          <w:rFonts w:ascii="Times New Roman" w:hAnsi="Times New Roman" w:cs="Times New Roman"/>
          <w:sz w:val="24"/>
          <w:szCs w:val="24"/>
        </w:rPr>
        <w:t>Новосибирска</w:t>
      </w:r>
      <w:r w:rsidR="003E44DD">
        <w:rPr>
          <w:rFonts w:ascii="Times New Roman" w:hAnsi="Times New Roman" w:cs="Times New Roman"/>
          <w:sz w:val="24"/>
          <w:szCs w:val="24"/>
        </w:rPr>
        <w:t>,</w:t>
      </w:r>
      <w:r w:rsidR="008C53A1">
        <w:rPr>
          <w:rFonts w:ascii="Times New Roman" w:hAnsi="Times New Roman" w:cs="Times New Roman"/>
          <w:sz w:val="24"/>
          <w:szCs w:val="24"/>
        </w:rPr>
        <w:t xml:space="preserve"> </w:t>
      </w:r>
      <w:r w:rsidR="003E44DD">
        <w:rPr>
          <w:rFonts w:ascii="Times New Roman" w:hAnsi="Times New Roman" w:cs="Times New Roman"/>
          <w:sz w:val="24"/>
          <w:szCs w:val="24"/>
        </w:rPr>
        <w:t xml:space="preserve">ул. </w:t>
      </w:r>
      <w:r w:rsidRPr="003E44DD">
        <w:rPr>
          <w:rFonts w:ascii="Times New Roman" w:hAnsi="Times New Roman" w:cs="Times New Roman"/>
          <w:sz w:val="24"/>
          <w:szCs w:val="24"/>
        </w:rPr>
        <w:t xml:space="preserve">Петухова, дом 25 </w:t>
      </w:r>
      <w:r w:rsidR="00F42DEF" w:rsidRPr="003E44DD">
        <w:rPr>
          <w:rFonts w:ascii="Times New Roman" w:hAnsi="Times New Roman" w:cs="Times New Roman"/>
          <w:sz w:val="24"/>
          <w:szCs w:val="24"/>
        </w:rPr>
        <w:t>стр.</w:t>
      </w:r>
      <w:r w:rsidR="003E44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44D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E44DD">
        <w:rPr>
          <w:rFonts w:ascii="Times New Roman" w:hAnsi="Times New Roman" w:cs="Times New Roman"/>
          <w:sz w:val="24"/>
          <w:szCs w:val="24"/>
        </w:rPr>
        <w:t>.</w:t>
      </w:r>
      <w:r w:rsidRPr="003E44DD">
        <w:rPr>
          <w:rFonts w:ascii="Times New Roman" w:hAnsi="Times New Roman" w:cs="Times New Roman"/>
          <w:sz w:val="24"/>
          <w:szCs w:val="24"/>
        </w:rPr>
        <w:t xml:space="preserve"> 3/10</w:t>
      </w:r>
      <w:r w:rsidR="003E44DD"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Pr="003E44DD">
        <w:rPr>
          <w:rFonts w:ascii="Times New Roman" w:hAnsi="Times New Roman" w:cs="Times New Roman"/>
          <w:sz w:val="24"/>
          <w:szCs w:val="24"/>
        </w:rPr>
        <w:t>59 кв.м.</w:t>
      </w:r>
    </w:p>
    <w:p w:rsidR="0054557A" w:rsidRPr="0054557A" w:rsidRDefault="0054557A" w:rsidP="00390F54">
      <w:pPr>
        <w:pStyle w:val="11"/>
        <w:spacing w:after="6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57A">
        <w:rPr>
          <w:rFonts w:ascii="Times New Roman" w:hAnsi="Times New Roman" w:cs="Times New Roman"/>
          <w:sz w:val="24"/>
          <w:szCs w:val="24"/>
        </w:rPr>
        <w:t>Квартира с самой высокой ценой имеет стоимость</w:t>
      </w:r>
      <w:r w:rsidR="008C53A1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25000</w:t>
      </w:r>
      <w:r w:rsidR="008C53A1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тысяч рублей (141.2</w:t>
      </w:r>
      <w:r w:rsidR="008C53A1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тыс. руб. за 1 м</w:t>
      </w:r>
      <w:r w:rsidR="003E44DD">
        <w:rPr>
          <w:rFonts w:ascii="Times New Roman" w:hAnsi="Times New Roman" w:cs="Times New Roman"/>
          <w:sz w:val="24"/>
          <w:szCs w:val="24"/>
        </w:rPr>
        <w:t>2</w:t>
      </w:r>
      <w:r w:rsidRPr="0054557A">
        <w:rPr>
          <w:rFonts w:ascii="Times New Roman" w:hAnsi="Times New Roman" w:cs="Times New Roman"/>
          <w:sz w:val="24"/>
          <w:szCs w:val="24"/>
        </w:rPr>
        <w:t xml:space="preserve"> общей площади недвижимости) и находится в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>Центральном</w:t>
      </w:r>
      <w:r w:rsidR="003E44DD">
        <w:rPr>
          <w:rFonts w:ascii="Times New Roman" w:hAnsi="Times New Roman" w:cs="Times New Roman"/>
          <w:sz w:val="24"/>
          <w:szCs w:val="24"/>
        </w:rPr>
        <w:t xml:space="preserve"> </w:t>
      </w:r>
      <w:r w:rsidRPr="0054557A">
        <w:rPr>
          <w:rFonts w:ascii="Times New Roman" w:hAnsi="Times New Roman" w:cs="Times New Roman"/>
          <w:sz w:val="24"/>
          <w:szCs w:val="24"/>
        </w:rPr>
        <w:t xml:space="preserve">районе </w:t>
      </w:r>
      <w:r w:rsidR="003E44DD">
        <w:rPr>
          <w:rFonts w:ascii="Times New Roman" w:hAnsi="Times New Roman" w:cs="Times New Roman"/>
          <w:sz w:val="24"/>
          <w:szCs w:val="24"/>
        </w:rPr>
        <w:t xml:space="preserve">г. </w:t>
      </w:r>
      <w:r w:rsidRPr="0054557A">
        <w:rPr>
          <w:rFonts w:ascii="Times New Roman" w:hAnsi="Times New Roman" w:cs="Times New Roman"/>
          <w:sz w:val="24"/>
          <w:szCs w:val="24"/>
        </w:rPr>
        <w:t>Новосибирска</w:t>
      </w:r>
      <w:r w:rsidR="003E44DD">
        <w:rPr>
          <w:rFonts w:ascii="Times New Roman" w:hAnsi="Times New Roman" w:cs="Times New Roman"/>
          <w:sz w:val="24"/>
          <w:szCs w:val="24"/>
        </w:rPr>
        <w:t>, ул.</w:t>
      </w:r>
      <w:r w:rsidR="00147C7C">
        <w:rPr>
          <w:rFonts w:ascii="Times New Roman" w:hAnsi="Times New Roman" w:cs="Times New Roman"/>
          <w:sz w:val="24"/>
          <w:szCs w:val="24"/>
        </w:rPr>
        <w:t xml:space="preserve"> </w:t>
      </w:r>
      <w:r w:rsidRPr="003E44DD">
        <w:rPr>
          <w:rFonts w:ascii="Times New Roman" w:hAnsi="Times New Roman" w:cs="Times New Roman"/>
          <w:sz w:val="24"/>
          <w:szCs w:val="24"/>
        </w:rPr>
        <w:t>Депутатская, дом 48</w:t>
      </w:r>
      <w:r w:rsidR="003E44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44D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3E44DD">
        <w:rPr>
          <w:rFonts w:ascii="Times New Roman" w:hAnsi="Times New Roman" w:cs="Times New Roman"/>
          <w:sz w:val="24"/>
          <w:szCs w:val="24"/>
        </w:rPr>
        <w:t xml:space="preserve"> 12/14</w:t>
      </w:r>
      <w:r w:rsidR="003E44DD">
        <w:rPr>
          <w:rFonts w:ascii="Times New Roman" w:hAnsi="Times New Roman" w:cs="Times New Roman"/>
          <w:sz w:val="24"/>
          <w:szCs w:val="24"/>
        </w:rPr>
        <w:t>, площадью</w:t>
      </w:r>
      <w:r w:rsidRPr="003E44DD">
        <w:rPr>
          <w:rFonts w:ascii="Times New Roman" w:hAnsi="Times New Roman" w:cs="Times New Roman"/>
          <w:sz w:val="24"/>
          <w:szCs w:val="24"/>
        </w:rPr>
        <w:t xml:space="preserve"> 177 кв.м.</w:t>
      </w:r>
    </w:p>
    <w:p w:rsidR="00945D6B" w:rsidRPr="00945D6B" w:rsidRDefault="00945D6B" w:rsidP="00390F54">
      <w:pPr>
        <w:spacing w:after="6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5D6B">
        <w:rPr>
          <w:rFonts w:ascii="Times New Roman" w:hAnsi="Times New Roman" w:cs="Times New Roman"/>
          <w:b/>
          <w:i/>
          <w:sz w:val="24"/>
          <w:szCs w:val="24"/>
        </w:rPr>
        <w:t>Сведения по вторичному рынку недвижимости в данном микрорайоне в сегменте премиум-класса и  выше среднего класса: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1 ком</w:t>
      </w:r>
      <w:r>
        <w:rPr>
          <w:rFonts w:ascii="Times New Roman" w:hAnsi="Times New Roman" w:cs="Times New Roman"/>
          <w:sz w:val="24"/>
          <w:szCs w:val="24"/>
        </w:rPr>
        <w:t>натная ул. Романова-55, 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51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119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2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Державина-11</w:t>
      </w:r>
      <w:r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Pr="00066F37">
        <w:rPr>
          <w:rFonts w:ascii="Times New Roman" w:hAnsi="Times New Roman" w:cs="Times New Roman"/>
          <w:sz w:val="24"/>
          <w:szCs w:val="24"/>
        </w:rPr>
        <w:t xml:space="preserve"> 60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86,6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2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Державина -13</w:t>
      </w:r>
      <w:r>
        <w:rPr>
          <w:rFonts w:ascii="Times New Roman" w:hAnsi="Times New Roman" w:cs="Times New Roman"/>
          <w:sz w:val="24"/>
          <w:szCs w:val="24"/>
        </w:rPr>
        <w:t xml:space="preserve">, площадью </w:t>
      </w:r>
      <w:r w:rsidRPr="00066F37">
        <w:rPr>
          <w:rFonts w:ascii="Times New Roman" w:hAnsi="Times New Roman" w:cs="Times New Roman"/>
          <w:sz w:val="24"/>
          <w:szCs w:val="24"/>
        </w:rPr>
        <w:t>70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86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2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Романова-55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77 кв.м -</w:t>
      </w:r>
      <w:r>
        <w:rPr>
          <w:rFonts w:ascii="Times New Roman" w:hAnsi="Times New Roman" w:cs="Times New Roman"/>
          <w:sz w:val="24"/>
          <w:szCs w:val="24"/>
        </w:rPr>
        <w:t xml:space="preserve">стоимость </w:t>
      </w:r>
      <w:r w:rsidRPr="00066F37">
        <w:rPr>
          <w:rFonts w:ascii="Times New Roman" w:hAnsi="Times New Roman" w:cs="Times New Roman"/>
          <w:sz w:val="24"/>
          <w:szCs w:val="24"/>
        </w:rPr>
        <w:t>89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2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Романова-25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78 кв.м -</w:t>
      </w:r>
      <w:r>
        <w:rPr>
          <w:rFonts w:ascii="Times New Roman" w:hAnsi="Times New Roman" w:cs="Times New Roman"/>
          <w:sz w:val="24"/>
          <w:szCs w:val="24"/>
        </w:rPr>
        <w:t xml:space="preserve">стоимость </w:t>
      </w:r>
      <w:r w:rsidRPr="00066F37">
        <w:rPr>
          <w:rFonts w:ascii="Times New Roman" w:hAnsi="Times New Roman" w:cs="Times New Roman"/>
          <w:sz w:val="24"/>
          <w:szCs w:val="24"/>
        </w:rPr>
        <w:t>96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3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Державина-9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117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85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3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Державина-9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130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103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3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Романова-25</w:t>
      </w:r>
      <w:r>
        <w:rPr>
          <w:rFonts w:ascii="Times New Roman" w:hAnsi="Times New Roman" w:cs="Times New Roman"/>
          <w:sz w:val="24"/>
          <w:szCs w:val="24"/>
        </w:rPr>
        <w:t>, площадь</w:t>
      </w:r>
      <w:r w:rsidRPr="00066F37">
        <w:rPr>
          <w:rFonts w:ascii="Times New Roman" w:hAnsi="Times New Roman" w:cs="Times New Roman"/>
          <w:sz w:val="24"/>
          <w:szCs w:val="24"/>
        </w:rPr>
        <w:t xml:space="preserve"> 94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105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066F37">
        <w:rPr>
          <w:rFonts w:ascii="Times New Roman" w:hAnsi="Times New Roman" w:cs="Times New Roman"/>
          <w:sz w:val="24"/>
          <w:szCs w:val="24"/>
        </w:rPr>
        <w:t>3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Романова-39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122 кв.м -</w:t>
      </w:r>
      <w:r>
        <w:rPr>
          <w:rFonts w:ascii="Times New Roman" w:hAnsi="Times New Roman" w:cs="Times New Roman"/>
          <w:sz w:val="24"/>
          <w:szCs w:val="24"/>
        </w:rPr>
        <w:t xml:space="preserve"> стоимость </w:t>
      </w:r>
      <w:r w:rsidRPr="00066F37">
        <w:rPr>
          <w:rFonts w:ascii="Times New Roman" w:hAnsi="Times New Roman" w:cs="Times New Roman"/>
          <w:sz w:val="24"/>
          <w:szCs w:val="24"/>
        </w:rPr>
        <w:t>106 тыс.руб./кв.м.</w:t>
      </w:r>
    </w:p>
    <w:p w:rsidR="00945D6B" w:rsidRPr="00945D6B" w:rsidRDefault="00945D6B" w:rsidP="00390F54">
      <w:pPr>
        <w:spacing w:after="6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5D6B">
        <w:rPr>
          <w:rFonts w:ascii="Times New Roman" w:hAnsi="Times New Roman" w:cs="Times New Roman"/>
          <w:b/>
          <w:i/>
          <w:sz w:val="24"/>
          <w:szCs w:val="24"/>
        </w:rPr>
        <w:t xml:space="preserve">Сведения по вторичному рынку недвижимости в данном микрорайоне в сегменте среднего класса 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6F37">
        <w:rPr>
          <w:rFonts w:ascii="Times New Roman" w:hAnsi="Times New Roman" w:cs="Times New Roman"/>
          <w:sz w:val="24"/>
          <w:szCs w:val="24"/>
        </w:rPr>
        <w:t>1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Романова-60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30 кв.м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F37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имальная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цена </w:t>
      </w:r>
      <w:r w:rsidRPr="00066F37">
        <w:rPr>
          <w:rFonts w:ascii="Times New Roman" w:hAnsi="Times New Roman" w:cs="Times New Roman"/>
          <w:sz w:val="24"/>
          <w:szCs w:val="24"/>
        </w:rPr>
        <w:t xml:space="preserve">83 тыс.руб./кв.м. </w:t>
      </w:r>
      <w:r>
        <w:rPr>
          <w:rFonts w:ascii="Times New Roman" w:hAnsi="Times New Roman" w:cs="Times New Roman"/>
          <w:sz w:val="24"/>
          <w:szCs w:val="24"/>
        </w:rPr>
        <w:t xml:space="preserve">, средняя цена </w:t>
      </w:r>
      <w:r w:rsidRPr="00066F37">
        <w:rPr>
          <w:rFonts w:ascii="Times New Roman" w:hAnsi="Times New Roman" w:cs="Times New Roman"/>
          <w:sz w:val="24"/>
          <w:szCs w:val="24"/>
        </w:rPr>
        <w:t>87 тыс.руб./кв.м.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6F37">
        <w:rPr>
          <w:rFonts w:ascii="Times New Roman" w:hAnsi="Times New Roman" w:cs="Times New Roman"/>
          <w:sz w:val="24"/>
          <w:szCs w:val="24"/>
        </w:rPr>
        <w:t>1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Романова-60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40 кв.м -</w:t>
      </w:r>
      <w:r w:rsidRPr="00F80654">
        <w:rPr>
          <w:rFonts w:ascii="Times New Roman" w:hAnsi="Times New Roman" w:cs="Times New Roman"/>
          <w:sz w:val="24"/>
          <w:szCs w:val="24"/>
        </w:rPr>
        <w:t xml:space="preserve"> </w:t>
      </w:r>
      <w:r w:rsidRPr="00066F37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имальная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цена</w:t>
      </w:r>
      <w:r w:rsidRPr="00066F37">
        <w:rPr>
          <w:rFonts w:ascii="Times New Roman" w:hAnsi="Times New Roman" w:cs="Times New Roman"/>
          <w:sz w:val="24"/>
          <w:szCs w:val="24"/>
        </w:rPr>
        <w:t xml:space="preserve"> 70 тыс.руб./кв.м.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средняя цена</w:t>
      </w:r>
      <w:r w:rsidRPr="00066F37">
        <w:rPr>
          <w:rFonts w:ascii="Times New Roman" w:hAnsi="Times New Roman" w:cs="Times New Roman"/>
          <w:sz w:val="24"/>
          <w:szCs w:val="24"/>
        </w:rPr>
        <w:t xml:space="preserve"> 76 тыс.руб./кв.м..</w:t>
      </w:r>
    </w:p>
    <w:p w:rsidR="00945D6B" w:rsidRPr="00066F37" w:rsidRDefault="00945D6B" w:rsidP="00390F54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66F37">
        <w:rPr>
          <w:rFonts w:ascii="Times New Roman" w:hAnsi="Times New Roman" w:cs="Times New Roman"/>
          <w:sz w:val="24"/>
          <w:szCs w:val="24"/>
        </w:rPr>
        <w:t>2 ком</w:t>
      </w:r>
      <w:r>
        <w:rPr>
          <w:rFonts w:ascii="Times New Roman" w:hAnsi="Times New Roman" w:cs="Times New Roman"/>
          <w:sz w:val="24"/>
          <w:szCs w:val="24"/>
        </w:rPr>
        <w:t>натная ул.</w:t>
      </w:r>
      <w:r w:rsidRPr="00066F37">
        <w:rPr>
          <w:rFonts w:ascii="Times New Roman" w:hAnsi="Times New Roman" w:cs="Times New Roman"/>
          <w:sz w:val="24"/>
          <w:szCs w:val="24"/>
        </w:rPr>
        <w:t xml:space="preserve"> Романова-60</w:t>
      </w:r>
      <w:r>
        <w:rPr>
          <w:rFonts w:ascii="Times New Roman" w:hAnsi="Times New Roman" w:cs="Times New Roman"/>
          <w:sz w:val="24"/>
          <w:szCs w:val="24"/>
        </w:rPr>
        <w:t>, площадью</w:t>
      </w:r>
      <w:r w:rsidRPr="00066F37">
        <w:rPr>
          <w:rFonts w:ascii="Times New Roman" w:hAnsi="Times New Roman" w:cs="Times New Roman"/>
          <w:sz w:val="24"/>
          <w:szCs w:val="24"/>
        </w:rPr>
        <w:t xml:space="preserve"> 68 кв.м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F37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имальная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цена</w:t>
      </w:r>
      <w:r w:rsidRPr="00066F37">
        <w:rPr>
          <w:rFonts w:ascii="Times New Roman" w:hAnsi="Times New Roman" w:cs="Times New Roman"/>
          <w:sz w:val="24"/>
          <w:szCs w:val="24"/>
        </w:rPr>
        <w:t xml:space="preserve"> 71 тыс.руб./кв.м.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средняя цена</w:t>
      </w:r>
      <w:r w:rsidRPr="00066F37">
        <w:rPr>
          <w:rFonts w:ascii="Times New Roman" w:hAnsi="Times New Roman" w:cs="Times New Roman"/>
          <w:sz w:val="24"/>
          <w:szCs w:val="24"/>
        </w:rPr>
        <w:t xml:space="preserve"> 76 тыс.руб./кв.м.</w:t>
      </w:r>
    </w:p>
    <w:p w:rsidR="00945D6B" w:rsidRPr="00066F37" w:rsidRDefault="00945D6B" w:rsidP="00390F54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объекты выбраны, исходя из предполагаемой маркетинговой концепцией предлагаемого к реализации проекта строительства </w:t>
      </w:r>
      <w:r w:rsidRPr="00737B8D">
        <w:rPr>
          <w:rFonts w:ascii="Times New Roman" w:hAnsi="Times New Roman" w:cs="Times New Roman"/>
          <w:sz w:val="24"/>
          <w:szCs w:val="24"/>
        </w:rPr>
        <w:t>многофункционального</w:t>
      </w:r>
      <w:r w:rsidRPr="00737B8D">
        <w:rPr>
          <w:rFonts w:ascii="Times New Roman" w:hAnsi="Times New Roman" w:cs="Times New Roman"/>
          <w:spacing w:val="-246"/>
          <w:sz w:val="24"/>
          <w:szCs w:val="24"/>
        </w:rPr>
        <w:t xml:space="preserve"> </w:t>
      </w:r>
      <w:r w:rsidRPr="00737B8D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737B8D">
        <w:rPr>
          <w:rFonts w:ascii="Times New Roman" w:hAnsi="Times New Roman" w:cs="Times New Roman"/>
          <w:spacing w:val="5"/>
          <w:sz w:val="24"/>
          <w:szCs w:val="24"/>
        </w:rPr>
        <w:t xml:space="preserve">комплекса </w:t>
      </w:r>
      <w:r w:rsidRPr="00737B8D">
        <w:rPr>
          <w:rFonts w:ascii="Times New Roman" w:hAnsi="Times New Roman" w:cs="Times New Roman"/>
          <w:spacing w:val="-255"/>
          <w:sz w:val="24"/>
          <w:szCs w:val="24"/>
        </w:rPr>
        <w:t xml:space="preserve"> </w:t>
      </w:r>
      <w:r w:rsidRPr="00737B8D">
        <w:rPr>
          <w:rFonts w:ascii="Times New Roman" w:hAnsi="Times New Roman" w:cs="Times New Roman"/>
          <w:sz w:val="24"/>
          <w:szCs w:val="24"/>
        </w:rPr>
        <w:t>с торгово-административным центром, жилыми помещениями, медицинским центром, бизнес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37B8D">
        <w:rPr>
          <w:rFonts w:ascii="Times New Roman" w:hAnsi="Times New Roman" w:cs="Times New Roman"/>
          <w:sz w:val="24"/>
          <w:szCs w:val="24"/>
        </w:rPr>
        <w:t>центром  и многоуровневой парковкой</w:t>
      </w:r>
      <w:r>
        <w:rPr>
          <w:rFonts w:ascii="Times New Roman" w:hAnsi="Times New Roman" w:cs="Times New Roman"/>
          <w:sz w:val="24"/>
          <w:szCs w:val="24"/>
        </w:rPr>
        <w:t>. Отбор производился по следующим параметрам:</w:t>
      </w:r>
    </w:p>
    <w:p w:rsidR="00945D6B" w:rsidRPr="00AA3F0E" w:rsidRDefault="00945D6B" w:rsidP="00390F54">
      <w:pPr>
        <w:spacing w:after="60"/>
        <w:rPr>
          <w:rFonts w:ascii="Times New Roman" w:hAnsi="Times New Roman" w:cs="Times New Roman"/>
          <w:i/>
          <w:sz w:val="24"/>
          <w:szCs w:val="24"/>
        </w:rPr>
      </w:pPr>
      <w:r w:rsidRPr="00AA3F0E">
        <w:rPr>
          <w:rFonts w:ascii="Times New Roman" w:hAnsi="Times New Roman" w:cs="Times New Roman"/>
          <w:i/>
          <w:sz w:val="24"/>
          <w:szCs w:val="24"/>
        </w:rPr>
        <w:t>- месторасположение;</w:t>
      </w:r>
    </w:p>
    <w:p w:rsidR="00945D6B" w:rsidRPr="00AA3F0E" w:rsidRDefault="00945D6B" w:rsidP="00390F54">
      <w:pPr>
        <w:spacing w:after="60"/>
        <w:rPr>
          <w:rFonts w:ascii="Times New Roman" w:hAnsi="Times New Roman" w:cs="Times New Roman"/>
          <w:i/>
          <w:sz w:val="24"/>
          <w:szCs w:val="24"/>
        </w:rPr>
      </w:pPr>
      <w:r w:rsidRPr="00AA3F0E">
        <w:rPr>
          <w:rFonts w:ascii="Times New Roman" w:hAnsi="Times New Roman" w:cs="Times New Roman"/>
          <w:i/>
          <w:sz w:val="24"/>
          <w:szCs w:val="24"/>
        </w:rPr>
        <w:t>- охраняемая территория( доступ ограничен);</w:t>
      </w:r>
    </w:p>
    <w:p w:rsidR="00945D6B" w:rsidRPr="00AA3F0E" w:rsidRDefault="00945D6B" w:rsidP="00390F54">
      <w:pPr>
        <w:spacing w:after="60"/>
        <w:rPr>
          <w:rFonts w:ascii="Times New Roman" w:hAnsi="Times New Roman" w:cs="Times New Roman"/>
          <w:i/>
          <w:sz w:val="24"/>
          <w:szCs w:val="24"/>
        </w:rPr>
      </w:pPr>
      <w:r w:rsidRPr="00AA3F0E">
        <w:rPr>
          <w:rFonts w:ascii="Times New Roman" w:hAnsi="Times New Roman" w:cs="Times New Roman"/>
          <w:i/>
          <w:sz w:val="24"/>
          <w:szCs w:val="24"/>
        </w:rPr>
        <w:t>- наличие достаточного количества парковок :</w:t>
      </w:r>
    </w:p>
    <w:p w:rsidR="00945D6B" w:rsidRPr="00AA3F0E" w:rsidRDefault="00945D6B" w:rsidP="00390F54">
      <w:pPr>
        <w:spacing w:after="60"/>
        <w:rPr>
          <w:rFonts w:ascii="Times New Roman" w:hAnsi="Times New Roman" w:cs="Times New Roman"/>
          <w:i/>
          <w:sz w:val="24"/>
          <w:szCs w:val="24"/>
        </w:rPr>
      </w:pPr>
      <w:r w:rsidRPr="00AA3F0E">
        <w:rPr>
          <w:rFonts w:ascii="Times New Roman" w:hAnsi="Times New Roman" w:cs="Times New Roman"/>
          <w:i/>
          <w:sz w:val="24"/>
          <w:szCs w:val="24"/>
        </w:rPr>
        <w:t>- количество и качество лифтов;</w:t>
      </w:r>
    </w:p>
    <w:p w:rsidR="00945D6B" w:rsidRPr="00AA3F0E" w:rsidRDefault="00945D6B" w:rsidP="00390F54">
      <w:pPr>
        <w:spacing w:after="60"/>
        <w:rPr>
          <w:rFonts w:ascii="Times New Roman" w:hAnsi="Times New Roman" w:cs="Times New Roman"/>
          <w:i/>
          <w:sz w:val="24"/>
          <w:szCs w:val="24"/>
        </w:rPr>
      </w:pPr>
      <w:r w:rsidRPr="00AA3F0E">
        <w:rPr>
          <w:rFonts w:ascii="Times New Roman" w:hAnsi="Times New Roman" w:cs="Times New Roman"/>
          <w:i/>
          <w:sz w:val="24"/>
          <w:szCs w:val="24"/>
        </w:rPr>
        <w:t>- отделка мест общего пользования;</w:t>
      </w:r>
    </w:p>
    <w:p w:rsidR="00945D6B" w:rsidRPr="00AA3F0E" w:rsidRDefault="00945D6B" w:rsidP="00390F54">
      <w:pPr>
        <w:spacing w:after="60"/>
        <w:rPr>
          <w:rFonts w:ascii="Times New Roman" w:hAnsi="Times New Roman" w:cs="Times New Roman"/>
          <w:i/>
          <w:sz w:val="24"/>
          <w:szCs w:val="24"/>
        </w:rPr>
      </w:pPr>
      <w:r w:rsidRPr="00AA3F0E">
        <w:rPr>
          <w:rFonts w:ascii="Times New Roman" w:hAnsi="Times New Roman" w:cs="Times New Roman"/>
          <w:i/>
          <w:sz w:val="24"/>
          <w:szCs w:val="24"/>
        </w:rPr>
        <w:t>-разработка не менее трех дизайнерских решений на каждый тип квартир</w:t>
      </w:r>
    </w:p>
    <w:p w:rsidR="008C53A1" w:rsidRDefault="0054557A" w:rsidP="00AA3F0E">
      <w:pPr>
        <w:pStyle w:val="11"/>
        <w:spacing w:before="120" w:after="6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57A">
        <w:rPr>
          <w:rFonts w:ascii="Times New Roman" w:hAnsi="Times New Roman" w:cs="Times New Roman"/>
          <w:b/>
          <w:sz w:val="24"/>
          <w:szCs w:val="24"/>
        </w:rPr>
        <w:t>Что происходит с ценами на новостройки?</w:t>
      </w:r>
    </w:p>
    <w:p w:rsidR="008C53A1" w:rsidRPr="00497538" w:rsidRDefault="008C53A1" w:rsidP="00390F54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57A">
        <w:rPr>
          <w:rFonts w:ascii="Times New Roman" w:hAnsi="Times New Roman" w:cs="Times New Roman"/>
          <w:sz w:val="24"/>
          <w:szCs w:val="24"/>
        </w:rPr>
        <w:t xml:space="preserve">Пока новосибирцы ждут падения цен на квартиры, строители не спешат их снижать. И если в весенние месяцы цены на новостройки немного </w:t>
      </w:r>
      <w:r>
        <w:rPr>
          <w:rFonts w:ascii="Times New Roman" w:hAnsi="Times New Roman" w:cs="Times New Roman"/>
          <w:sz w:val="24"/>
          <w:szCs w:val="24"/>
        </w:rPr>
        <w:t>стали снижаться</w:t>
      </w:r>
      <w:r w:rsidRPr="0054557A">
        <w:rPr>
          <w:rFonts w:ascii="Times New Roman" w:hAnsi="Times New Roman" w:cs="Times New Roman"/>
          <w:sz w:val="24"/>
          <w:szCs w:val="24"/>
        </w:rPr>
        <w:t xml:space="preserve">, то летом даже успели на некоторое время подняться. </w:t>
      </w:r>
      <w:r w:rsidRPr="00497538">
        <w:rPr>
          <w:rFonts w:ascii="Times New Roman" w:hAnsi="Times New Roman" w:cs="Times New Roman"/>
          <w:sz w:val="24"/>
          <w:szCs w:val="24"/>
        </w:rPr>
        <w:t>В этом году цены находятся на уровне 57 тыс. рублей за квадратный метр.</w:t>
      </w:r>
    </w:p>
    <w:p w:rsidR="008C53A1" w:rsidRPr="0054557A" w:rsidRDefault="008C53A1" w:rsidP="00390F54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7538">
        <w:rPr>
          <w:rFonts w:ascii="Times New Roman" w:hAnsi="Times New Roman" w:cs="Times New Roman"/>
          <w:sz w:val="24"/>
          <w:szCs w:val="24"/>
        </w:rPr>
        <w:t xml:space="preserve">По итогам первого полугодия этого года строящихся квартир продано на 15 % меньше, чем в прошлом году. </w:t>
      </w:r>
      <w:r>
        <w:rPr>
          <w:rFonts w:ascii="Times New Roman" w:hAnsi="Times New Roman" w:cs="Times New Roman"/>
          <w:sz w:val="24"/>
          <w:szCs w:val="24"/>
        </w:rPr>
        <w:t>Однако,</w:t>
      </w:r>
      <w:r w:rsidRPr="0054557A">
        <w:rPr>
          <w:rFonts w:ascii="Times New Roman" w:hAnsi="Times New Roman" w:cs="Times New Roman"/>
          <w:sz w:val="24"/>
          <w:szCs w:val="24"/>
        </w:rPr>
        <w:t xml:space="preserve"> это на </w:t>
      </w:r>
      <w:r w:rsidRPr="004E71C0">
        <w:rPr>
          <w:rFonts w:ascii="Times New Roman" w:hAnsi="Times New Roman" w:cs="Times New Roman"/>
          <w:sz w:val="24"/>
          <w:szCs w:val="24"/>
        </w:rPr>
        <w:t>20 % выше результатов первого полугодия 2013 года и на 28 %</w:t>
      </w:r>
      <w:r>
        <w:rPr>
          <w:rFonts w:ascii="Times New Roman" w:hAnsi="Times New Roman" w:cs="Times New Roman"/>
          <w:sz w:val="24"/>
          <w:szCs w:val="24"/>
        </w:rPr>
        <w:t xml:space="preserve"> выше результатов</w:t>
      </w:r>
      <w:r w:rsidRPr="004E71C0">
        <w:rPr>
          <w:rFonts w:ascii="Times New Roman" w:hAnsi="Times New Roman" w:cs="Times New Roman"/>
          <w:sz w:val="24"/>
          <w:szCs w:val="24"/>
        </w:rPr>
        <w:t xml:space="preserve"> первого полугодия 2012 года</w:t>
      </w:r>
      <w:r w:rsidRPr="0054557A">
        <w:rPr>
          <w:rFonts w:ascii="Times New Roman" w:hAnsi="Times New Roman" w:cs="Times New Roman"/>
          <w:sz w:val="24"/>
          <w:szCs w:val="24"/>
        </w:rPr>
        <w:t>, которые кризисными никак не назовешь. Застройщики массово закладывают новые дома, концентрируя ст</w:t>
      </w:r>
      <w:r>
        <w:rPr>
          <w:rFonts w:ascii="Times New Roman" w:hAnsi="Times New Roman" w:cs="Times New Roman"/>
          <w:sz w:val="24"/>
          <w:szCs w:val="24"/>
        </w:rPr>
        <w:t>ройки в одних и тех же местах. В текущем году к</w:t>
      </w:r>
      <w:r w:rsidRPr="0054557A">
        <w:rPr>
          <w:rFonts w:ascii="Times New Roman" w:hAnsi="Times New Roman" w:cs="Times New Roman"/>
          <w:sz w:val="24"/>
          <w:szCs w:val="24"/>
        </w:rPr>
        <w:t xml:space="preserve">оличество заложенных </w:t>
      </w:r>
      <w:r>
        <w:rPr>
          <w:rFonts w:ascii="Times New Roman" w:hAnsi="Times New Roman" w:cs="Times New Roman"/>
          <w:sz w:val="24"/>
          <w:szCs w:val="24"/>
        </w:rPr>
        <w:t xml:space="preserve">новых </w:t>
      </w:r>
      <w:r w:rsidRPr="0054557A">
        <w:rPr>
          <w:rFonts w:ascii="Times New Roman" w:hAnsi="Times New Roman" w:cs="Times New Roman"/>
          <w:sz w:val="24"/>
          <w:szCs w:val="24"/>
        </w:rPr>
        <w:t xml:space="preserve">домов по сравнению с 2014 годом </w:t>
      </w:r>
      <w:r w:rsidRPr="004E71C0">
        <w:rPr>
          <w:rFonts w:ascii="Times New Roman" w:hAnsi="Times New Roman" w:cs="Times New Roman"/>
          <w:sz w:val="24"/>
          <w:szCs w:val="24"/>
        </w:rPr>
        <w:t xml:space="preserve">выросло за первое полугодие на 66 </w:t>
      </w:r>
      <w:r w:rsidRPr="00497538">
        <w:rPr>
          <w:rFonts w:ascii="Times New Roman" w:hAnsi="Times New Roman" w:cs="Times New Roman"/>
          <w:sz w:val="24"/>
          <w:szCs w:val="24"/>
        </w:rPr>
        <w:t>%. Кризис недвижимости пока коснулся лишь вторичного рынка, где цены заметно снижаются.</w:t>
      </w:r>
      <w:r w:rsidRPr="00C470E0">
        <w:rPr>
          <w:rStyle w:val="af4"/>
        </w:rPr>
        <w:t xml:space="preserve">   </w:t>
      </w:r>
    </w:p>
    <w:p w:rsidR="00D359C9" w:rsidRDefault="00D359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7CB" w:rsidRPr="00D359C9" w:rsidRDefault="009D47CB" w:rsidP="009D47CB">
      <w:pPr>
        <w:pStyle w:val="11"/>
        <w:numPr>
          <w:ilvl w:val="0"/>
          <w:numId w:val="3"/>
        </w:numPr>
        <w:rPr>
          <w:rFonts w:ascii="Franklin Gothic Medium" w:hAnsi="Franklin Gothic Medium"/>
          <w:sz w:val="24"/>
          <w:szCs w:val="24"/>
        </w:rPr>
      </w:pPr>
      <w:r w:rsidRPr="00D359C9">
        <w:rPr>
          <w:rFonts w:ascii="Franklin Gothic Medium" w:hAnsi="Franklin Gothic Medium"/>
          <w:sz w:val="24"/>
          <w:szCs w:val="24"/>
          <w:u w:val="single"/>
        </w:rPr>
        <w:t>Средняя стоимость квадратного метра новостройки 70 тыс.рублей.</w:t>
      </w:r>
    </w:p>
    <w:p w:rsidR="009D47CB" w:rsidRDefault="00C46E53" w:rsidP="009D47CB">
      <w:pPr>
        <w:pStyle w:val="11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96501" cy="2723657"/>
            <wp:effectExtent l="0" t="0" r="0" b="0"/>
            <wp:docPr id="18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9D47CB">
        <w:br/>
      </w:r>
    </w:p>
    <w:p w:rsidR="009D47CB" w:rsidRDefault="009D47CB" w:rsidP="009D47CB">
      <w:pPr>
        <w:pStyle w:val="11"/>
        <w:rPr>
          <w:u w:val="single"/>
        </w:rPr>
      </w:pPr>
    </w:p>
    <w:p w:rsidR="009D47CB" w:rsidRPr="00D359C9" w:rsidRDefault="009D47CB" w:rsidP="009D47CB">
      <w:pPr>
        <w:pStyle w:val="11"/>
        <w:numPr>
          <w:ilvl w:val="0"/>
          <w:numId w:val="3"/>
        </w:numPr>
        <w:rPr>
          <w:rFonts w:ascii="Franklin Gothic Medium" w:hAnsi="Franklin Gothic Medium"/>
          <w:sz w:val="24"/>
          <w:szCs w:val="24"/>
        </w:rPr>
      </w:pPr>
      <w:r w:rsidRPr="00D359C9">
        <w:rPr>
          <w:rFonts w:ascii="Franklin Gothic Medium" w:hAnsi="Franklin Gothic Medium"/>
          <w:sz w:val="24"/>
          <w:szCs w:val="24"/>
          <w:u w:val="single"/>
        </w:rPr>
        <w:t>В 16 объектах будет построено более 3-х тысяч квартир.</w:t>
      </w:r>
    </w:p>
    <w:p w:rsidR="009D47CB" w:rsidRDefault="009D47CB" w:rsidP="009D47CB">
      <w:pPr>
        <w:pStyle w:val="11"/>
      </w:pPr>
      <w:r>
        <w:rPr>
          <w:noProof/>
          <w:lang w:eastAsia="ru-RU"/>
        </w:rPr>
        <w:drawing>
          <wp:inline distT="0" distB="0" distL="0" distR="0">
            <wp:extent cx="6159114" cy="2830664"/>
            <wp:effectExtent l="19050" t="0" r="0" b="0"/>
            <wp:docPr id="5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D47CB" w:rsidRPr="009D47CB" w:rsidRDefault="009D47CB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7CB">
        <w:rPr>
          <w:rFonts w:ascii="Times New Roman" w:hAnsi="Times New Roman" w:cs="Times New Roman"/>
          <w:sz w:val="24"/>
          <w:szCs w:val="24"/>
        </w:rPr>
        <w:t xml:space="preserve">Как показал мониторинг вокруг предполагаемого объекта сконцентрировано большое количество новостроек. По прогнозам, цены на жилую и коммерческую недвижимость будут быстрее расти (или медленнее дешеветь) у застройщиков, занимающихся комплексным освоением площадок и </w:t>
      </w:r>
      <w:r w:rsidR="00C46E53">
        <w:rPr>
          <w:rFonts w:ascii="Times New Roman" w:hAnsi="Times New Roman" w:cs="Times New Roman"/>
          <w:sz w:val="24"/>
          <w:szCs w:val="24"/>
        </w:rPr>
        <w:t xml:space="preserve">уделяющих внимание комфортности проживания будущих жильцов, что включает в себя большое количество параметров, в том числе и благоустройство </w:t>
      </w:r>
      <w:proofErr w:type="spellStart"/>
      <w:r w:rsidR="00C46E53">
        <w:rPr>
          <w:rFonts w:ascii="Times New Roman" w:hAnsi="Times New Roman" w:cs="Times New Roman"/>
          <w:sz w:val="24"/>
          <w:szCs w:val="24"/>
        </w:rPr>
        <w:t>внутридворовой</w:t>
      </w:r>
      <w:proofErr w:type="spellEnd"/>
      <w:r w:rsidR="00C46E53">
        <w:rPr>
          <w:rFonts w:ascii="Times New Roman" w:hAnsi="Times New Roman" w:cs="Times New Roman"/>
          <w:sz w:val="24"/>
          <w:szCs w:val="24"/>
        </w:rPr>
        <w:t xml:space="preserve"> территории, стоимость содержания жилья и т.п.</w:t>
      </w:r>
      <w:r w:rsidRPr="009D47CB">
        <w:rPr>
          <w:rFonts w:ascii="Times New Roman" w:hAnsi="Times New Roman" w:cs="Times New Roman"/>
          <w:sz w:val="24"/>
          <w:szCs w:val="24"/>
        </w:rPr>
        <w:t>. Сегодня у нас ярко выраженный рынок покупателя.</w:t>
      </w:r>
    </w:p>
    <w:p w:rsidR="009D47CB" w:rsidRPr="009D47CB" w:rsidRDefault="009D47CB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47CB">
        <w:rPr>
          <w:rFonts w:ascii="Times New Roman" w:hAnsi="Times New Roman" w:cs="Times New Roman"/>
          <w:sz w:val="24"/>
          <w:szCs w:val="24"/>
        </w:rPr>
        <w:t xml:space="preserve">В этот кризис рынок строящегося жилья в </w:t>
      </w:r>
      <w:r w:rsidR="00C46E53">
        <w:rPr>
          <w:rFonts w:ascii="Times New Roman" w:hAnsi="Times New Roman" w:cs="Times New Roman"/>
          <w:sz w:val="24"/>
          <w:szCs w:val="24"/>
        </w:rPr>
        <w:t xml:space="preserve">России получил поддержку в виде </w:t>
      </w:r>
      <w:r w:rsidRPr="009D47CB">
        <w:rPr>
          <w:rFonts w:ascii="Times New Roman" w:hAnsi="Times New Roman" w:cs="Times New Roman"/>
          <w:sz w:val="24"/>
          <w:szCs w:val="24"/>
        </w:rPr>
        <w:t>льготной ипотеки по ставке ниже докризисной. Объем замороженного жилья пока невелик, объекты продолжают строиться, и цены – соответственно, имеют тенденцию к повышению. Сильно влияние льготной ипотеки, лимиты по которой собираются увеличить. спрос на рынке недвижимости переместился на новостройки.</w:t>
      </w:r>
    </w:p>
    <w:p w:rsidR="00D359C9" w:rsidRPr="009D47CB" w:rsidRDefault="00D359C9" w:rsidP="009D47CB">
      <w:pPr>
        <w:pStyle w:val="11"/>
        <w:rPr>
          <w:rFonts w:ascii="Times New Roman" w:hAnsi="Times New Roman" w:cs="Times New Roman"/>
          <w:sz w:val="24"/>
          <w:szCs w:val="24"/>
          <w:u w:val="single"/>
        </w:rPr>
      </w:pPr>
    </w:p>
    <w:p w:rsidR="009D47CB" w:rsidRPr="009D47CB" w:rsidRDefault="009D47CB" w:rsidP="009D47CB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D47CB">
        <w:rPr>
          <w:rFonts w:ascii="Times New Roman" w:hAnsi="Times New Roman" w:cs="Times New Roman"/>
          <w:sz w:val="24"/>
          <w:szCs w:val="24"/>
          <w:u w:val="single"/>
        </w:rPr>
        <w:t xml:space="preserve">Соотношение объемов строительства квартир у застройщиков. </w:t>
      </w:r>
    </w:p>
    <w:p w:rsidR="009D47CB" w:rsidRDefault="009D47CB" w:rsidP="009D47CB">
      <w:pPr>
        <w:pStyle w:val="11"/>
        <w:rPr>
          <w:u w:val="single"/>
        </w:rPr>
      </w:pPr>
    </w:p>
    <w:p w:rsidR="009D47CB" w:rsidRDefault="009D47CB" w:rsidP="009D47CB">
      <w:pPr>
        <w:pStyle w:val="11"/>
        <w:rPr>
          <w:u w:val="single"/>
        </w:rPr>
      </w:pPr>
      <w:r>
        <w:rPr>
          <w:noProof/>
          <w:lang w:eastAsia="ru-RU"/>
        </w:rPr>
        <w:drawing>
          <wp:anchor distT="0" distB="0" distL="0" distR="114935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4980940" cy="2933065"/>
            <wp:effectExtent l="0" t="0" r="0" b="0"/>
            <wp:wrapSquare wrapText="right"/>
            <wp:docPr id="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9D47CB" w:rsidRDefault="009D47CB" w:rsidP="009D47CB"/>
    <w:p w:rsidR="009D47CB" w:rsidRDefault="009D47CB" w:rsidP="009D47CB"/>
    <w:p w:rsidR="009D47CB" w:rsidRDefault="009D47CB" w:rsidP="009D47CB">
      <w:pPr>
        <w:pStyle w:val="11"/>
        <w:tabs>
          <w:tab w:val="center" w:pos="1385"/>
        </w:tabs>
        <w:rPr>
          <w:u w:val="single"/>
        </w:rPr>
      </w:pPr>
    </w:p>
    <w:p w:rsidR="009D47CB" w:rsidRDefault="009D47CB" w:rsidP="009D47CB"/>
    <w:p w:rsidR="009D47CB" w:rsidRDefault="009D47CB" w:rsidP="009D47CB"/>
    <w:p w:rsidR="009D47CB" w:rsidRDefault="009D47CB" w:rsidP="009D47CB"/>
    <w:p w:rsidR="009D47CB" w:rsidRDefault="009D47CB" w:rsidP="009D47CB"/>
    <w:p w:rsidR="009D47CB" w:rsidRDefault="009D47CB" w:rsidP="009D47CB"/>
    <w:p w:rsidR="009D47CB" w:rsidRDefault="009D47CB" w:rsidP="009D47CB">
      <w:pPr>
        <w:pStyle w:val="11"/>
        <w:tabs>
          <w:tab w:val="center" w:pos="1385"/>
        </w:tabs>
        <w:rPr>
          <w:u w:val="single"/>
        </w:rPr>
      </w:pPr>
    </w:p>
    <w:p w:rsidR="009D47CB" w:rsidRDefault="009D47CB" w:rsidP="009D47CB">
      <w:pPr>
        <w:pStyle w:val="11"/>
        <w:tabs>
          <w:tab w:val="left" w:pos="1941"/>
        </w:tabs>
      </w:pPr>
      <w:r>
        <w:rPr>
          <w:u w:val="single"/>
        </w:rPr>
        <w:br/>
      </w:r>
    </w:p>
    <w:p w:rsidR="006E4097" w:rsidRDefault="006E4097" w:rsidP="009D47CB">
      <w:pPr>
        <w:pStyle w:val="11"/>
        <w:tabs>
          <w:tab w:val="left" w:pos="1941"/>
        </w:tabs>
      </w:pPr>
    </w:p>
    <w:p w:rsidR="009D47CB" w:rsidRPr="00E02724" w:rsidRDefault="009D47CB" w:rsidP="009D47CB">
      <w:pPr>
        <w:pStyle w:val="11"/>
        <w:numPr>
          <w:ilvl w:val="0"/>
          <w:numId w:val="3"/>
        </w:numPr>
        <w:tabs>
          <w:tab w:val="left" w:pos="1941"/>
        </w:tabs>
        <w:rPr>
          <w:rFonts w:ascii="Times New Roman" w:hAnsi="Times New Roman" w:cs="Times New Roman"/>
          <w:sz w:val="24"/>
          <w:szCs w:val="24"/>
        </w:rPr>
      </w:pPr>
      <w:r w:rsidRPr="00E02724">
        <w:rPr>
          <w:rFonts w:ascii="Times New Roman" w:hAnsi="Times New Roman" w:cs="Times New Roman"/>
          <w:sz w:val="24"/>
          <w:szCs w:val="24"/>
        </w:rPr>
        <w:t xml:space="preserve">Следующий график показывает, какие квартиры строят новосибирские застройщики. </w:t>
      </w:r>
    </w:p>
    <w:p w:rsidR="009D47CB" w:rsidRDefault="009D47CB" w:rsidP="009D47CB">
      <w:pPr>
        <w:pStyle w:val="11"/>
      </w:pPr>
    </w:p>
    <w:p w:rsidR="009D47CB" w:rsidRPr="00066F37" w:rsidRDefault="009D47CB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114935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-5080</wp:posOffset>
            </wp:positionV>
            <wp:extent cx="5956935" cy="1828800"/>
            <wp:effectExtent l="0" t="0" r="0" b="0"/>
            <wp:wrapSquare wrapText="right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6E4097">
        <w:rPr>
          <w:rFonts w:ascii="Times New Roman" w:hAnsi="Times New Roman" w:cs="Times New Roman"/>
          <w:sz w:val="24"/>
          <w:szCs w:val="24"/>
        </w:rPr>
        <w:t>Н</w:t>
      </w:r>
      <w:r w:rsidRPr="00066F37">
        <w:rPr>
          <w:rFonts w:ascii="Times New Roman" w:hAnsi="Times New Roman" w:cs="Times New Roman"/>
          <w:sz w:val="24"/>
          <w:szCs w:val="24"/>
        </w:rPr>
        <w:t xml:space="preserve">овосибирские </w:t>
      </w:r>
      <w:r w:rsidR="006E4097">
        <w:rPr>
          <w:rFonts w:ascii="Times New Roman" w:hAnsi="Times New Roman" w:cs="Times New Roman"/>
          <w:sz w:val="24"/>
          <w:szCs w:val="24"/>
        </w:rPr>
        <w:t>застройщики</w:t>
      </w:r>
      <w:r w:rsidRPr="00066F37">
        <w:rPr>
          <w:rFonts w:ascii="Times New Roman" w:hAnsi="Times New Roman" w:cs="Times New Roman"/>
          <w:sz w:val="24"/>
          <w:szCs w:val="24"/>
        </w:rPr>
        <w:t xml:space="preserve"> стали сокращать размеры больших квартир. И если </w:t>
      </w:r>
      <w:r w:rsidR="00E3417B">
        <w:rPr>
          <w:rFonts w:ascii="Times New Roman" w:hAnsi="Times New Roman" w:cs="Times New Roman"/>
          <w:sz w:val="24"/>
          <w:szCs w:val="24"/>
        </w:rPr>
        <w:t xml:space="preserve">в </w:t>
      </w:r>
      <w:r w:rsidRPr="00066F37">
        <w:rPr>
          <w:rFonts w:ascii="Times New Roman" w:hAnsi="Times New Roman" w:cs="Times New Roman"/>
          <w:sz w:val="24"/>
          <w:szCs w:val="24"/>
        </w:rPr>
        <w:t>кризис</w:t>
      </w:r>
      <w:r w:rsidR="00E3417B">
        <w:rPr>
          <w:rFonts w:ascii="Times New Roman" w:hAnsi="Times New Roman" w:cs="Times New Roman"/>
          <w:sz w:val="24"/>
          <w:szCs w:val="24"/>
        </w:rPr>
        <w:t xml:space="preserve"> 2008-2009г. застройщики </w:t>
      </w:r>
      <w:r w:rsidRPr="00066F37">
        <w:rPr>
          <w:rFonts w:ascii="Times New Roman" w:hAnsi="Times New Roman" w:cs="Times New Roman"/>
          <w:sz w:val="24"/>
          <w:szCs w:val="24"/>
        </w:rPr>
        <w:t>уменьшил</w:t>
      </w:r>
      <w:r w:rsidR="00E3417B">
        <w:rPr>
          <w:rFonts w:ascii="Times New Roman" w:hAnsi="Times New Roman" w:cs="Times New Roman"/>
          <w:sz w:val="24"/>
          <w:szCs w:val="24"/>
        </w:rPr>
        <w:t>и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 w:rsidR="006E4097">
        <w:rPr>
          <w:rFonts w:ascii="Times New Roman" w:hAnsi="Times New Roman" w:cs="Times New Roman"/>
          <w:sz w:val="24"/>
          <w:szCs w:val="24"/>
        </w:rPr>
        <w:t>однокомнатные квартиры</w:t>
      </w:r>
      <w:r w:rsidRPr="00066F37">
        <w:rPr>
          <w:rFonts w:ascii="Times New Roman" w:hAnsi="Times New Roman" w:cs="Times New Roman"/>
          <w:sz w:val="24"/>
          <w:szCs w:val="24"/>
        </w:rPr>
        <w:t xml:space="preserve"> до размера 17–18 кв. м, то теперь </w:t>
      </w:r>
      <w:r w:rsidR="00E3417B">
        <w:rPr>
          <w:rFonts w:ascii="Times New Roman" w:hAnsi="Times New Roman" w:cs="Times New Roman"/>
          <w:sz w:val="24"/>
          <w:szCs w:val="24"/>
        </w:rPr>
        <w:t xml:space="preserve">стали </w:t>
      </w:r>
      <w:r w:rsidRPr="00066F37">
        <w:rPr>
          <w:rFonts w:ascii="Times New Roman" w:hAnsi="Times New Roman" w:cs="Times New Roman"/>
          <w:sz w:val="24"/>
          <w:szCs w:val="24"/>
        </w:rPr>
        <w:t>уменьшать двух- и трехкомнатные</w:t>
      </w:r>
      <w:r w:rsidR="00E3417B">
        <w:rPr>
          <w:rFonts w:ascii="Times New Roman" w:hAnsi="Times New Roman" w:cs="Times New Roman"/>
          <w:sz w:val="24"/>
          <w:szCs w:val="24"/>
        </w:rPr>
        <w:t xml:space="preserve"> квартиры</w:t>
      </w:r>
      <w:r w:rsidRPr="00066F37">
        <w:rPr>
          <w:rFonts w:ascii="Times New Roman" w:hAnsi="Times New Roman" w:cs="Times New Roman"/>
          <w:sz w:val="24"/>
          <w:szCs w:val="24"/>
        </w:rPr>
        <w:t xml:space="preserve">. Найти </w:t>
      </w:r>
      <w:r w:rsidR="006E4097">
        <w:rPr>
          <w:rFonts w:ascii="Times New Roman" w:hAnsi="Times New Roman" w:cs="Times New Roman"/>
          <w:sz w:val="24"/>
          <w:szCs w:val="24"/>
        </w:rPr>
        <w:t>трехкомнатную квартиру</w:t>
      </w:r>
      <w:r w:rsidRPr="00066F37">
        <w:rPr>
          <w:rFonts w:ascii="Times New Roman" w:hAnsi="Times New Roman" w:cs="Times New Roman"/>
          <w:sz w:val="24"/>
          <w:szCs w:val="24"/>
        </w:rPr>
        <w:t xml:space="preserve"> </w:t>
      </w:r>
      <w:r w:rsidR="006E4097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Pr="00066F37">
        <w:rPr>
          <w:rFonts w:ascii="Times New Roman" w:hAnsi="Times New Roman" w:cs="Times New Roman"/>
          <w:sz w:val="24"/>
          <w:szCs w:val="24"/>
        </w:rPr>
        <w:t>бол</w:t>
      </w:r>
      <w:r w:rsidR="006E4097">
        <w:rPr>
          <w:rFonts w:ascii="Times New Roman" w:hAnsi="Times New Roman" w:cs="Times New Roman"/>
          <w:sz w:val="24"/>
          <w:szCs w:val="24"/>
        </w:rPr>
        <w:t>е</w:t>
      </w:r>
      <w:r w:rsidRPr="00066F37">
        <w:rPr>
          <w:rFonts w:ascii="Times New Roman" w:hAnsi="Times New Roman" w:cs="Times New Roman"/>
          <w:sz w:val="24"/>
          <w:szCs w:val="24"/>
        </w:rPr>
        <w:t xml:space="preserve">е 100 </w:t>
      </w:r>
      <w:r w:rsidR="006E4097">
        <w:rPr>
          <w:rFonts w:ascii="Times New Roman" w:hAnsi="Times New Roman" w:cs="Times New Roman"/>
          <w:sz w:val="24"/>
          <w:szCs w:val="24"/>
        </w:rPr>
        <w:t>м2</w:t>
      </w:r>
      <w:r w:rsidRPr="00066F37">
        <w:rPr>
          <w:rFonts w:ascii="Times New Roman" w:hAnsi="Times New Roman" w:cs="Times New Roman"/>
          <w:sz w:val="24"/>
          <w:szCs w:val="24"/>
        </w:rPr>
        <w:t xml:space="preserve"> в новостройке теперь сложно, </w:t>
      </w:r>
      <w:r w:rsidR="006E4097">
        <w:rPr>
          <w:rFonts w:ascii="Times New Roman" w:hAnsi="Times New Roman" w:cs="Times New Roman"/>
          <w:sz w:val="24"/>
          <w:szCs w:val="24"/>
        </w:rPr>
        <w:t>площади двухкомнатных квартир</w:t>
      </w:r>
      <w:r w:rsidRPr="00066F37">
        <w:rPr>
          <w:rFonts w:ascii="Times New Roman" w:hAnsi="Times New Roman" w:cs="Times New Roman"/>
          <w:sz w:val="24"/>
          <w:szCs w:val="24"/>
        </w:rPr>
        <w:t xml:space="preserve"> уменьшились с 70</w:t>
      </w:r>
      <w:r w:rsidR="006E4097">
        <w:rPr>
          <w:rFonts w:ascii="Times New Roman" w:hAnsi="Times New Roman" w:cs="Times New Roman"/>
          <w:sz w:val="24"/>
          <w:szCs w:val="24"/>
        </w:rPr>
        <w:t xml:space="preserve"> м2</w:t>
      </w:r>
      <w:r w:rsidRPr="00066F37">
        <w:rPr>
          <w:rFonts w:ascii="Times New Roman" w:hAnsi="Times New Roman" w:cs="Times New Roman"/>
          <w:sz w:val="24"/>
          <w:szCs w:val="24"/>
        </w:rPr>
        <w:t xml:space="preserve"> до 55–60</w:t>
      </w:r>
      <w:r w:rsidR="006E4097">
        <w:rPr>
          <w:rFonts w:ascii="Times New Roman" w:hAnsi="Times New Roman" w:cs="Times New Roman"/>
          <w:sz w:val="24"/>
          <w:szCs w:val="24"/>
        </w:rPr>
        <w:t xml:space="preserve"> м2</w:t>
      </w:r>
      <w:r w:rsidRPr="00066F37">
        <w:rPr>
          <w:rFonts w:ascii="Times New Roman" w:hAnsi="Times New Roman" w:cs="Times New Roman"/>
          <w:sz w:val="24"/>
          <w:szCs w:val="24"/>
        </w:rPr>
        <w:t>. Да и самим словом «</w:t>
      </w:r>
      <w:proofErr w:type="spellStart"/>
      <w:r w:rsidRPr="00066F37">
        <w:rPr>
          <w:rFonts w:ascii="Times New Roman" w:hAnsi="Times New Roman" w:cs="Times New Roman"/>
          <w:sz w:val="24"/>
          <w:szCs w:val="24"/>
        </w:rPr>
        <w:t>двушка</w:t>
      </w:r>
      <w:proofErr w:type="spellEnd"/>
      <w:r w:rsidRPr="00066F37">
        <w:rPr>
          <w:rFonts w:ascii="Times New Roman" w:hAnsi="Times New Roman" w:cs="Times New Roman"/>
          <w:sz w:val="24"/>
          <w:szCs w:val="24"/>
        </w:rPr>
        <w:t>» стали называть однокомнатные. Риэлторы отмечают, что люди стали чаще интересоваться двухкомнатными квартирами. Поэтому в новых домах выросла доля «</w:t>
      </w:r>
      <w:proofErr w:type="spellStart"/>
      <w:r w:rsidRPr="00066F37">
        <w:rPr>
          <w:rFonts w:ascii="Times New Roman" w:hAnsi="Times New Roman" w:cs="Times New Roman"/>
          <w:sz w:val="24"/>
          <w:szCs w:val="24"/>
        </w:rPr>
        <w:t>двушек</w:t>
      </w:r>
      <w:proofErr w:type="spellEnd"/>
      <w:r w:rsidRPr="00066F37">
        <w:rPr>
          <w:rFonts w:ascii="Times New Roman" w:hAnsi="Times New Roman" w:cs="Times New Roman"/>
          <w:sz w:val="24"/>
          <w:szCs w:val="24"/>
        </w:rPr>
        <w:t xml:space="preserve">»-студий </w:t>
      </w:r>
      <w:r w:rsidR="006E4097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Pr="00066F37">
        <w:rPr>
          <w:rFonts w:ascii="Times New Roman" w:hAnsi="Times New Roman" w:cs="Times New Roman"/>
          <w:sz w:val="24"/>
          <w:szCs w:val="24"/>
        </w:rPr>
        <w:t xml:space="preserve">около 40 кв. м. </w:t>
      </w:r>
    </w:p>
    <w:p w:rsidR="00945D6B" w:rsidRPr="00945D6B" w:rsidRDefault="00945D6B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45D6B">
        <w:rPr>
          <w:rFonts w:ascii="Times New Roman" w:hAnsi="Times New Roman" w:cs="Times New Roman"/>
          <w:b/>
          <w:color w:val="0070C0"/>
          <w:sz w:val="24"/>
          <w:szCs w:val="24"/>
        </w:rPr>
        <w:t>Анализ спроса и предложений, оценка тенденций на рынке новостроек в августе -сентябре 2015 г.</w:t>
      </w:r>
    </w:p>
    <w:p w:rsidR="00945D6B" w:rsidRDefault="00945D6B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3EB">
        <w:rPr>
          <w:rFonts w:ascii="Times New Roman" w:hAnsi="Times New Roman" w:cs="Times New Roman"/>
          <w:sz w:val="24"/>
          <w:szCs w:val="24"/>
        </w:rPr>
        <w:t>На основании исследования рынка недвижимости в г. Новосибирске в августе-сентябре 2015г., с учетом мнений аналитиков  и тенденций в экономике, ситуации в России, и геополитических факторов, можно прийти к следующим выводам:</w:t>
      </w:r>
    </w:p>
    <w:p w:rsidR="00945D6B" w:rsidRPr="00032E70" w:rsidRDefault="00945D6B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05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C5B9F">
        <w:rPr>
          <w:rFonts w:ascii="Times New Roman" w:hAnsi="Times New Roman" w:cs="Times New Roman"/>
          <w:sz w:val="24"/>
          <w:szCs w:val="24"/>
        </w:rPr>
        <w:t>Согласно прогнозу по спросу и предложению возможно около 10 тыс. квартир может быть не продано — в основном в эконом-сегменте. Отложенный спрос существует, он огромный. Однако, спрос, обеспеченный денежными средствами, не позволит выкупить все жилые площади в новостройках. Около 40 % новостроек из 159 начатых в этом году могут быть приостановлены</w:t>
      </w:r>
      <w:r w:rsidRPr="00032E70">
        <w:rPr>
          <w:rFonts w:ascii="Times New Roman" w:hAnsi="Times New Roman" w:cs="Times New Roman"/>
          <w:sz w:val="24"/>
          <w:szCs w:val="24"/>
        </w:rPr>
        <w:t>.</w:t>
      </w:r>
    </w:p>
    <w:p w:rsidR="00945D6B" w:rsidRPr="007C5B9F" w:rsidRDefault="00945D6B" w:rsidP="00AA3F0E">
      <w:pPr>
        <w:pStyle w:val="a7"/>
        <w:spacing w:after="60" w:line="276" w:lineRule="auto"/>
        <w:ind w:firstLine="709"/>
        <w:jc w:val="both"/>
      </w:pPr>
      <w:r w:rsidRPr="006A005E">
        <w:rPr>
          <w:b/>
        </w:rPr>
        <w:t>2.</w:t>
      </w:r>
      <w:r w:rsidRPr="00032E70">
        <w:t xml:space="preserve"> </w:t>
      </w:r>
      <w:r w:rsidRPr="007C5B9F">
        <w:t>Объем продаж имеет тенденцию к снижению. Для каждого застройщика ситуация индивидуальна. У одних застройщиков объем продаж уменьшился в 2 раза, у других на 20-30 %, а третьи, наоборот, наращивают объемы продаж.</w:t>
      </w:r>
    </w:p>
    <w:p w:rsidR="00945D6B" w:rsidRPr="00343B34" w:rsidRDefault="00945D6B" w:rsidP="00AA3F0E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05E">
        <w:rPr>
          <w:rFonts w:ascii="Times New Roman" w:hAnsi="Times New Roman" w:cs="Times New Roman"/>
          <w:b/>
          <w:sz w:val="24"/>
          <w:szCs w:val="24"/>
        </w:rPr>
        <w:t>3.</w:t>
      </w:r>
      <w:r w:rsidRPr="00343B34">
        <w:rPr>
          <w:rFonts w:ascii="Times New Roman" w:hAnsi="Times New Roman" w:cs="Times New Roman"/>
          <w:sz w:val="24"/>
          <w:szCs w:val="24"/>
        </w:rPr>
        <w:t xml:space="preserve"> Главные итоги месяца — это несостоявшиеся ожидания восстановления спроса. Их особо и не было, но даже те оптимистичные ожидания, которые были, не оправдались.</w:t>
      </w:r>
    </w:p>
    <w:p w:rsidR="00945D6B" w:rsidRPr="00343B34" w:rsidRDefault="00945D6B" w:rsidP="00AA3F0E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B34">
        <w:rPr>
          <w:rFonts w:ascii="Times New Roman" w:hAnsi="Times New Roman" w:cs="Times New Roman"/>
          <w:sz w:val="24"/>
          <w:szCs w:val="24"/>
        </w:rPr>
        <w:t>Существенного или вообще какого-то падения цен, кроме маркетинговых акций, не наблюдается. У тех застройщиков, которые предлагают качественные объекты, накоплен достаточный финансовый ресурс для того, чтобы держать цены либо равновесными, либо плавно повышать.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343B34">
        <w:rPr>
          <w:rFonts w:ascii="Times New Roman" w:hAnsi="Times New Roman" w:cs="Times New Roman"/>
          <w:sz w:val="24"/>
          <w:szCs w:val="24"/>
        </w:rPr>
        <w:t>ебестоимость нового строительства при текущей ситуации не сни</w:t>
      </w:r>
      <w:r>
        <w:rPr>
          <w:rFonts w:ascii="Times New Roman" w:hAnsi="Times New Roman" w:cs="Times New Roman"/>
          <w:sz w:val="24"/>
          <w:szCs w:val="24"/>
        </w:rPr>
        <w:t>жает</w:t>
      </w:r>
      <w:r w:rsidRPr="00343B34">
        <w:rPr>
          <w:rFonts w:ascii="Times New Roman" w:hAnsi="Times New Roman" w:cs="Times New Roman"/>
          <w:sz w:val="24"/>
          <w:szCs w:val="24"/>
        </w:rPr>
        <w:t>ся,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343B34">
        <w:rPr>
          <w:rFonts w:ascii="Times New Roman" w:hAnsi="Times New Roman" w:cs="Times New Roman"/>
          <w:sz w:val="24"/>
          <w:szCs w:val="24"/>
        </w:rPr>
        <w:t xml:space="preserve"> только возрастет за счет инфляционной составляющей и импортных продуктов, поэтому они вряд ли будут продавать объекты дешевле.</w:t>
      </w:r>
    </w:p>
    <w:p w:rsidR="00945D6B" w:rsidRPr="00621888" w:rsidRDefault="00945D6B" w:rsidP="00AA3F0E">
      <w:pPr>
        <w:pStyle w:val="a9"/>
        <w:shd w:val="clear" w:color="auto" w:fill="FFFFFF"/>
        <w:spacing w:before="0" w:beforeAutospacing="0" w:after="60" w:afterAutospacing="0" w:line="276" w:lineRule="auto"/>
        <w:ind w:firstLine="709"/>
        <w:jc w:val="both"/>
      </w:pPr>
      <w:r w:rsidRPr="006A005E">
        <w:rPr>
          <w:b/>
        </w:rPr>
        <w:t>4.</w:t>
      </w:r>
      <w:r w:rsidRPr="00621888">
        <w:rPr>
          <w:b/>
          <w:bCs/>
        </w:rPr>
        <w:t xml:space="preserve"> </w:t>
      </w:r>
      <w:r w:rsidRPr="007E0B57">
        <w:t xml:space="preserve">Анализ крупнейших компаний показывает, что на первичном рынке в ближайшие годы ежегодный прирост рублевых цен составит 6%-10%. На вторичном рынке, наоборот, </w:t>
      </w:r>
      <w:r w:rsidRPr="007C5B9F">
        <w:t>с</w:t>
      </w:r>
      <w:r w:rsidRPr="007E0B57">
        <w:t>о второй половин</w:t>
      </w:r>
      <w:r w:rsidRPr="007C5B9F">
        <w:t>ы</w:t>
      </w:r>
      <w:r w:rsidRPr="007E0B57">
        <w:t xml:space="preserve"> 2015 года ожидается отток покупателей, поэтому цены могут упасть на 10%-15%.</w:t>
      </w:r>
    </w:p>
    <w:p w:rsidR="00945D6B" w:rsidRPr="00621888" w:rsidRDefault="00945D6B" w:rsidP="00AA3F0E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05E">
        <w:rPr>
          <w:rFonts w:ascii="Times New Roman" w:hAnsi="Times New Roman" w:cs="Times New Roman"/>
          <w:b/>
          <w:sz w:val="24"/>
          <w:szCs w:val="24"/>
        </w:rPr>
        <w:t>5.</w:t>
      </w:r>
      <w:r w:rsidRPr="00621888">
        <w:rPr>
          <w:rFonts w:ascii="Times New Roman" w:hAnsi="Times New Roman" w:cs="Times New Roman"/>
          <w:sz w:val="24"/>
          <w:szCs w:val="24"/>
        </w:rPr>
        <w:t xml:space="preserve"> </w:t>
      </w:r>
      <w:r w:rsidRPr="007C5B9F">
        <w:rPr>
          <w:rFonts w:ascii="Times New Roman" w:hAnsi="Times New Roman" w:cs="Times New Roman"/>
          <w:sz w:val="24"/>
          <w:szCs w:val="24"/>
        </w:rPr>
        <w:t>П</w:t>
      </w:r>
      <w:r w:rsidRPr="007C5B9F">
        <w:rPr>
          <w:rFonts w:ascii="Times New Roman" w:hAnsi="Times New Roman" w:cs="Times New Roman"/>
          <w:sz w:val="24"/>
          <w:szCs w:val="24"/>
          <w:shd w:val="clear" w:color="auto" w:fill="FFFFFF"/>
        </w:rPr>
        <w:t>ри выборе вариантов и принятии решения по покупке квартиры существенно изменились требования покупателей к объектам недвижимости. Огромное значение имеет и визуальное оформление, и концепция строительства, и будущая атмосфера, которую формирует в первую очередь застройщик. Таким образом, вопрос стоимости квадратного метра хоть и не теряет своей значимости, но отодвигается на второй, даже третий план. Покупатель учитывает большой спектр требований к будущему жилью таких как - транспортная доступность, наличие достаточного количества парковок, уровень отделки МОП, благоустройство территории и наличие детских площадок. Не малую роль играют и вопросы по охраняемой территории и размеры коммунальных платежей, то есть энергоэффективность зданий и помещений.</w:t>
      </w:r>
    </w:p>
    <w:p w:rsidR="00945D6B" w:rsidRDefault="00945D6B" w:rsidP="006E4097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6F37" w:rsidRPr="00066F37" w:rsidRDefault="00E463EB" w:rsidP="006E4097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E4097">
        <w:rPr>
          <w:rFonts w:ascii="Times New Roman" w:hAnsi="Times New Roman" w:cs="Times New Roman"/>
          <w:sz w:val="24"/>
          <w:szCs w:val="24"/>
        </w:rPr>
        <w:t xml:space="preserve">сходя из анализа рынка недвижимости и учитывая рыночные реалии и тенденции </w:t>
      </w:r>
      <w:r>
        <w:rPr>
          <w:rFonts w:ascii="Times New Roman" w:hAnsi="Times New Roman" w:cs="Times New Roman"/>
          <w:sz w:val="24"/>
          <w:szCs w:val="24"/>
        </w:rPr>
        <w:t xml:space="preserve">предлагаем разработать маркетинговую стратегию и реализовать проект строительства </w:t>
      </w:r>
      <w:r w:rsidR="00066F37" w:rsidRPr="00066F37">
        <w:rPr>
          <w:rFonts w:ascii="Times New Roman" w:hAnsi="Times New Roman" w:cs="Times New Roman"/>
          <w:sz w:val="24"/>
          <w:szCs w:val="24"/>
        </w:rPr>
        <w:t>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066F37" w:rsidRPr="00066F37">
        <w:rPr>
          <w:rFonts w:ascii="Times New Roman" w:hAnsi="Times New Roman" w:cs="Times New Roman"/>
          <w:sz w:val="24"/>
          <w:szCs w:val="24"/>
        </w:rPr>
        <w:t xml:space="preserve"> </w:t>
      </w:r>
      <w:r w:rsidR="004A27BE">
        <w:rPr>
          <w:rFonts w:ascii="Times New Roman" w:hAnsi="Times New Roman" w:cs="Times New Roman"/>
          <w:sz w:val="24"/>
          <w:szCs w:val="24"/>
        </w:rPr>
        <w:t>многофункциональн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4A27BE">
        <w:rPr>
          <w:rFonts w:ascii="Times New Roman" w:hAnsi="Times New Roman" w:cs="Times New Roman"/>
          <w:sz w:val="24"/>
          <w:szCs w:val="24"/>
        </w:rPr>
        <w:t xml:space="preserve"> жило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4A27BE">
        <w:rPr>
          <w:rFonts w:ascii="Times New Roman" w:hAnsi="Times New Roman" w:cs="Times New Roman"/>
          <w:sz w:val="24"/>
          <w:szCs w:val="24"/>
        </w:rPr>
        <w:t xml:space="preserve"> </w:t>
      </w:r>
      <w:r w:rsidR="00066F37" w:rsidRPr="00066F37">
        <w:rPr>
          <w:rFonts w:ascii="Times New Roman" w:hAnsi="Times New Roman" w:cs="Times New Roman"/>
          <w:sz w:val="24"/>
          <w:szCs w:val="24"/>
        </w:rPr>
        <w:t>комплекс</w:t>
      </w:r>
      <w:r>
        <w:rPr>
          <w:rFonts w:ascii="Times New Roman" w:hAnsi="Times New Roman" w:cs="Times New Roman"/>
          <w:sz w:val="24"/>
          <w:szCs w:val="24"/>
        </w:rPr>
        <w:t>а,</w:t>
      </w:r>
      <w:r w:rsidR="00066F37" w:rsidRPr="00066F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позиционируя его </w:t>
      </w:r>
      <w:r w:rsidR="00A575AA">
        <w:rPr>
          <w:rFonts w:ascii="Times New Roman" w:hAnsi="Times New Roman" w:cs="Times New Roman"/>
          <w:sz w:val="24"/>
          <w:szCs w:val="24"/>
        </w:rPr>
        <w:t xml:space="preserve">как комфортное жилье классом </w:t>
      </w:r>
      <w:r w:rsidR="00066F37" w:rsidRPr="00066F37">
        <w:rPr>
          <w:rFonts w:ascii="Times New Roman" w:hAnsi="Times New Roman" w:cs="Times New Roman"/>
          <w:sz w:val="24"/>
          <w:szCs w:val="24"/>
        </w:rPr>
        <w:t>выше среднего уровня</w:t>
      </w:r>
      <w:r w:rsidR="004A27BE">
        <w:rPr>
          <w:rFonts w:ascii="Times New Roman" w:hAnsi="Times New Roman" w:cs="Times New Roman"/>
          <w:sz w:val="24"/>
          <w:szCs w:val="24"/>
        </w:rPr>
        <w:t>.</w:t>
      </w:r>
    </w:p>
    <w:p w:rsidR="0054557A" w:rsidRDefault="00F52640" w:rsidP="00E463EB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подробный анализ рынка недвижимости новостроек </w:t>
      </w:r>
      <w:r w:rsidR="00E463EB">
        <w:rPr>
          <w:rFonts w:ascii="Times New Roman" w:hAnsi="Times New Roman" w:cs="Times New Roman"/>
          <w:sz w:val="24"/>
          <w:szCs w:val="24"/>
        </w:rPr>
        <w:t>представлен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E463E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риложении №3</w:t>
      </w:r>
      <w:r w:rsidR="004A27BE">
        <w:rPr>
          <w:rFonts w:ascii="Times New Roman" w:hAnsi="Times New Roman" w:cs="Times New Roman"/>
          <w:sz w:val="24"/>
          <w:szCs w:val="24"/>
        </w:rPr>
        <w:t>.</w:t>
      </w:r>
    </w:p>
    <w:p w:rsidR="00343B34" w:rsidRPr="00941591" w:rsidRDefault="00343B34" w:rsidP="00AA3F0E">
      <w:pPr>
        <w:pStyle w:val="1"/>
        <w:spacing w:before="360"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33662585"/>
      <w:r w:rsidRPr="00941591">
        <w:rPr>
          <w:rFonts w:ascii="Times New Roman" w:hAnsi="Times New Roman" w:cs="Times New Roman"/>
          <w:sz w:val="24"/>
          <w:szCs w:val="24"/>
        </w:rPr>
        <w:t>4. МАРКЕТИНГОВЫЙ ПЛАН</w:t>
      </w:r>
      <w:bookmarkEnd w:id="3"/>
    </w:p>
    <w:p w:rsidR="007E56D0" w:rsidRDefault="007E56D0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анализа ситуации на рынке недвижимости предлагается создать маркетинговый план по продвижению данного проекта </w:t>
      </w:r>
      <w:r w:rsidR="003974E8">
        <w:rPr>
          <w:rFonts w:ascii="Times New Roman" w:hAnsi="Times New Roman" w:cs="Times New Roman"/>
          <w:sz w:val="24"/>
          <w:szCs w:val="24"/>
        </w:rPr>
        <w:t>с учетом</w:t>
      </w:r>
      <w:r>
        <w:rPr>
          <w:rFonts w:ascii="Times New Roman" w:hAnsi="Times New Roman" w:cs="Times New Roman"/>
          <w:sz w:val="24"/>
          <w:szCs w:val="24"/>
        </w:rPr>
        <w:t xml:space="preserve"> следующих </w:t>
      </w:r>
      <w:r w:rsidR="003974E8">
        <w:rPr>
          <w:rFonts w:ascii="Times New Roman" w:hAnsi="Times New Roman" w:cs="Times New Roman"/>
          <w:sz w:val="24"/>
          <w:szCs w:val="24"/>
        </w:rPr>
        <w:t xml:space="preserve">требований и </w:t>
      </w:r>
      <w:r>
        <w:rPr>
          <w:rFonts w:ascii="Times New Roman" w:hAnsi="Times New Roman" w:cs="Times New Roman"/>
          <w:sz w:val="24"/>
          <w:szCs w:val="24"/>
        </w:rPr>
        <w:t>положений:</w:t>
      </w:r>
    </w:p>
    <w:p w:rsidR="007E56D0" w:rsidRDefault="007E56D0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05E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Позиционирование данного комплекса должно быть в сег</w:t>
      </w:r>
      <w:r w:rsidR="003974E8">
        <w:rPr>
          <w:rFonts w:ascii="Times New Roman" w:hAnsi="Times New Roman" w:cs="Times New Roman"/>
          <w:sz w:val="24"/>
          <w:szCs w:val="24"/>
        </w:rPr>
        <w:t>менте</w:t>
      </w:r>
      <w:r>
        <w:rPr>
          <w:rFonts w:ascii="Times New Roman" w:hAnsi="Times New Roman" w:cs="Times New Roman"/>
          <w:sz w:val="24"/>
          <w:szCs w:val="24"/>
        </w:rPr>
        <w:t xml:space="preserve"> выше среднего класса.</w:t>
      </w:r>
      <w:r w:rsidR="001D2082">
        <w:rPr>
          <w:rFonts w:ascii="Times New Roman" w:hAnsi="Times New Roman" w:cs="Times New Roman"/>
          <w:sz w:val="24"/>
          <w:szCs w:val="24"/>
        </w:rPr>
        <w:t xml:space="preserve"> Это должно быть учтено в проектных решениях по инженерному оборудованию, внешнему оформлению зданий,</w:t>
      </w:r>
      <w:r w:rsidR="006A005E">
        <w:rPr>
          <w:rFonts w:ascii="Times New Roman" w:hAnsi="Times New Roman" w:cs="Times New Roman"/>
          <w:sz w:val="24"/>
          <w:szCs w:val="24"/>
        </w:rPr>
        <w:t xml:space="preserve"> планировочных решениях,</w:t>
      </w:r>
      <w:r w:rsidR="001D2082">
        <w:rPr>
          <w:rFonts w:ascii="Times New Roman" w:hAnsi="Times New Roman" w:cs="Times New Roman"/>
          <w:sz w:val="24"/>
          <w:szCs w:val="24"/>
        </w:rPr>
        <w:t xml:space="preserve"> благоустройству территории, </w:t>
      </w:r>
      <w:r w:rsidR="003974E8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D2082">
        <w:rPr>
          <w:rFonts w:ascii="Times New Roman" w:hAnsi="Times New Roman" w:cs="Times New Roman"/>
          <w:sz w:val="24"/>
          <w:szCs w:val="24"/>
        </w:rPr>
        <w:t>учтены материалы отделки, в том числе и МОП.</w:t>
      </w:r>
    </w:p>
    <w:p w:rsidR="007E56D0" w:rsidRDefault="007E56D0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05E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При проектировании  и в процессе строительства должны быть учтены и по возможности применены все современные энергоэффективные технологии.</w:t>
      </w:r>
    </w:p>
    <w:p w:rsidR="007E56D0" w:rsidRDefault="007E56D0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05E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082">
        <w:rPr>
          <w:rFonts w:ascii="Times New Roman" w:hAnsi="Times New Roman" w:cs="Times New Roman"/>
          <w:sz w:val="24"/>
          <w:szCs w:val="24"/>
        </w:rPr>
        <w:t>При планировочном решении жилых помещений необходимо учесть рыночные тенденции по спросу на 1</w:t>
      </w:r>
      <w:r w:rsidR="003974E8">
        <w:rPr>
          <w:rFonts w:ascii="Times New Roman" w:hAnsi="Times New Roman" w:cs="Times New Roman"/>
          <w:sz w:val="24"/>
          <w:szCs w:val="24"/>
        </w:rPr>
        <w:t>,</w:t>
      </w:r>
      <w:r w:rsidR="001D2082">
        <w:rPr>
          <w:rFonts w:ascii="Times New Roman" w:hAnsi="Times New Roman" w:cs="Times New Roman"/>
          <w:sz w:val="24"/>
          <w:szCs w:val="24"/>
        </w:rPr>
        <w:t>2</w:t>
      </w:r>
      <w:r w:rsidR="003974E8">
        <w:rPr>
          <w:rFonts w:ascii="Times New Roman" w:hAnsi="Times New Roman" w:cs="Times New Roman"/>
          <w:sz w:val="24"/>
          <w:szCs w:val="24"/>
        </w:rPr>
        <w:t>,</w:t>
      </w:r>
      <w:r w:rsidR="001D2082">
        <w:rPr>
          <w:rFonts w:ascii="Times New Roman" w:hAnsi="Times New Roman" w:cs="Times New Roman"/>
          <w:sz w:val="24"/>
          <w:szCs w:val="24"/>
        </w:rPr>
        <w:t>3</w:t>
      </w:r>
      <w:r w:rsidR="003974E8">
        <w:rPr>
          <w:rFonts w:ascii="Times New Roman" w:hAnsi="Times New Roman" w:cs="Times New Roman"/>
          <w:sz w:val="24"/>
          <w:szCs w:val="24"/>
        </w:rPr>
        <w:t>-</w:t>
      </w:r>
      <w:r w:rsidR="001D2082">
        <w:rPr>
          <w:rFonts w:ascii="Times New Roman" w:hAnsi="Times New Roman" w:cs="Times New Roman"/>
          <w:sz w:val="24"/>
          <w:szCs w:val="24"/>
        </w:rPr>
        <w:t>комнатные квартиры, то есть размеры таких квартир и количество на этаже и в целом в жилом доме</w:t>
      </w:r>
      <w:r w:rsidR="00D44137">
        <w:rPr>
          <w:rFonts w:ascii="Times New Roman" w:hAnsi="Times New Roman" w:cs="Times New Roman"/>
          <w:sz w:val="24"/>
          <w:szCs w:val="24"/>
        </w:rPr>
        <w:t>, а также учесть изменения законодательства в части требований и нормативов к количеству парковочных мест в зависимости от пощади квартир</w:t>
      </w:r>
      <w:r w:rsidR="001D2082">
        <w:rPr>
          <w:rFonts w:ascii="Times New Roman" w:hAnsi="Times New Roman" w:cs="Times New Roman"/>
          <w:sz w:val="24"/>
          <w:szCs w:val="24"/>
        </w:rPr>
        <w:t>.</w:t>
      </w:r>
    </w:p>
    <w:p w:rsidR="001D2082" w:rsidRDefault="001D2082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1B9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При проектировании парковочных мест для увеличения спроса и коммерческой привлекательности, по возможности запроектировать часть парковочных мест с наличием помещений для </w:t>
      </w:r>
      <w:r w:rsidR="003974E8">
        <w:rPr>
          <w:rFonts w:ascii="Times New Roman" w:hAnsi="Times New Roman" w:cs="Times New Roman"/>
          <w:sz w:val="24"/>
          <w:szCs w:val="24"/>
        </w:rPr>
        <w:t>размещения инвентаря (коляски, л</w:t>
      </w:r>
      <w:r>
        <w:rPr>
          <w:rFonts w:ascii="Times New Roman" w:hAnsi="Times New Roman" w:cs="Times New Roman"/>
          <w:sz w:val="24"/>
          <w:szCs w:val="24"/>
        </w:rPr>
        <w:t>ыжи, велосипеды, автопринадлежности и т.п.)</w:t>
      </w:r>
      <w:r w:rsidR="0004250E">
        <w:rPr>
          <w:rFonts w:ascii="Times New Roman" w:hAnsi="Times New Roman" w:cs="Times New Roman"/>
          <w:sz w:val="24"/>
          <w:szCs w:val="24"/>
        </w:rPr>
        <w:t>.</w:t>
      </w:r>
    </w:p>
    <w:p w:rsidR="0004250E" w:rsidRDefault="0004250E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1B9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Для увеличения доходности проекта продажи помещений необходимо начинать на стадии завершения строительства. Стоимость квадратного метра можно будет установить выше средне</w:t>
      </w:r>
      <w:r w:rsidR="003974E8">
        <w:rPr>
          <w:rFonts w:ascii="Times New Roman" w:hAnsi="Times New Roman" w:cs="Times New Roman"/>
          <w:sz w:val="24"/>
          <w:szCs w:val="24"/>
        </w:rPr>
        <w:t>рыночной</w:t>
      </w:r>
      <w:r>
        <w:rPr>
          <w:rFonts w:ascii="Times New Roman" w:hAnsi="Times New Roman" w:cs="Times New Roman"/>
          <w:sz w:val="24"/>
          <w:szCs w:val="24"/>
        </w:rPr>
        <w:t>. На данной стадии</w:t>
      </w:r>
      <w:r w:rsidR="003974E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связи с увеличение количества долгостроев в городе, покупатели будут более лояльно относит</w:t>
      </w:r>
      <w:r w:rsidR="003974E8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к данному объекту, а с учетом других положительных моментов по данному объекту, позволит сократить время экспозиции квартир, сформировать устойчивый план продаж и получения финансов.</w:t>
      </w:r>
    </w:p>
    <w:p w:rsidR="007E56D0" w:rsidRPr="00D44137" w:rsidRDefault="00D44137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концепции проекта и маркетинга стоит учесть следующие моменты, увеличивающие привлекательность объекта:</w:t>
      </w:r>
    </w:p>
    <w:p w:rsidR="00A575AA" w:rsidRDefault="00D44137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51B9">
        <w:rPr>
          <w:rFonts w:ascii="Times New Roman" w:hAnsi="Times New Roman" w:cs="Times New Roman"/>
          <w:b/>
          <w:sz w:val="24"/>
          <w:szCs w:val="24"/>
        </w:rPr>
        <w:t>1.</w:t>
      </w:r>
      <w:r w:rsidRPr="00D44137">
        <w:rPr>
          <w:rFonts w:ascii="Times New Roman" w:hAnsi="Times New Roman" w:cs="Times New Roman"/>
          <w:sz w:val="24"/>
          <w:szCs w:val="24"/>
        </w:rPr>
        <w:t xml:space="preserve"> Центр города: Развитая городская инфраструктура (</w:t>
      </w:r>
      <w:r w:rsidR="00F42DEF" w:rsidRPr="00D44137">
        <w:rPr>
          <w:rFonts w:ascii="Times New Roman" w:hAnsi="Times New Roman" w:cs="Times New Roman"/>
          <w:sz w:val="24"/>
          <w:szCs w:val="24"/>
        </w:rPr>
        <w:t>ТЦ,</w:t>
      </w:r>
      <w:r w:rsidR="00F42DEF">
        <w:rPr>
          <w:rFonts w:ascii="Times New Roman" w:hAnsi="Times New Roman" w:cs="Times New Roman"/>
          <w:sz w:val="24"/>
          <w:szCs w:val="24"/>
        </w:rPr>
        <w:t xml:space="preserve"> </w:t>
      </w:r>
      <w:r w:rsidR="00F42DEF" w:rsidRPr="00D44137">
        <w:rPr>
          <w:rFonts w:ascii="Times New Roman" w:hAnsi="Times New Roman" w:cs="Times New Roman"/>
          <w:sz w:val="24"/>
          <w:szCs w:val="24"/>
        </w:rPr>
        <w:t>офисы,</w:t>
      </w:r>
      <w:r w:rsidR="00F42DEF">
        <w:rPr>
          <w:rFonts w:ascii="Times New Roman" w:hAnsi="Times New Roman" w:cs="Times New Roman"/>
          <w:sz w:val="24"/>
          <w:szCs w:val="24"/>
        </w:rPr>
        <w:t xml:space="preserve"> </w:t>
      </w:r>
      <w:r w:rsidR="00F42DEF" w:rsidRPr="00D44137">
        <w:rPr>
          <w:rFonts w:ascii="Times New Roman" w:hAnsi="Times New Roman" w:cs="Times New Roman"/>
          <w:sz w:val="24"/>
          <w:szCs w:val="24"/>
        </w:rPr>
        <w:t>мед. центры</w:t>
      </w:r>
      <w:r w:rsidRPr="00D44137">
        <w:rPr>
          <w:rFonts w:ascii="Times New Roman" w:hAnsi="Times New Roman" w:cs="Times New Roman"/>
          <w:sz w:val="24"/>
          <w:szCs w:val="24"/>
        </w:rPr>
        <w:t>)</w:t>
      </w:r>
      <w:r w:rsidR="000C7D1B">
        <w:rPr>
          <w:rFonts w:ascii="Times New Roman" w:hAnsi="Times New Roman" w:cs="Times New Roman"/>
          <w:sz w:val="24"/>
          <w:szCs w:val="24"/>
        </w:rPr>
        <w:t xml:space="preserve"> </w:t>
      </w:r>
      <w:r w:rsidR="000C7D1B" w:rsidRPr="00D44137">
        <w:rPr>
          <w:rFonts w:ascii="Times New Roman" w:hAnsi="Times New Roman" w:cs="Times New Roman"/>
          <w:sz w:val="24"/>
          <w:szCs w:val="24"/>
        </w:rPr>
        <w:t>развитая транспортная сеть</w:t>
      </w:r>
      <w:r w:rsidR="000C7D1B">
        <w:rPr>
          <w:rFonts w:ascii="Times New Roman" w:hAnsi="Times New Roman" w:cs="Times New Roman"/>
          <w:sz w:val="24"/>
          <w:szCs w:val="24"/>
        </w:rPr>
        <w:t>, б</w:t>
      </w:r>
      <w:r w:rsidR="000C7D1B" w:rsidRPr="00D44137">
        <w:rPr>
          <w:rFonts w:ascii="Times New Roman" w:hAnsi="Times New Roman" w:cs="Times New Roman"/>
          <w:sz w:val="24"/>
          <w:szCs w:val="24"/>
        </w:rPr>
        <w:t>лизость метрополитена</w:t>
      </w:r>
      <w:r w:rsidR="003974E8">
        <w:rPr>
          <w:rFonts w:ascii="Times New Roman" w:hAnsi="Times New Roman" w:cs="Times New Roman"/>
          <w:sz w:val="24"/>
          <w:szCs w:val="24"/>
        </w:rPr>
        <w:t>,</w:t>
      </w:r>
      <w:r w:rsidR="00397AD7">
        <w:rPr>
          <w:rFonts w:ascii="Times New Roman" w:hAnsi="Times New Roman" w:cs="Times New Roman"/>
          <w:sz w:val="24"/>
          <w:szCs w:val="24"/>
        </w:rPr>
        <w:t xml:space="preserve"> </w:t>
      </w:r>
      <w:r w:rsidR="003974E8">
        <w:rPr>
          <w:rFonts w:ascii="Times New Roman" w:hAnsi="Times New Roman" w:cs="Times New Roman"/>
          <w:sz w:val="24"/>
          <w:szCs w:val="24"/>
        </w:rPr>
        <w:t>с</w:t>
      </w:r>
      <w:r w:rsidRPr="00D44137">
        <w:rPr>
          <w:rFonts w:ascii="Times New Roman" w:hAnsi="Times New Roman" w:cs="Times New Roman"/>
          <w:sz w:val="24"/>
          <w:szCs w:val="24"/>
        </w:rPr>
        <w:t>оциально-культурные объекты</w:t>
      </w:r>
      <w:r w:rsidR="003974E8">
        <w:rPr>
          <w:rFonts w:ascii="Times New Roman" w:hAnsi="Times New Roman" w:cs="Times New Roman"/>
          <w:sz w:val="24"/>
          <w:szCs w:val="24"/>
        </w:rPr>
        <w:t>.</w:t>
      </w:r>
      <w:r w:rsidR="00A575AA">
        <w:rPr>
          <w:rFonts w:ascii="Times New Roman" w:hAnsi="Times New Roman" w:cs="Times New Roman"/>
          <w:sz w:val="24"/>
          <w:szCs w:val="24"/>
        </w:rPr>
        <w:t xml:space="preserve"> 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>Рядом располагается несколько культурных и развлекательных учреждений и предприятий.</w:t>
      </w:r>
      <w:r w:rsidR="008251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>Также имеется большое количество общеобразовательных учреждений (</w:t>
      </w:r>
      <w:r w:rsidR="00F42DEF" w:rsidRPr="00D44137">
        <w:rPr>
          <w:rFonts w:ascii="Times New Roman" w:hAnsi="Times New Roman" w:cs="Times New Roman"/>
          <w:color w:val="000000"/>
          <w:sz w:val="24"/>
          <w:szCs w:val="24"/>
        </w:rPr>
        <w:t>Новосибирский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государственный университет экономики и управления, Новосибирский музыкальный колледж им. А.Ф. </w:t>
      </w:r>
      <w:proofErr w:type="spellStart"/>
      <w:r w:rsidRPr="00D44137">
        <w:rPr>
          <w:rFonts w:ascii="Times New Roman" w:hAnsi="Times New Roman" w:cs="Times New Roman"/>
          <w:color w:val="000000"/>
          <w:sz w:val="24"/>
          <w:szCs w:val="24"/>
        </w:rPr>
        <w:t>Мурова</w:t>
      </w:r>
      <w:proofErr w:type="spellEnd"/>
      <w:r w:rsidRPr="00D44137">
        <w:rPr>
          <w:rFonts w:ascii="Times New Roman" w:hAnsi="Times New Roman" w:cs="Times New Roman"/>
          <w:color w:val="000000"/>
          <w:sz w:val="24"/>
          <w:szCs w:val="24"/>
        </w:rPr>
        <w:t>, Гимназия №1).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44137" w:rsidRPr="00D44137" w:rsidRDefault="00D44137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137">
        <w:rPr>
          <w:rFonts w:ascii="Times New Roman" w:hAnsi="Times New Roman" w:cs="Times New Roman"/>
          <w:color w:val="000000"/>
          <w:sz w:val="24"/>
          <w:szCs w:val="24"/>
        </w:rPr>
        <w:t xml:space="preserve">В шаговой доступности государственные учреждения, такие как </w:t>
      </w:r>
      <w:r w:rsidR="007B1D2C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 xml:space="preserve">эрия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2DEF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="007B1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2DEF" w:rsidRPr="00D44137">
        <w:rPr>
          <w:rFonts w:ascii="Times New Roman" w:hAnsi="Times New Roman" w:cs="Times New Roman"/>
          <w:color w:val="000000"/>
          <w:sz w:val="24"/>
          <w:szCs w:val="24"/>
        </w:rPr>
        <w:t>Новосибирска</w:t>
      </w:r>
      <w:r w:rsidR="00F42DEF" w:rsidRPr="00D44137">
        <w:rPr>
          <w:rFonts w:ascii="Times New Roman" w:hAnsi="Times New Roman" w:cs="Times New Roman"/>
          <w:color w:val="000000"/>
          <w:spacing w:val="66"/>
          <w:sz w:val="24"/>
          <w:szCs w:val="24"/>
        </w:rPr>
        <w:t>,</w:t>
      </w:r>
      <w:r w:rsidR="00F42DEF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F42DEF" w:rsidRPr="00D44137">
        <w:rPr>
          <w:rFonts w:ascii="Times New Roman" w:hAnsi="Times New Roman" w:cs="Times New Roman"/>
          <w:color w:val="000000"/>
          <w:sz w:val="24"/>
          <w:szCs w:val="24"/>
        </w:rPr>
        <w:t>Управление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Федеральной службы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>государственной регистрации,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>кадастра и картографии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4137">
        <w:rPr>
          <w:rFonts w:ascii="Times New Roman" w:hAnsi="Times New Roman" w:cs="Times New Roman"/>
          <w:color w:val="000000"/>
          <w:sz w:val="24"/>
          <w:szCs w:val="24"/>
        </w:rPr>
        <w:t>по Новосибирской области, филиал ОАО "Сбербанк России"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44137">
        <w:rPr>
          <w:rFonts w:ascii="Times New Roman" w:hAnsi="Times New Roman" w:cs="Times New Roman"/>
          <w:sz w:val="24"/>
          <w:szCs w:val="24"/>
        </w:rPr>
        <w:t xml:space="preserve"> Центральный парк отдыха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4137" w:rsidRPr="00D44137" w:rsidRDefault="00D44137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1B9">
        <w:rPr>
          <w:rFonts w:ascii="Times New Roman" w:hAnsi="Times New Roman" w:cs="Times New Roman"/>
          <w:b/>
          <w:sz w:val="24"/>
          <w:szCs w:val="24"/>
        </w:rPr>
        <w:t>2.</w:t>
      </w:r>
      <w:r w:rsidRPr="00D44137">
        <w:rPr>
          <w:rFonts w:ascii="Times New Roman" w:hAnsi="Times New Roman" w:cs="Times New Roman"/>
          <w:sz w:val="24"/>
          <w:szCs w:val="24"/>
        </w:rPr>
        <w:t xml:space="preserve"> </w:t>
      </w:r>
      <w:r w:rsidR="000C7D1B">
        <w:rPr>
          <w:rFonts w:ascii="Times New Roman" w:hAnsi="Times New Roman" w:cs="Times New Roman"/>
          <w:sz w:val="24"/>
          <w:szCs w:val="24"/>
        </w:rPr>
        <w:t xml:space="preserve">Наличие достаточного количества </w:t>
      </w:r>
      <w:r w:rsidRPr="00D44137">
        <w:rPr>
          <w:rFonts w:ascii="Times New Roman" w:hAnsi="Times New Roman" w:cs="Times New Roman"/>
          <w:sz w:val="24"/>
          <w:szCs w:val="24"/>
        </w:rPr>
        <w:t>парковочны</w:t>
      </w:r>
      <w:r w:rsidR="000C7D1B">
        <w:rPr>
          <w:rFonts w:ascii="Times New Roman" w:hAnsi="Times New Roman" w:cs="Times New Roman"/>
          <w:sz w:val="24"/>
          <w:szCs w:val="24"/>
        </w:rPr>
        <w:t>х</w:t>
      </w:r>
      <w:r w:rsidRPr="00D44137">
        <w:rPr>
          <w:rFonts w:ascii="Times New Roman" w:hAnsi="Times New Roman" w:cs="Times New Roman"/>
          <w:sz w:val="24"/>
          <w:szCs w:val="24"/>
        </w:rPr>
        <w:t xml:space="preserve"> мест</w:t>
      </w:r>
      <w:r w:rsidR="000C7D1B">
        <w:rPr>
          <w:rFonts w:ascii="Times New Roman" w:hAnsi="Times New Roman" w:cs="Times New Roman"/>
          <w:sz w:val="24"/>
          <w:szCs w:val="24"/>
        </w:rPr>
        <w:t>.</w:t>
      </w:r>
    </w:p>
    <w:p w:rsidR="00D44137" w:rsidRPr="00D44137" w:rsidRDefault="00D44137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1B9">
        <w:rPr>
          <w:rFonts w:ascii="Times New Roman" w:hAnsi="Times New Roman" w:cs="Times New Roman"/>
          <w:b/>
          <w:sz w:val="24"/>
          <w:szCs w:val="24"/>
        </w:rPr>
        <w:t>3.</w:t>
      </w:r>
      <w:r w:rsidRPr="00D44137">
        <w:rPr>
          <w:rFonts w:ascii="Times New Roman" w:hAnsi="Times New Roman" w:cs="Times New Roman"/>
          <w:sz w:val="24"/>
          <w:szCs w:val="24"/>
        </w:rPr>
        <w:t xml:space="preserve"> </w:t>
      </w:r>
      <w:r w:rsidR="00A575AA">
        <w:rPr>
          <w:rFonts w:ascii="Times New Roman" w:hAnsi="Times New Roman" w:cs="Times New Roman"/>
          <w:sz w:val="24"/>
          <w:szCs w:val="24"/>
        </w:rPr>
        <w:t xml:space="preserve">Возможность устройства </w:t>
      </w:r>
      <w:r w:rsidRPr="00D44137">
        <w:rPr>
          <w:rFonts w:ascii="Times New Roman" w:hAnsi="Times New Roman" w:cs="Times New Roman"/>
          <w:sz w:val="24"/>
          <w:szCs w:val="24"/>
        </w:rPr>
        <w:t>вертолетн</w:t>
      </w:r>
      <w:r w:rsidR="00A575AA">
        <w:rPr>
          <w:rFonts w:ascii="Times New Roman" w:hAnsi="Times New Roman" w:cs="Times New Roman"/>
          <w:sz w:val="24"/>
          <w:szCs w:val="24"/>
        </w:rPr>
        <w:t>ой</w:t>
      </w:r>
      <w:r w:rsidRPr="00D44137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A575AA">
        <w:rPr>
          <w:rFonts w:ascii="Times New Roman" w:hAnsi="Times New Roman" w:cs="Times New Roman"/>
          <w:sz w:val="24"/>
          <w:szCs w:val="24"/>
        </w:rPr>
        <w:t>и</w:t>
      </w:r>
      <w:r w:rsidRPr="00D44137">
        <w:rPr>
          <w:rFonts w:ascii="Times New Roman" w:hAnsi="Times New Roman" w:cs="Times New Roman"/>
          <w:sz w:val="24"/>
          <w:szCs w:val="24"/>
        </w:rPr>
        <w:t xml:space="preserve"> (проведены предварительные переговоры по запуску и использованию вертолетной площадки с ООО «Авиаград»)</w:t>
      </w:r>
    </w:p>
    <w:p w:rsidR="00D44137" w:rsidRPr="00D44137" w:rsidRDefault="00D44137" w:rsidP="00AA3F0E">
      <w:pPr>
        <w:pStyle w:val="11"/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1B9">
        <w:rPr>
          <w:rFonts w:ascii="Times New Roman" w:hAnsi="Times New Roman" w:cs="Times New Roman"/>
          <w:b/>
          <w:sz w:val="24"/>
          <w:szCs w:val="24"/>
        </w:rPr>
        <w:t>4.</w:t>
      </w:r>
      <w:r w:rsidRPr="00D44137">
        <w:rPr>
          <w:rFonts w:ascii="Times New Roman" w:hAnsi="Times New Roman" w:cs="Times New Roman"/>
          <w:sz w:val="24"/>
          <w:szCs w:val="24"/>
        </w:rPr>
        <w:t xml:space="preserve"> Квартиры-конструкторы, </w:t>
      </w:r>
      <w:r w:rsidR="007B1D2C">
        <w:rPr>
          <w:rFonts w:ascii="Times New Roman" w:hAnsi="Times New Roman" w:cs="Times New Roman"/>
          <w:sz w:val="24"/>
          <w:szCs w:val="24"/>
        </w:rPr>
        <w:t xml:space="preserve">дающие </w:t>
      </w:r>
      <w:r w:rsidRPr="00D44137">
        <w:rPr>
          <w:rFonts w:ascii="Times New Roman" w:hAnsi="Times New Roman" w:cs="Times New Roman"/>
          <w:sz w:val="24"/>
          <w:szCs w:val="24"/>
        </w:rPr>
        <w:t xml:space="preserve">возможность увеличить площадь квартиры за счет соседней квартиры. </w:t>
      </w:r>
    </w:p>
    <w:p w:rsidR="00D44137" w:rsidRDefault="00D44137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7E56D0" w:rsidRDefault="0004250E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 </w:t>
      </w:r>
      <w:r w:rsidR="00D44137">
        <w:rPr>
          <w:rFonts w:ascii="Times New Roman" w:hAnsi="Times New Roman" w:cs="Times New Roman"/>
          <w:sz w:val="24"/>
          <w:szCs w:val="24"/>
        </w:rPr>
        <w:t>выше</w:t>
      </w:r>
      <w:r w:rsidR="007B1D2C">
        <w:rPr>
          <w:rFonts w:ascii="Times New Roman" w:hAnsi="Times New Roman" w:cs="Times New Roman"/>
          <w:sz w:val="24"/>
          <w:szCs w:val="24"/>
        </w:rPr>
        <w:t>изложе</w:t>
      </w:r>
      <w:r w:rsidR="00D44137">
        <w:rPr>
          <w:rFonts w:ascii="Times New Roman" w:hAnsi="Times New Roman" w:cs="Times New Roman"/>
          <w:sz w:val="24"/>
          <w:szCs w:val="24"/>
        </w:rPr>
        <w:t>нное</w:t>
      </w:r>
      <w:r w:rsidR="007B1D2C">
        <w:rPr>
          <w:rFonts w:ascii="Times New Roman" w:hAnsi="Times New Roman" w:cs="Times New Roman"/>
          <w:sz w:val="24"/>
          <w:szCs w:val="24"/>
        </w:rPr>
        <w:t>,</w:t>
      </w:r>
      <w:r w:rsidR="00D44137">
        <w:rPr>
          <w:rFonts w:ascii="Times New Roman" w:hAnsi="Times New Roman" w:cs="Times New Roman"/>
          <w:sz w:val="24"/>
          <w:szCs w:val="24"/>
        </w:rPr>
        <w:t xml:space="preserve"> предлагается учесть в планировочных решениях</w:t>
      </w:r>
      <w:r w:rsidR="000C7D1B">
        <w:rPr>
          <w:rFonts w:ascii="Times New Roman" w:hAnsi="Times New Roman" w:cs="Times New Roman"/>
          <w:sz w:val="24"/>
          <w:szCs w:val="24"/>
        </w:rPr>
        <w:t xml:space="preserve"> следующие предложения по количеству и размерам квартир</w:t>
      </w:r>
      <w:r w:rsidR="007B1D2C">
        <w:rPr>
          <w:rFonts w:ascii="Times New Roman" w:hAnsi="Times New Roman" w:cs="Times New Roman"/>
          <w:sz w:val="24"/>
          <w:szCs w:val="24"/>
        </w:rPr>
        <w:t>:</w:t>
      </w:r>
    </w:p>
    <w:p w:rsidR="00EA7A7E" w:rsidRDefault="00EA7A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7D1B" w:rsidRPr="00EA7A7E" w:rsidRDefault="00EA7A7E" w:rsidP="000C7D1B">
      <w:pPr>
        <w:spacing w:after="0" w:line="240" w:lineRule="auto"/>
        <w:rPr>
          <w:rFonts w:ascii="Times New Roman" w:hAnsi="Times New Roman" w:cs="Times New Roman"/>
          <w:i/>
        </w:rPr>
      </w:pPr>
      <w:r w:rsidRPr="00EA7A7E">
        <w:rPr>
          <w:rFonts w:ascii="Times New Roman" w:hAnsi="Times New Roman" w:cs="Times New Roman"/>
          <w:i/>
        </w:rPr>
        <w:t xml:space="preserve">Таблица </w:t>
      </w:r>
      <w:r w:rsidRPr="008251B9">
        <w:rPr>
          <w:rFonts w:asciiTheme="majorHAnsi" w:hAnsiTheme="majorHAnsi" w:cs="Times New Roman"/>
          <w:b/>
          <w:i/>
        </w:rPr>
        <w:t>"</w:t>
      </w:r>
      <w:r w:rsidR="000C7D1B" w:rsidRPr="008251B9">
        <w:rPr>
          <w:rFonts w:asciiTheme="majorHAnsi" w:hAnsiTheme="majorHAnsi" w:cs="Times New Roman"/>
          <w:b/>
          <w:i/>
        </w:rPr>
        <w:t>Площади  квартир и стоимость кв.м., с учетом покупательского спроса</w:t>
      </w:r>
      <w:r w:rsidRPr="008251B9">
        <w:rPr>
          <w:rFonts w:asciiTheme="majorHAnsi" w:hAnsiTheme="majorHAnsi" w:cs="Times New Roman"/>
          <w:b/>
          <w:i/>
        </w:rPr>
        <w:t>"</w:t>
      </w:r>
      <w:r w:rsidR="009744BE" w:rsidRPr="008251B9">
        <w:rPr>
          <w:rFonts w:asciiTheme="majorHAnsi" w:hAnsiTheme="majorHAnsi" w:cs="Times New Roman"/>
          <w:b/>
          <w:i/>
        </w:rPr>
        <w:t xml:space="preserve"> и инфляционной составляющей</w:t>
      </w:r>
    </w:p>
    <w:tbl>
      <w:tblPr>
        <w:tblStyle w:val="a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C7D1B" w:rsidTr="000C7D1B">
        <w:tc>
          <w:tcPr>
            <w:tcW w:w="2392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1 кв.м. на этапе вводе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Цена 1 кв.м. на этапе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строительства</w:t>
            </w:r>
          </w:p>
        </w:tc>
      </w:tr>
      <w:tr w:rsidR="000C7D1B" w:rsidTr="000C7D1B">
        <w:tc>
          <w:tcPr>
            <w:tcW w:w="2392" w:type="dxa"/>
          </w:tcPr>
          <w:p w:rsidR="000C7D1B" w:rsidRDefault="000C7D1B" w:rsidP="005B6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61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комнатных</w:t>
            </w:r>
          </w:p>
        </w:tc>
        <w:tc>
          <w:tcPr>
            <w:tcW w:w="2393" w:type="dxa"/>
          </w:tcPr>
          <w:p w:rsidR="000C7D1B" w:rsidRDefault="000C7D1B" w:rsidP="00B73C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 xml:space="preserve"> -4</w:t>
            </w:r>
            <w:r w:rsidR="00B73C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90-95 т.р.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77-80 т.р.</w:t>
            </w:r>
          </w:p>
        </w:tc>
      </w:tr>
      <w:tr w:rsidR="000C7D1B" w:rsidTr="000C7D1B">
        <w:tc>
          <w:tcPr>
            <w:tcW w:w="2392" w:type="dxa"/>
          </w:tcPr>
          <w:p w:rsidR="000C7D1B" w:rsidRDefault="000C7D1B" w:rsidP="005B6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B61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комнатные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60-65 кв.м.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80-85 т.р.</w:t>
            </w:r>
          </w:p>
        </w:tc>
        <w:tc>
          <w:tcPr>
            <w:tcW w:w="2393" w:type="dxa"/>
          </w:tcPr>
          <w:p w:rsidR="000C7D1B" w:rsidRDefault="00EC6755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0C7D1B" w:rsidRPr="000C7D1B">
              <w:rPr>
                <w:rFonts w:ascii="Times New Roman" w:hAnsi="Times New Roman" w:cs="Times New Roman"/>
                <w:sz w:val="24"/>
                <w:szCs w:val="24"/>
              </w:rPr>
              <w:t>-78 т.р.</w:t>
            </w:r>
          </w:p>
        </w:tc>
      </w:tr>
      <w:tr w:rsidR="000C7D1B" w:rsidTr="000C7D1B">
        <w:tc>
          <w:tcPr>
            <w:tcW w:w="2392" w:type="dxa"/>
          </w:tcPr>
          <w:p w:rsidR="000C7D1B" w:rsidRDefault="000C7D1B" w:rsidP="005B6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B61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комнатные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85-90 кв.м.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80-85 т.р.</w:t>
            </w:r>
          </w:p>
        </w:tc>
        <w:tc>
          <w:tcPr>
            <w:tcW w:w="2393" w:type="dxa"/>
          </w:tcPr>
          <w:p w:rsidR="000C7D1B" w:rsidRDefault="00EC6755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0C7D1B" w:rsidRPr="000C7D1B">
              <w:rPr>
                <w:rFonts w:ascii="Times New Roman" w:hAnsi="Times New Roman" w:cs="Times New Roman"/>
                <w:sz w:val="24"/>
                <w:szCs w:val="24"/>
              </w:rPr>
              <w:t>-78 т.р.</w:t>
            </w:r>
          </w:p>
        </w:tc>
      </w:tr>
      <w:tr w:rsidR="000C7D1B" w:rsidTr="000C7D1B">
        <w:tc>
          <w:tcPr>
            <w:tcW w:w="2392" w:type="dxa"/>
          </w:tcPr>
          <w:p w:rsidR="000C7D1B" w:rsidRDefault="000C7D1B" w:rsidP="005B6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B61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комнатные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B73C7B">
              <w:rPr>
                <w:rFonts w:ascii="Times New Roman" w:hAnsi="Times New Roman" w:cs="Times New Roman"/>
                <w:sz w:val="24"/>
                <w:szCs w:val="24"/>
              </w:rPr>
              <w:t>-110</w:t>
            </w: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80-85 т.р.</w:t>
            </w:r>
          </w:p>
        </w:tc>
        <w:tc>
          <w:tcPr>
            <w:tcW w:w="2393" w:type="dxa"/>
          </w:tcPr>
          <w:p w:rsidR="000C7D1B" w:rsidRDefault="000C7D1B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68-78 т.р.</w:t>
            </w:r>
          </w:p>
        </w:tc>
      </w:tr>
    </w:tbl>
    <w:p w:rsidR="00A575AA" w:rsidRDefault="00EA7A7E" w:rsidP="000C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A7E" w:rsidRPr="008251B9" w:rsidRDefault="00EA7A7E" w:rsidP="000C7D1B">
      <w:pPr>
        <w:spacing w:after="0" w:line="240" w:lineRule="auto"/>
        <w:rPr>
          <w:rFonts w:asciiTheme="majorHAnsi" w:hAnsiTheme="majorHAnsi" w:cs="Times New Roman"/>
          <w:b/>
          <w:i/>
          <w:sz w:val="24"/>
          <w:szCs w:val="24"/>
        </w:rPr>
      </w:pPr>
      <w:r w:rsidRPr="008251B9">
        <w:rPr>
          <w:rFonts w:asciiTheme="majorHAnsi" w:hAnsiTheme="majorHAnsi" w:cs="Times New Roman"/>
          <w:b/>
          <w:i/>
          <w:sz w:val="24"/>
          <w:szCs w:val="24"/>
        </w:rPr>
        <w:t>Варианты планировочных решений на типовых этажах</w:t>
      </w:r>
    </w:p>
    <w:tbl>
      <w:tblPr>
        <w:tblStyle w:val="aa"/>
        <w:tblW w:w="7975" w:type="dxa"/>
        <w:tblLook w:val="04A0"/>
      </w:tblPr>
      <w:tblGrid>
        <w:gridCol w:w="1595"/>
        <w:gridCol w:w="1207"/>
        <w:gridCol w:w="1417"/>
        <w:gridCol w:w="2161"/>
        <w:gridCol w:w="1595"/>
      </w:tblGrid>
      <w:tr w:rsidR="00EA7A7E" w:rsidTr="00EA7A7E">
        <w:tc>
          <w:tcPr>
            <w:tcW w:w="1595" w:type="dxa"/>
            <w:vMerge w:val="restart"/>
          </w:tcPr>
          <w:p w:rsidR="00EA7A7E" w:rsidRDefault="00EA7A7E" w:rsidP="0015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2624" w:type="dxa"/>
            <w:gridSpan w:val="2"/>
          </w:tcPr>
          <w:p w:rsidR="00EA7A7E" w:rsidRPr="000C7D1B" w:rsidRDefault="00EA7A7E" w:rsidP="00EA7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С 4 по 16 этаж  типовой этаж</w:t>
            </w:r>
          </w:p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6" w:type="dxa"/>
            <w:gridSpan w:val="2"/>
          </w:tcPr>
          <w:p w:rsidR="00EA7A7E" w:rsidRDefault="00EA7A7E" w:rsidP="00EA7A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С 17 по 23 этаж</w:t>
            </w:r>
          </w:p>
        </w:tc>
      </w:tr>
      <w:tr w:rsidR="00EA7A7E" w:rsidTr="00EA7A7E">
        <w:tc>
          <w:tcPr>
            <w:tcW w:w="1595" w:type="dxa"/>
            <w:vMerge/>
          </w:tcPr>
          <w:p w:rsidR="00EA7A7E" w:rsidRPr="000C7D1B" w:rsidRDefault="00EA7A7E" w:rsidP="001524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</w:tcPr>
          <w:p w:rsidR="00EA7A7E" w:rsidRDefault="00EA7A7E" w:rsidP="00EA7A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тип</w:t>
            </w:r>
          </w:p>
        </w:tc>
        <w:tc>
          <w:tcPr>
            <w:tcW w:w="1417" w:type="dxa"/>
          </w:tcPr>
          <w:p w:rsidR="00EA7A7E" w:rsidRDefault="00EA7A7E" w:rsidP="00EA7A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тип</w:t>
            </w:r>
          </w:p>
        </w:tc>
        <w:tc>
          <w:tcPr>
            <w:tcW w:w="2161" w:type="dxa"/>
          </w:tcPr>
          <w:p w:rsidR="00EA7A7E" w:rsidRDefault="00EA7A7E" w:rsidP="00EA7A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тип</w:t>
            </w:r>
          </w:p>
        </w:tc>
        <w:tc>
          <w:tcPr>
            <w:tcW w:w="1595" w:type="dxa"/>
          </w:tcPr>
          <w:p w:rsidR="00EA7A7E" w:rsidRDefault="00EA7A7E" w:rsidP="00EA7A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тип</w:t>
            </w:r>
          </w:p>
        </w:tc>
      </w:tr>
      <w:tr w:rsidR="00EA7A7E" w:rsidTr="00EA7A7E">
        <w:tc>
          <w:tcPr>
            <w:tcW w:w="1595" w:type="dxa"/>
          </w:tcPr>
          <w:p w:rsidR="00EA7A7E" w:rsidRDefault="00EA7A7E" w:rsidP="0015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1 комнатных</w:t>
            </w:r>
          </w:p>
        </w:tc>
        <w:tc>
          <w:tcPr>
            <w:tcW w:w="120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161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A7E" w:rsidTr="00EA7A7E">
        <w:tc>
          <w:tcPr>
            <w:tcW w:w="1595" w:type="dxa"/>
          </w:tcPr>
          <w:p w:rsidR="00EA7A7E" w:rsidRDefault="00EA7A7E" w:rsidP="0015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2 комнатные</w:t>
            </w:r>
          </w:p>
        </w:tc>
        <w:tc>
          <w:tcPr>
            <w:tcW w:w="120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161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ш.т</w:t>
            </w:r>
            <w:proofErr w:type="spellEnd"/>
            <w:r w:rsidR="00F42D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A7A7E" w:rsidTr="00EA7A7E">
        <w:tc>
          <w:tcPr>
            <w:tcW w:w="1595" w:type="dxa"/>
          </w:tcPr>
          <w:p w:rsidR="00EA7A7E" w:rsidRDefault="00EA7A7E" w:rsidP="0015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3 комнатные</w:t>
            </w:r>
          </w:p>
        </w:tc>
        <w:tc>
          <w:tcPr>
            <w:tcW w:w="120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161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95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EA7A7E" w:rsidTr="00EA7A7E">
        <w:tc>
          <w:tcPr>
            <w:tcW w:w="1595" w:type="dxa"/>
          </w:tcPr>
          <w:p w:rsidR="00EA7A7E" w:rsidRDefault="00EA7A7E" w:rsidP="001524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D1B">
              <w:rPr>
                <w:rFonts w:ascii="Times New Roman" w:hAnsi="Times New Roman" w:cs="Times New Roman"/>
                <w:sz w:val="24"/>
                <w:szCs w:val="24"/>
              </w:rPr>
              <w:t>4 комнатные</w:t>
            </w:r>
          </w:p>
        </w:tc>
        <w:tc>
          <w:tcPr>
            <w:tcW w:w="120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95" w:type="dxa"/>
          </w:tcPr>
          <w:p w:rsidR="00EA7A7E" w:rsidRDefault="00EA7A7E" w:rsidP="000C7D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F42DEF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</w:tbl>
    <w:p w:rsidR="00EA7A7E" w:rsidRDefault="00EA7A7E" w:rsidP="000C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2E2" w:rsidRDefault="001A52E2" w:rsidP="00AA3F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коммерческой составляющей и требований рынка предлагаем при подготовке планировочных решений по проекту учесть изменения в размерах и количеств</w:t>
      </w:r>
      <w:r w:rsidR="007B1D2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квартир согласно таблице.</w:t>
      </w:r>
    </w:p>
    <w:p w:rsidR="007B1D2C" w:rsidRDefault="007B1D2C" w:rsidP="007B1D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2E2" w:rsidRPr="001A52E2" w:rsidRDefault="001A52E2" w:rsidP="000C7D1B">
      <w:pPr>
        <w:spacing w:after="0" w:line="240" w:lineRule="auto"/>
        <w:rPr>
          <w:rFonts w:ascii="Times New Roman" w:hAnsi="Times New Roman" w:cs="Times New Roman"/>
          <w:i/>
        </w:rPr>
      </w:pPr>
      <w:r w:rsidRPr="001A52E2">
        <w:rPr>
          <w:rFonts w:ascii="Times New Roman" w:hAnsi="Times New Roman" w:cs="Times New Roman"/>
          <w:i/>
        </w:rPr>
        <w:t xml:space="preserve">Таблица </w:t>
      </w:r>
      <w:r w:rsidRPr="008251B9">
        <w:rPr>
          <w:rFonts w:asciiTheme="majorHAnsi" w:hAnsiTheme="majorHAnsi" w:cs="Times New Roman"/>
          <w:b/>
          <w:i/>
        </w:rPr>
        <w:t>количества квартир</w:t>
      </w:r>
    </w:p>
    <w:tbl>
      <w:tblPr>
        <w:tblW w:w="0" w:type="auto"/>
        <w:tblInd w:w="-172" w:type="dxa"/>
        <w:tblLayout w:type="fixed"/>
        <w:tblLook w:val="0000"/>
      </w:tblPr>
      <w:tblGrid>
        <w:gridCol w:w="2690"/>
        <w:gridCol w:w="1701"/>
        <w:gridCol w:w="1418"/>
        <w:gridCol w:w="1701"/>
        <w:gridCol w:w="1701"/>
      </w:tblGrid>
      <w:tr w:rsidR="001A52E2" w:rsidRPr="001A52E2" w:rsidTr="00C56A1C">
        <w:trPr>
          <w:trHeight w:val="617"/>
        </w:trPr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2E2" w:rsidRPr="005210BD" w:rsidRDefault="005210BD" w:rsidP="001524C2">
            <w:pPr>
              <w:snapToGrid w:val="0"/>
              <w:spacing w:after="0"/>
              <w:ind w:left="62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0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Квартиры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2E2" w:rsidRPr="00DE0DEE" w:rsidRDefault="00DE0DEE" w:rsidP="00DE0D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DEE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проектный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52E2" w:rsidRPr="00381F9C" w:rsidRDefault="00DE0DEE" w:rsidP="001524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Вариант</w:t>
            </w:r>
            <w:r w:rsidRPr="00381F9C">
              <w:rPr>
                <w:rFonts w:ascii="Times New Roman" w:hAnsi="Times New Roman" w:cs="Times New Roman"/>
                <w:b/>
                <w:bCs/>
              </w:rPr>
              <w:t xml:space="preserve"> коммерческий</w:t>
            </w:r>
          </w:p>
        </w:tc>
      </w:tr>
      <w:tr w:rsidR="00DE0DEE" w:rsidRPr="001A52E2" w:rsidTr="005210BD">
        <w:trPr>
          <w:trHeight w:val="680"/>
        </w:trPr>
        <w:tc>
          <w:tcPr>
            <w:tcW w:w="2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1A52E2" w:rsidRDefault="00DE0DEE" w:rsidP="001524C2">
            <w:pPr>
              <w:snapToGrid w:val="0"/>
              <w:spacing w:after="0"/>
              <w:ind w:left="623"/>
              <w:jc w:val="both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DE0DEE" w:rsidRDefault="00DE0DEE" w:rsidP="00DE0DEE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E0DEE">
              <w:rPr>
                <w:rFonts w:ascii="Times New Roman" w:hAnsi="Times New Roman" w:cs="Times New Roman"/>
                <w:b/>
                <w:lang w:val="en-US"/>
              </w:rPr>
              <w:t>П</w:t>
            </w:r>
            <w:proofErr w:type="spellStart"/>
            <w:r w:rsidRPr="00DE0DEE">
              <w:rPr>
                <w:rFonts w:ascii="Times New Roman" w:hAnsi="Times New Roman" w:cs="Times New Roman"/>
                <w:b/>
              </w:rPr>
              <w:t>лощадь</w:t>
            </w:r>
            <w:proofErr w:type="spellEnd"/>
            <w:r w:rsidRPr="00DE0DEE">
              <w:rPr>
                <w:rFonts w:ascii="Times New Roman" w:hAnsi="Times New Roman" w:cs="Times New Roman"/>
                <w:b/>
              </w:rPr>
              <w:t xml:space="preserve"> квартир м2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DE0DEE" w:rsidRDefault="00DE0DEE" w:rsidP="00DE0DEE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DE0DEE">
              <w:rPr>
                <w:rFonts w:ascii="Times New Roman" w:hAnsi="Times New Roman" w:cs="Times New Roman"/>
                <w:b/>
                <w:bCs/>
              </w:rPr>
              <w:t>Количество квартир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0DEE" w:rsidRPr="00DE0DEE" w:rsidRDefault="00DE0DEE" w:rsidP="00613047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E0DEE">
              <w:rPr>
                <w:rFonts w:ascii="Times New Roman" w:hAnsi="Times New Roman" w:cs="Times New Roman"/>
                <w:b/>
                <w:lang w:val="en-US"/>
              </w:rPr>
              <w:t>П</w:t>
            </w:r>
            <w:proofErr w:type="spellStart"/>
            <w:r w:rsidRPr="00DE0DEE">
              <w:rPr>
                <w:rFonts w:ascii="Times New Roman" w:hAnsi="Times New Roman" w:cs="Times New Roman"/>
                <w:b/>
              </w:rPr>
              <w:t>лощадь</w:t>
            </w:r>
            <w:proofErr w:type="spellEnd"/>
            <w:r w:rsidRPr="00DE0DEE">
              <w:rPr>
                <w:rFonts w:ascii="Times New Roman" w:hAnsi="Times New Roman" w:cs="Times New Roman"/>
                <w:b/>
              </w:rPr>
              <w:t xml:space="preserve"> квартир м2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0DEE" w:rsidRPr="00DE0DEE" w:rsidRDefault="00DE0DEE" w:rsidP="00613047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DE0DEE">
              <w:rPr>
                <w:rFonts w:ascii="Times New Roman" w:hAnsi="Times New Roman" w:cs="Times New Roman"/>
                <w:b/>
                <w:bCs/>
              </w:rPr>
              <w:t>Количество квартир</w:t>
            </w:r>
          </w:p>
        </w:tc>
      </w:tr>
      <w:tr w:rsidR="00DE0DEE" w:rsidRPr="001A52E2" w:rsidTr="005210BD">
        <w:trPr>
          <w:trHeight w:val="272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1A52E2" w:rsidRDefault="00DE0DEE" w:rsidP="001524C2">
            <w:pPr>
              <w:pStyle w:val="12"/>
              <w:ind w:left="623"/>
              <w:jc w:val="both"/>
              <w:rPr>
                <w:b/>
                <w:bCs/>
                <w:sz w:val="24"/>
                <w:szCs w:val="24"/>
              </w:rPr>
            </w:pPr>
            <w:r w:rsidRPr="001A52E2">
              <w:rPr>
                <w:sz w:val="24"/>
                <w:szCs w:val="24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1A52E2" w:rsidRDefault="00DE0DEE" w:rsidP="00DE0DEE">
            <w:pPr>
              <w:pStyle w:val="a3"/>
              <w:jc w:val="center"/>
            </w:pPr>
            <w:r>
              <w:t>от - до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1A52E2" w:rsidRDefault="00DE0DEE" w:rsidP="00DE0DEE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0DEE" w:rsidRPr="001A52E2" w:rsidRDefault="00C56A1C" w:rsidP="00DE0DEE">
            <w:pPr>
              <w:pStyle w:val="12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t>от-до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E0DEE" w:rsidRPr="001A52E2" w:rsidRDefault="00DE0DEE" w:rsidP="00DE0DEE">
            <w:pPr>
              <w:pStyle w:val="12"/>
              <w:snapToGrid w:val="0"/>
              <w:ind w:left="34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E0DEE" w:rsidRPr="001A52E2" w:rsidTr="00C56A1C">
        <w:trPr>
          <w:trHeight w:val="535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1A52E2" w:rsidRDefault="00DE0DEE" w:rsidP="00C56A1C">
            <w:pPr>
              <w:pStyle w:val="12"/>
              <w:rPr>
                <w:b/>
                <w:sz w:val="24"/>
                <w:szCs w:val="24"/>
              </w:rPr>
            </w:pPr>
            <w:r w:rsidRPr="001A52E2">
              <w:rPr>
                <w:sz w:val="24"/>
                <w:szCs w:val="24"/>
              </w:rPr>
              <w:t>Однокомнатных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49,5</w:t>
            </w:r>
          </w:p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64</w:t>
            </w:r>
          </w:p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64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38 - 39</w:t>
            </w:r>
          </w:p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156</w:t>
            </w:r>
          </w:p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hd w:val="clear" w:color="auto" w:fill="FFFF99"/>
              </w:rPr>
            </w:pPr>
          </w:p>
        </w:tc>
      </w:tr>
      <w:tr w:rsidR="00DE0DEE" w:rsidRPr="001A52E2" w:rsidTr="005210BD">
        <w:trPr>
          <w:trHeight w:val="359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F57491" w:rsidRDefault="00DE0DEE" w:rsidP="00381F9C">
            <w:pPr>
              <w:pStyle w:val="a3"/>
              <w:jc w:val="both"/>
              <w:rPr>
                <w:sz w:val="24"/>
                <w:szCs w:val="24"/>
                <w:lang w:eastAsia="ru-RU"/>
              </w:rPr>
            </w:pPr>
            <w:r w:rsidRPr="00F57491">
              <w:rPr>
                <w:sz w:val="24"/>
                <w:szCs w:val="24"/>
                <w:lang w:eastAsia="ru-RU"/>
              </w:rPr>
              <w:t xml:space="preserve">Двухкомнатных </w:t>
            </w:r>
          </w:p>
          <w:p w:rsidR="00DE0DEE" w:rsidRPr="001A52E2" w:rsidRDefault="00DE0DEE" w:rsidP="00381F9C">
            <w:pPr>
              <w:pStyle w:val="12"/>
              <w:jc w:val="both"/>
              <w:rPr>
                <w:sz w:val="24"/>
                <w:szCs w:val="24"/>
              </w:rPr>
            </w:pPr>
            <w:r w:rsidRPr="00F57491">
              <w:rPr>
                <w:sz w:val="24"/>
                <w:szCs w:val="24"/>
                <w:lang w:eastAsia="ru-RU"/>
              </w:rPr>
              <w:t>квартир-студий</w:t>
            </w:r>
            <w:r w:rsidRPr="001A52E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53,1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64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DE0DEE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49 -50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hd w:val="clear" w:color="auto" w:fill="FFFF99"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50</w:t>
            </w:r>
          </w:p>
        </w:tc>
      </w:tr>
      <w:tr w:rsidR="00DE0DEE" w:rsidRPr="001A52E2" w:rsidTr="00C56A1C">
        <w:trPr>
          <w:trHeight w:val="716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1A52E2" w:rsidRDefault="00DE0DEE" w:rsidP="00C56A1C">
            <w:pPr>
              <w:pStyle w:val="12"/>
              <w:rPr>
                <w:b/>
                <w:sz w:val="24"/>
                <w:szCs w:val="24"/>
              </w:rPr>
            </w:pPr>
            <w:r w:rsidRPr="001A52E2">
              <w:rPr>
                <w:sz w:val="24"/>
                <w:szCs w:val="24"/>
              </w:rPr>
              <w:t xml:space="preserve">Двухкомнатных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E0DEE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60 - 65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hd w:val="clear" w:color="auto" w:fill="FFFF99"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70</w:t>
            </w:r>
          </w:p>
        </w:tc>
      </w:tr>
      <w:tr w:rsidR="00F74456" w:rsidRPr="001A52E2" w:rsidTr="00C56A1C">
        <w:trPr>
          <w:trHeight w:val="82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4456" w:rsidRPr="001A52E2" w:rsidRDefault="00F74456" w:rsidP="00C56A1C">
            <w:pPr>
              <w:pStyle w:val="12"/>
              <w:rPr>
                <w:b/>
                <w:sz w:val="24"/>
                <w:szCs w:val="24"/>
              </w:rPr>
            </w:pPr>
            <w:r w:rsidRPr="001A52E2">
              <w:rPr>
                <w:sz w:val="24"/>
                <w:szCs w:val="24"/>
              </w:rPr>
              <w:t xml:space="preserve">Трехкомнатных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94,0</w:t>
            </w:r>
          </w:p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102,3</w:t>
            </w:r>
          </w:p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88,3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64</w:t>
            </w:r>
          </w:p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16</w:t>
            </w:r>
          </w:p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:rsidR="00F74456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85</w:t>
            </w:r>
          </w:p>
          <w:p w:rsidR="00F74456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54</w:t>
            </w:r>
          </w:p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hd w:val="clear" w:color="auto" w:fill="FFFF99"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66</w:t>
            </w:r>
          </w:p>
        </w:tc>
      </w:tr>
      <w:tr w:rsidR="00C56A1C" w:rsidRPr="001A52E2" w:rsidTr="00C56A1C">
        <w:trPr>
          <w:trHeight w:val="87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6A1C" w:rsidRPr="001A52E2" w:rsidRDefault="00C56A1C" w:rsidP="00C56A1C">
            <w:pPr>
              <w:pStyle w:val="12"/>
              <w:rPr>
                <w:sz w:val="24"/>
                <w:szCs w:val="24"/>
              </w:rPr>
            </w:pPr>
            <w:r w:rsidRPr="001A52E2">
              <w:rPr>
                <w:sz w:val="24"/>
                <w:szCs w:val="24"/>
              </w:rPr>
              <w:t xml:space="preserve">Четырехкомнатных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120,5</w:t>
            </w:r>
          </w:p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149,9</w:t>
            </w:r>
          </w:p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138,5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32</w:t>
            </w:r>
          </w:p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8</w:t>
            </w:r>
          </w:p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auto"/>
          </w:tcPr>
          <w:p w:rsid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100 - 110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auto"/>
          </w:tcPr>
          <w:p w:rsid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C56A1C" w:rsidRPr="00C56A1C" w:rsidRDefault="00C56A1C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hd w:val="clear" w:color="auto" w:fill="FFFF99"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</w:tr>
      <w:tr w:rsidR="00DE0DEE" w:rsidRPr="001A52E2" w:rsidTr="005210BD">
        <w:trPr>
          <w:trHeight w:val="334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1A52E2" w:rsidRDefault="00DE0DEE" w:rsidP="001524C2">
            <w:pPr>
              <w:pStyle w:val="12"/>
              <w:jc w:val="both"/>
              <w:rPr>
                <w:b/>
                <w:bCs/>
                <w:sz w:val="24"/>
                <w:szCs w:val="24"/>
              </w:rPr>
            </w:pPr>
            <w:r w:rsidRPr="001A52E2">
              <w:rPr>
                <w:sz w:val="24"/>
                <w:szCs w:val="24"/>
              </w:rPr>
              <w:t>Пятикомнатных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2</w:t>
            </w:r>
            <w:r w:rsidR="00DE0DEE" w:rsidRPr="00C56A1C">
              <w:rPr>
                <w:rFonts w:ascii="Times New Roman" w:hAnsi="Times New Roman" w:cs="Times New Roman"/>
              </w:rPr>
              <w:t>0</w:t>
            </w:r>
            <w:r w:rsidRPr="00C56A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E0DEE" w:rsidRPr="00C56A1C" w:rsidRDefault="00DE0DEE" w:rsidP="00C56A1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56A1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E0DEE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hd w:val="clear" w:color="auto" w:fill="FFFF99"/>
              </w:rPr>
            </w:pPr>
            <w:r w:rsidRPr="00C56A1C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</w:tr>
      <w:tr w:rsidR="00F74456" w:rsidRPr="001A52E2" w:rsidTr="00F74456">
        <w:trPr>
          <w:trHeight w:val="490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4456" w:rsidRPr="001A52E2" w:rsidRDefault="00F74456" w:rsidP="001524C2">
            <w:pPr>
              <w:pStyle w:val="12"/>
              <w:jc w:val="both"/>
              <w:rPr>
                <w:b/>
                <w:sz w:val="24"/>
                <w:szCs w:val="24"/>
              </w:rPr>
            </w:pPr>
            <w:r w:rsidRPr="001A52E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4456" w:rsidRPr="00C56A1C" w:rsidRDefault="00F74456" w:rsidP="00C56A1C">
            <w:pPr>
              <w:pStyle w:val="a3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56A1C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74456" w:rsidRPr="00C56A1C" w:rsidRDefault="00F74456" w:rsidP="00C56A1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4456" w:rsidRPr="00C56A1C" w:rsidRDefault="00F74456" w:rsidP="00C56A1C">
            <w:pPr>
              <w:pStyle w:val="a3"/>
              <w:jc w:val="center"/>
              <w:rPr>
                <w:rFonts w:ascii="Times New Roman" w:hAnsi="Times New Roman" w:cs="Times New Roman"/>
                <w:b/>
                <w:shd w:val="clear" w:color="auto" w:fill="FFFF99"/>
                <w:lang w:val="en-US"/>
              </w:rPr>
            </w:pPr>
            <w:r w:rsidRPr="00C56A1C">
              <w:rPr>
                <w:rFonts w:ascii="Times New Roman" w:hAnsi="Times New Roman" w:cs="Times New Roman"/>
                <w:b/>
              </w:rPr>
              <w:t>438</w:t>
            </w:r>
          </w:p>
        </w:tc>
      </w:tr>
    </w:tbl>
    <w:p w:rsidR="001A52E2" w:rsidRDefault="00FD3479" w:rsidP="000C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6A1C" w:rsidRDefault="00C56A1C" w:rsidP="000C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3479" w:rsidRPr="00AA3F0E" w:rsidRDefault="00FD3479" w:rsidP="00A575A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3F0E">
        <w:rPr>
          <w:rFonts w:ascii="Times New Roman" w:hAnsi="Times New Roman" w:cs="Times New Roman"/>
          <w:b/>
          <w:color w:val="0070C0"/>
          <w:sz w:val="24"/>
          <w:szCs w:val="24"/>
        </w:rPr>
        <w:t>Предварительный план продаж</w:t>
      </w:r>
    </w:p>
    <w:p w:rsidR="00FD3479" w:rsidRPr="00FD3479" w:rsidRDefault="00A575AA" w:rsidP="00A575A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FD3479" w:rsidRPr="00FD3479">
        <w:rPr>
          <w:rFonts w:ascii="Times New Roman" w:hAnsi="Times New Roman" w:cs="Times New Roman"/>
          <w:b/>
          <w:i/>
          <w:sz w:val="24"/>
          <w:szCs w:val="24"/>
        </w:rPr>
        <w:t>По жилому комплексу</w:t>
      </w:r>
    </w:p>
    <w:p w:rsidR="00FD3479" w:rsidRDefault="007B1D2C" w:rsidP="00AA3F0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</w:t>
      </w:r>
      <w:r w:rsidR="00FD3479">
        <w:rPr>
          <w:rFonts w:ascii="Times New Roman" w:hAnsi="Times New Roman" w:cs="Times New Roman"/>
          <w:sz w:val="24"/>
          <w:szCs w:val="24"/>
        </w:rPr>
        <w:t xml:space="preserve"> предварительного плана и расчетов по стоимости продаж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FD3479">
        <w:rPr>
          <w:rFonts w:ascii="Times New Roman" w:hAnsi="Times New Roman" w:cs="Times New Roman"/>
          <w:sz w:val="24"/>
          <w:szCs w:val="24"/>
        </w:rPr>
        <w:t xml:space="preserve"> </w:t>
      </w:r>
      <w:r w:rsidR="0067572F">
        <w:rPr>
          <w:rFonts w:ascii="Times New Roman" w:hAnsi="Times New Roman" w:cs="Times New Roman"/>
          <w:sz w:val="24"/>
          <w:szCs w:val="24"/>
        </w:rPr>
        <w:t>жилых помещений</w:t>
      </w:r>
      <w:r w:rsidR="00FD3479">
        <w:rPr>
          <w:rFonts w:ascii="Times New Roman" w:hAnsi="Times New Roman" w:cs="Times New Roman"/>
          <w:sz w:val="24"/>
          <w:szCs w:val="24"/>
        </w:rPr>
        <w:t>, уч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D347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ывающих</w:t>
      </w:r>
      <w:r w:rsidR="00FD3479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ие</w:t>
      </w:r>
      <w:r w:rsidR="00FD3479">
        <w:rPr>
          <w:rFonts w:ascii="Times New Roman" w:hAnsi="Times New Roman" w:cs="Times New Roman"/>
          <w:sz w:val="24"/>
          <w:szCs w:val="24"/>
        </w:rPr>
        <w:t xml:space="preserve"> планировочн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FD3479">
        <w:rPr>
          <w:rFonts w:ascii="Times New Roman" w:hAnsi="Times New Roman" w:cs="Times New Roman"/>
          <w:sz w:val="24"/>
          <w:szCs w:val="24"/>
        </w:rPr>
        <w:t xml:space="preserve"> решения - устройство квартир по </w:t>
      </w:r>
      <w:r w:rsidR="000C7D1B" w:rsidRPr="000C7D1B">
        <w:rPr>
          <w:rFonts w:ascii="Times New Roman" w:hAnsi="Times New Roman" w:cs="Times New Roman"/>
          <w:sz w:val="24"/>
          <w:szCs w:val="24"/>
        </w:rPr>
        <w:t>1</w:t>
      </w:r>
      <w:r w:rsidR="00FD3479">
        <w:rPr>
          <w:rFonts w:ascii="Times New Roman" w:hAnsi="Times New Roman" w:cs="Times New Roman"/>
          <w:sz w:val="24"/>
          <w:szCs w:val="24"/>
        </w:rPr>
        <w:t>-му</w:t>
      </w:r>
      <w:r w:rsidR="000C7D1B" w:rsidRPr="000C7D1B">
        <w:rPr>
          <w:rFonts w:ascii="Times New Roman" w:hAnsi="Times New Roman" w:cs="Times New Roman"/>
          <w:sz w:val="24"/>
          <w:szCs w:val="24"/>
        </w:rPr>
        <w:t xml:space="preserve"> тип</w:t>
      </w:r>
      <w:r w:rsidR="00FD3479">
        <w:rPr>
          <w:rFonts w:ascii="Times New Roman" w:hAnsi="Times New Roman" w:cs="Times New Roman"/>
          <w:sz w:val="24"/>
          <w:szCs w:val="24"/>
        </w:rPr>
        <w:t>у</w:t>
      </w:r>
      <w:r w:rsidR="000C7D1B" w:rsidRPr="000C7D1B">
        <w:rPr>
          <w:rFonts w:ascii="Times New Roman" w:hAnsi="Times New Roman" w:cs="Times New Roman"/>
          <w:sz w:val="24"/>
          <w:szCs w:val="24"/>
        </w:rPr>
        <w:t xml:space="preserve"> с 4 по 16 этаж  и </w:t>
      </w:r>
      <w:r w:rsidR="00FD3479">
        <w:rPr>
          <w:rFonts w:ascii="Times New Roman" w:hAnsi="Times New Roman" w:cs="Times New Roman"/>
          <w:sz w:val="24"/>
          <w:szCs w:val="24"/>
        </w:rPr>
        <w:t xml:space="preserve">по </w:t>
      </w:r>
      <w:r w:rsidR="000C7D1B" w:rsidRPr="000C7D1B">
        <w:rPr>
          <w:rFonts w:ascii="Times New Roman" w:hAnsi="Times New Roman" w:cs="Times New Roman"/>
          <w:sz w:val="24"/>
          <w:szCs w:val="24"/>
        </w:rPr>
        <w:t>4</w:t>
      </w:r>
      <w:r w:rsidR="00FD3479">
        <w:rPr>
          <w:rFonts w:ascii="Times New Roman" w:hAnsi="Times New Roman" w:cs="Times New Roman"/>
          <w:sz w:val="24"/>
          <w:szCs w:val="24"/>
        </w:rPr>
        <w:t>-му типу</w:t>
      </w:r>
      <w:r w:rsidR="000C7D1B" w:rsidRPr="000C7D1B">
        <w:rPr>
          <w:rFonts w:ascii="Times New Roman" w:hAnsi="Times New Roman" w:cs="Times New Roman"/>
          <w:sz w:val="24"/>
          <w:szCs w:val="24"/>
        </w:rPr>
        <w:t xml:space="preserve"> С 17 по 23 этаж</w:t>
      </w:r>
      <w:r>
        <w:rPr>
          <w:rFonts w:ascii="Times New Roman" w:hAnsi="Times New Roman" w:cs="Times New Roman"/>
          <w:sz w:val="24"/>
          <w:szCs w:val="24"/>
        </w:rPr>
        <w:t>,</w:t>
      </w:r>
      <w:r w:rsidR="00FD3479">
        <w:rPr>
          <w:rFonts w:ascii="Times New Roman" w:hAnsi="Times New Roman" w:cs="Times New Roman"/>
          <w:sz w:val="24"/>
          <w:szCs w:val="24"/>
        </w:rPr>
        <w:t xml:space="preserve"> расчетная цена реализации составит:</w:t>
      </w:r>
    </w:p>
    <w:p w:rsidR="000C7D1B" w:rsidRPr="008251B9" w:rsidRDefault="00FD3479" w:rsidP="00AA3F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251B9">
        <w:rPr>
          <w:rFonts w:ascii="Times New Roman" w:hAnsi="Times New Roman" w:cs="Times New Roman"/>
          <w:b/>
          <w:i/>
          <w:sz w:val="24"/>
          <w:szCs w:val="24"/>
        </w:rPr>
        <w:t>одного жилого здания</w:t>
      </w:r>
      <w:r w:rsidRPr="008251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7D1B" w:rsidRPr="000C7D1B" w:rsidRDefault="000C7D1B" w:rsidP="00AA3F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1B">
        <w:rPr>
          <w:rFonts w:ascii="Times New Roman" w:hAnsi="Times New Roman" w:cs="Times New Roman"/>
          <w:sz w:val="24"/>
          <w:szCs w:val="24"/>
        </w:rPr>
        <w:t xml:space="preserve">- </w:t>
      </w:r>
      <w:r w:rsidR="00FD3479">
        <w:rPr>
          <w:rFonts w:ascii="Times New Roman" w:hAnsi="Times New Roman" w:cs="Times New Roman"/>
          <w:sz w:val="24"/>
          <w:szCs w:val="24"/>
        </w:rPr>
        <w:t xml:space="preserve">На этапе ввода здания </w:t>
      </w:r>
      <w:r w:rsidRPr="008251B9">
        <w:rPr>
          <w:rFonts w:ascii="Times New Roman" w:hAnsi="Times New Roman" w:cs="Times New Roman"/>
          <w:b/>
          <w:i/>
          <w:sz w:val="24"/>
          <w:szCs w:val="24"/>
        </w:rPr>
        <w:t>88</w:t>
      </w:r>
      <w:r w:rsidR="00C20797" w:rsidRPr="008251B9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8251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20797" w:rsidRPr="008251B9">
        <w:rPr>
          <w:rFonts w:ascii="Times New Roman" w:hAnsi="Times New Roman" w:cs="Times New Roman"/>
          <w:b/>
          <w:i/>
          <w:sz w:val="24"/>
          <w:szCs w:val="24"/>
        </w:rPr>
        <w:t>440</w:t>
      </w:r>
      <w:r w:rsidRPr="008251B9">
        <w:rPr>
          <w:rFonts w:ascii="Times New Roman" w:hAnsi="Times New Roman" w:cs="Times New Roman"/>
          <w:b/>
          <w:i/>
          <w:sz w:val="24"/>
          <w:szCs w:val="24"/>
        </w:rPr>
        <w:t xml:space="preserve"> 000</w:t>
      </w:r>
      <w:r w:rsidRPr="000C7D1B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0C7D1B" w:rsidRPr="000C7D1B" w:rsidRDefault="000C7D1B" w:rsidP="00AA3F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1B">
        <w:rPr>
          <w:rFonts w:ascii="Times New Roman" w:hAnsi="Times New Roman" w:cs="Times New Roman"/>
          <w:sz w:val="24"/>
          <w:szCs w:val="24"/>
        </w:rPr>
        <w:t xml:space="preserve">- </w:t>
      </w:r>
      <w:r w:rsidR="00FD3479">
        <w:rPr>
          <w:rFonts w:ascii="Times New Roman" w:hAnsi="Times New Roman" w:cs="Times New Roman"/>
          <w:sz w:val="24"/>
          <w:szCs w:val="24"/>
        </w:rPr>
        <w:t xml:space="preserve">На этапе за полгода до ввода здания </w:t>
      </w:r>
      <w:r w:rsidRPr="000C7D1B">
        <w:rPr>
          <w:rFonts w:ascii="Times New Roman" w:hAnsi="Times New Roman" w:cs="Times New Roman"/>
          <w:sz w:val="24"/>
          <w:szCs w:val="24"/>
        </w:rPr>
        <w:t xml:space="preserve"> </w:t>
      </w:r>
      <w:r w:rsidR="00C20797" w:rsidRPr="008251B9">
        <w:rPr>
          <w:rFonts w:ascii="Times New Roman" w:hAnsi="Times New Roman" w:cs="Times New Roman"/>
          <w:b/>
          <w:i/>
          <w:sz w:val="24"/>
          <w:szCs w:val="24"/>
        </w:rPr>
        <w:t>797 796 000</w:t>
      </w:r>
      <w:r w:rsidR="008251B9">
        <w:rPr>
          <w:rFonts w:ascii="Times New Roman" w:hAnsi="Times New Roman" w:cs="Times New Roman"/>
          <w:sz w:val="24"/>
          <w:szCs w:val="24"/>
        </w:rPr>
        <w:t xml:space="preserve"> </w:t>
      </w:r>
      <w:r w:rsidRPr="000C7D1B">
        <w:rPr>
          <w:rFonts w:ascii="Times New Roman" w:hAnsi="Times New Roman" w:cs="Times New Roman"/>
          <w:sz w:val="24"/>
          <w:szCs w:val="24"/>
        </w:rPr>
        <w:t>рублей</w:t>
      </w:r>
    </w:p>
    <w:p w:rsidR="0067572F" w:rsidRPr="000C7D1B" w:rsidRDefault="0067572F" w:rsidP="00AA3F0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D3479">
        <w:rPr>
          <w:rFonts w:ascii="Times New Roman" w:hAnsi="Times New Roman" w:cs="Times New Roman"/>
          <w:b/>
          <w:i/>
          <w:sz w:val="24"/>
          <w:szCs w:val="24"/>
        </w:rPr>
        <w:t>жилого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комплекса( 3 жилых здания)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572F" w:rsidRPr="000C7D1B" w:rsidRDefault="0067572F" w:rsidP="00AA3F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1B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 xml:space="preserve">На этапе ввода здания </w:t>
      </w:r>
      <w:r w:rsidR="00C20797" w:rsidRPr="008251B9">
        <w:rPr>
          <w:rFonts w:ascii="Times New Roman" w:hAnsi="Times New Roman" w:cs="Times New Roman"/>
          <w:b/>
          <w:i/>
          <w:sz w:val="24"/>
          <w:szCs w:val="24"/>
        </w:rPr>
        <w:t>2659 320 000</w:t>
      </w:r>
      <w:r w:rsidR="00C20797">
        <w:rPr>
          <w:rFonts w:ascii="Times New Roman" w:hAnsi="Times New Roman" w:cs="Times New Roman"/>
          <w:sz w:val="24"/>
          <w:szCs w:val="24"/>
        </w:rPr>
        <w:t xml:space="preserve"> </w:t>
      </w:r>
      <w:r w:rsidRPr="000C7D1B">
        <w:rPr>
          <w:rFonts w:ascii="Times New Roman" w:hAnsi="Times New Roman" w:cs="Times New Roman"/>
          <w:sz w:val="24"/>
          <w:szCs w:val="24"/>
        </w:rPr>
        <w:t>рублей</w:t>
      </w:r>
    </w:p>
    <w:p w:rsidR="0067572F" w:rsidRPr="000C7D1B" w:rsidRDefault="0067572F" w:rsidP="00AA3F0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7D1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 этапе за полгода до ввода здания </w:t>
      </w:r>
      <w:r w:rsidRPr="000C7D1B">
        <w:rPr>
          <w:rFonts w:ascii="Times New Roman" w:hAnsi="Times New Roman" w:cs="Times New Roman"/>
          <w:sz w:val="24"/>
          <w:szCs w:val="24"/>
        </w:rPr>
        <w:t xml:space="preserve"> </w:t>
      </w:r>
      <w:r w:rsidR="00C20797" w:rsidRPr="008251B9">
        <w:rPr>
          <w:rFonts w:ascii="Times New Roman" w:hAnsi="Times New Roman" w:cs="Times New Roman"/>
          <w:b/>
          <w:i/>
          <w:sz w:val="24"/>
          <w:szCs w:val="24"/>
        </w:rPr>
        <w:t>2 393 388 000</w:t>
      </w:r>
      <w:r w:rsidR="008251B9">
        <w:rPr>
          <w:rFonts w:ascii="Times New Roman" w:hAnsi="Times New Roman" w:cs="Times New Roman"/>
          <w:sz w:val="24"/>
          <w:szCs w:val="24"/>
        </w:rPr>
        <w:t xml:space="preserve"> </w:t>
      </w:r>
      <w:r w:rsidRPr="000C7D1B">
        <w:rPr>
          <w:rFonts w:ascii="Times New Roman" w:hAnsi="Times New Roman" w:cs="Times New Roman"/>
          <w:sz w:val="24"/>
          <w:szCs w:val="24"/>
        </w:rPr>
        <w:t>рублей</w:t>
      </w:r>
    </w:p>
    <w:p w:rsidR="00A575AA" w:rsidRPr="00A575AA" w:rsidRDefault="00A575AA" w:rsidP="00AA3F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A575AA">
        <w:rPr>
          <w:rFonts w:ascii="Times New Roman" w:hAnsi="Times New Roman" w:cs="Times New Roman"/>
          <w:b/>
          <w:i/>
          <w:sz w:val="24"/>
          <w:szCs w:val="24"/>
        </w:rPr>
        <w:t>Парковочные места для жилого комплекса</w:t>
      </w:r>
    </w:p>
    <w:p w:rsidR="001A52E2" w:rsidRDefault="0067572F" w:rsidP="00AA3F0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продажи 1-го </w:t>
      </w:r>
      <w:r w:rsidR="001C1B32">
        <w:rPr>
          <w:rFonts w:ascii="Times New Roman" w:hAnsi="Times New Roman" w:cs="Times New Roman"/>
          <w:sz w:val="24"/>
          <w:szCs w:val="24"/>
        </w:rPr>
        <w:t xml:space="preserve">стандартного </w:t>
      </w:r>
      <w:r>
        <w:rPr>
          <w:rFonts w:ascii="Times New Roman" w:hAnsi="Times New Roman" w:cs="Times New Roman"/>
          <w:sz w:val="24"/>
          <w:szCs w:val="24"/>
        </w:rPr>
        <w:t xml:space="preserve">парковочного места предполагается </w:t>
      </w:r>
      <w:r w:rsidR="001C1B32">
        <w:rPr>
          <w:rFonts w:ascii="Times New Roman" w:hAnsi="Times New Roman" w:cs="Times New Roman"/>
          <w:sz w:val="24"/>
          <w:szCs w:val="24"/>
        </w:rPr>
        <w:t xml:space="preserve">в районе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C1B32" w:rsidRPr="001C1B32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0 000 рублей</w:t>
      </w:r>
      <w:r w:rsidR="00171F45">
        <w:rPr>
          <w:rFonts w:ascii="Times New Roman" w:hAnsi="Times New Roman" w:cs="Times New Roman"/>
          <w:sz w:val="24"/>
          <w:szCs w:val="24"/>
        </w:rPr>
        <w:t>,</w:t>
      </w:r>
      <w:r w:rsidR="001C1B32">
        <w:rPr>
          <w:rFonts w:ascii="Times New Roman" w:hAnsi="Times New Roman" w:cs="Times New Roman"/>
          <w:sz w:val="24"/>
          <w:szCs w:val="24"/>
        </w:rPr>
        <w:t xml:space="preserve"> и 1 000 </w:t>
      </w:r>
      <w:proofErr w:type="spellStart"/>
      <w:r w:rsidR="001C1B32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1C1B32">
        <w:rPr>
          <w:rFonts w:ascii="Times New Roman" w:hAnsi="Times New Roman" w:cs="Times New Roman"/>
          <w:sz w:val="24"/>
          <w:szCs w:val="24"/>
        </w:rPr>
        <w:t xml:space="preserve"> рублей стоимость 1-го парковочного места с помещениями для хранения инвентаря</w:t>
      </w:r>
      <w:r w:rsidR="001C1B32" w:rsidRPr="001C1B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F45">
        <w:rPr>
          <w:rFonts w:ascii="Times New Roman" w:hAnsi="Times New Roman" w:cs="Times New Roman"/>
          <w:sz w:val="24"/>
          <w:szCs w:val="24"/>
        </w:rPr>
        <w:t>Предлагаемая цена парковочного места</w:t>
      </w:r>
      <w:r>
        <w:rPr>
          <w:rFonts w:ascii="Times New Roman" w:hAnsi="Times New Roman" w:cs="Times New Roman"/>
          <w:sz w:val="24"/>
          <w:szCs w:val="24"/>
        </w:rPr>
        <w:t xml:space="preserve"> взята из расчета </w:t>
      </w:r>
      <w:r w:rsidR="00171F45">
        <w:rPr>
          <w:rFonts w:ascii="Times New Roman" w:hAnsi="Times New Roman" w:cs="Times New Roman"/>
          <w:sz w:val="24"/>
          <w:szCs w:val="24"/>
        </w:rPr>
        <w:t xml:space="preserve">- 450 000 рублей, </w:t>
      </w:r>
      <w:r>
        <w:rPr>
          <w:rFonts w:ascii="Times New Roman" w:hAnsi="Times New Roman" w:cs="Times New Roman"/>
          <w:sz w:val="24"/>
          <w:szCs w:val="24"/>
        </w:rPr>
        <w:t>стоимост</w:t>
      </w:r>
      <w:r w:rsidR="00171F45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67572F">
        <w:rPr>
          <w:rFonts w:ascii="Times New Roman" w:hAnsi="Times New Roman" w:cs="Times New Roman"/>
          <w:sz w:val="24"/>
          <w:szCs w:val="24"/>
        </w:rPr>
        <w:t>арков</w:t>
      </w:r>
      <w:r>
        <w:rPr>
          <w:rFonts w:ascii="Times New Roman" w:hAnsi="Times New Roman" w:cs="Times New Roman"/>
          <w:sz w:val="24"/>
          <w:szCs w:val="24"/>
        </w:rPr>
        <w:t>очн</w:t>
      </w:r>
      <w:r w:rsidR="00171F45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мест</w:t>
      </w:r>
      <w:r w:rsidR="00171F4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жилом комплексе</w:t>
      </w:r>
      <w:r w:rsidRPr="0067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67572F">
        <w:rPr>
          <w:rFonts w:ascii="Times New Roman" w:hAnsi="Times New Roman" w:cs="Times New Roman"/>
          <w:sz w:val="24"/>
          <w:szCs w:val="24"/>
        </w:rPr>
        <w:t>ОЛИМП</w:t>
      </w:r>
      <w:r w:rsidR="00600D34">
        <w:rPr>
          <w:rFonts w:ascii="Times New Roman" w:hAnsi="Times New Roman" w:cs="Times New Roman"/>
          <w:sz w:val="24"/>
          <w:szCs w:val="24"/>
        </w:rPr>
        <w:t>"</w:t>
      </w:r>
      <w:r w:rsidRPr="0067572F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ул.Д</w:t>
      </w:r>
      <w:r w:rsidRPr="0067572F">
        <w:rPr>
          <w:rFonts w:ascii="Times New Roman" w:hAnsi="Times New Roman" w:cs="Times New Roman"/>
          <w:sz w:val="24"/>
          <w:szCs w:val="24"/>
        </w:rPr>
        <w:t>ержавина</w:t>
      </w:r>
      <w:r w:rsidR="00171F45">
        <w:rPr>
          <w:rFonts w:ascii="Times New Roman" w:hAnsi="Times New Roman" w:cs="Times New Roman"/>
          <w:sz w:val="24"/>
          <w:szCs w:val="24"/>
        </w:rPr>
        <w:t>,</w:t>
      </w:r>
      <w:r w:rsidRPr="0067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возможности часть парковочных мест выполнить с дополнительным помещением (для хранения инвентаря)</w:t>
      </w:r>
      <w:r w:rsidRPr="0067572F">
        <w:rPr>
          <w:rFonts w:ascii="Times New Roman" w:hAnsi="Times New Roman" w:cs="Times New Roman"/>
          <w:sz w:val="24"/>
          <w:szCs w:val="24"/>
        </w:rPr>
        <w:t>.</w:t>
      </w:r>
    </w:p>
    <w:p w:rsidR="0067572F" w:rsidRDefault="00171F45" w:rsidP="00AA3F0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67572F">
        <w:rPr>
          <w:rFonts w:ascii="Times New Roman" w:hAnsi="Times New Roman" w:cs="Times New Roman"/>
          <w:sz w:val="24"/>
          <w:szCs w:val="24"/>
        </w:rPr>
        <w:t xml:space="preserve"> предварительн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r w:rsidR="0067572F">
        <w:rPr>
          <w:rFonts w:ascii="Times New Roman" w:hAnsi="Times New Roman" w:cs="Times New Roman"/>
          <w:sz w:val="24"/>
          <w:szCs w:val="24"/>
        </w:rPr>
        <w:t>расчет</w:t>
      </w:r>
      <w:r>
        <w:rPr>
          <w:rFonts w:ascii="Times New Roman" w:hAnsi="Times New Roman" w:cs="Times New Roman"/>
          <w:sz w:val="24"/>
          <w:szCs w:val="24"/>
        </w:rPr>
        <w:t>ам</w:t>
      </w:r>
      <w:r w:rsidR="0067572F">
        <w:rPr>
          <w:rFonts w:ascii="Times New Roman" w:hAnsi="Times New Roman" w:cs="Times New Roman"/>
          <w:sz w:val="24"/>
          <w:szCs w:val="24"/>
        </w:rPr>
        <w:t xml:space="preserve"> для жилого комплекс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7572F">
        <w:rPr>
          <w:rFonts w:ascii="Times New Roman" w:hAnsi="Times New Roman" w:cs="Times New Roman"/>
          <w:sz w:val="24"/>
          <w:szCs w:val="24"/>
        </w:rPr>
        <w:t xml:space="preserve"> необходимо до 240 стояночных мест. С учетом выполнения </w:t>
      </w:r>
      <w:r w:rsidR="001C1B32">
        <w:rPr>
          <w:rFonts w:ascii="Times New Roman" w:hAnsi="Times New Roman" w:cs="Times New Roman"/>
          <w:sz w:val="24"/>
          <w:szCs w:val="24"/>
        </w:rPr>
        <w:t>2</w:t>
      </w:r>
      <w:r w:rsidR="0067572F">
        <w:rPr>
          <w:rFonts w:ascii="Times New Roman" w:hAnsi="Times New Roman" w:cs="Times New Roman"/>
          <w:sz w:val="24"/>
          <w:szCs w:val="24"/>
        </w:rPr>
        <w:t>0% стояночных мест с дополнительными помещениями</w:t>
      </w:r>
      <w:r w:rsidR="00B86090">
        <w:rPr>
          <w:rFonts w:ascii="Times New Roman" w:hAnsi="Times New Roman" w:cs="Times New Roman"/>
          <w:sz w:val="24"/>
          <w:szCs w:val="24"/>
        </w:rPr>
        <w:t xml:space="preserve"> доход от реализации составит </w:t>
      </w:r>
      <w:r w:rsidR="00B86090" w:rsidRPr="00600D34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C1B32" w:rsidRPr="00600D34">
        <w:rPr>
          <w:rFonts w:ascii="Times New Roman" w:hAnsi="Times New Roman" w:cs="Times New Roman"/>
          <w:b/>
          <w:i/>
          <w:sz w:val="24"/>
          <w:szCs w:val="24"/>
        </w:rPr>
        <w:t>44</w:t>
      </w:r>
      <w:r w:rsidR="00B86090" w:rsidRPr="00600D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C1B32" w:rsidRPr="00600D34">
        <w:rPr>
          <w:rFonts w:ascii="Times New Roman" w:hAnsi="Times New Roman" w:cs="Times New Roman"/>
          <w:b/>
          <w:i/>
          <w:sz w:val="24"/>
          <w:szCs w:val="24"/>
        </w:rPr>
        <w:t>0</w:t>
      </w:r>
      <w:r w:rsidR="00B86090" w:rsidRPr="00600D34">
        <w:rPr>
          <w:rFonts w:ascii="Times New Roman" w:hAnsi="Times New Roman" w:cs="Times New Roman"/>
          <w:b/>
          <w:i/>
          <w:sz w:val="24"/>
          <w:szCs w:val="24"/>
        </w:rPr>
        <w:t xml:space="preserve">00 </w:t>
      </w:r>
      <w:proofErr w:type="spellStart"/>
      <w:r w:rsidR="00B86090" w:rsidRPr="00600D34">
        <w:rPr>
          <w:rFonts w:ascii="Times New Roman" w:hAnsi="Times New Roman" w:cs="Times New Roman"/>
          <w:b/>
          <w:i/>
          <w:sz w:val="24"/>
          <w:szCs w:val="24"/>
        </w:rPr>
        <w:t>000</w:t>
      </w:r>
      <w:proofErr w:type="spellEnd"/>
      <w:r w:rsidR="00B86090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B86090" w:rsidRDefault="00B86090" w:rsidP="000C7D1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2E2" w:rsidRDefault="00B86090" w:rsidP="00437B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7BD0">
        <w:rPr>
          <w:rFonts w:ascii="Times New Roman" w:hAnsi="Times New Roman" w:cs="Times New Roman"/>
          <w:b/>
          <w:i/>
          <w:sz w:val="24"/>
          <w:szCs w:val="24"/>
        </w:rPr>
        <w:t xml:space="preserve">ИТОГО </w:t>
      </w:r>
      <w:r w:rsidRPr="00437BD0">
        <w:rPr>
          <w:rFonts w:ascii="Times New Roman" w:hAnsi="Times New Roman" w:cs="Times New Roman"/>
          <w:i/>
          <w:sz w:val="24"/>
          <w:szCs w:val="24"/>
        </w:rPr>
        <w:t>стоимость реализации жилого комплекса (жилые помещения и парковочные места) составит</w:t>
      </w:r>
      <w:r w:rsidRPr="00437BD0">
        <w:rPr>
          <w:rFonts w:ascii="Times New Roman" w:hAnsi="Times New Roman" w:cs="Times New Roman"/>
          <w:b/>
          <w:i/>
          <w:sz w:val="24"/>
          <w:szCs w:val="24"/>
        </w:rPr>
        <w:t xml:space="preserve"> от </w:t>
      </w:r>
      <w:r w:rsidRPr="00437BD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 </w:t>
      </w:r>
      <w:r w:rsidR="00EC6755">
        <w:rPr>
          <w:rFonts w:ascii="Times New Roman" w:hAnsi="Times New Roman" w:cs="Times New Roman"/>
          <w:b/>
          <w:i/>
          <w:sz w:val="24"/>
          <w:szCs w:val="24"/>
          <w:u w:val="single"/>
        </w:rPr>
        <w:t>53</w:t>
      </w:r>
      <w:r w:rsidRPr="00437BD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</w:t>
      </w:r>
      <w:r w:rsidR="00C20797">
        <w:rPr>
          <w:rFonts w:ascii="Times New Roman" w:hAnsi="Times New Roman" w:cs="Times New Roman"/>
          <w:b/>
          <w:i/>
          <w:sz w:val="24"/>
          <w:szCs w:val="24"/>
          <w:u w:val="single"/>
        </w:rPr>
        <w:t>388</w:t>
      </w:r>
      <w:r w:rsidRPr="00437BD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тысяч рублей до 2 </w:t>
      </w:r>
      <w:r w:rsidR="00C20797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="00EC6755">
        <w:rPr>
          <w:rFonts w:ascii="Times New Roman" w:hAnsi="Times New Roman" w:cs="Times New Roman"/>
          <w:b/>
          <w:i/>
          <w:sz w:val="24"/>
          <w:szCs w:val="24"/>
          <w:u w:val="single"/>
        </w:rPr>
        <w:t>03</w:t>
      </w:r>
      <w:r w:rsidRPr="00437BD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C6755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="00C20797"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 w:rsidRPr="00437BD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тысяч рублей</w:t>
      </w:r>
      <w:r w:rsidRPr="00437BD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00D34" w:rsidRDefault="00600D34" w:rsidP="00600D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Таблицы с расчетами стоимости продаж </w:t>
      </w:r>
      <w:r w:rsidR="00171F4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Приложени</w:t>
      </w:r>
      <w:r w:rsidR="00171F4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№4 к данному бизнес-плану.</w:t>
      </w:r>
    </w:p>
    <w:p w:rsidR="00A575AA" w:rsidRPr="00A575AA" w:rsidRDefault="00A575AA" w:rsidP="00437B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6090" w:rsidRPr="00B86090" w:rsidRDefault="00B86090" w:rsidP="00B860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6090">
        <w:rPr>
          <w:rFonts w:ascii="Times New Roman" w:hAnsi="Times New Roman" w:cs="Times New Roman"/>
          <w:b/>
          <w:i/>
          <w:sz w:val="24"/>
          <w:szCs w:val="24"/>
        </w:rPr>
        <w:t>По коммерческим помещениям</w:t>
      </w:r>
    </w:p>
    <w:p w:rsidR="000C155E" w:rsidRPr="00437BD0" w:rsidRDefault="00B86090" w:rsidP="00600D3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В связи с тем</w:t>
      </w:r>
      <w:r w:rsidR="00171F4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Pr="000C155E">
        <w:rPr>
          <w:rFonts w:ascii="Times New Roman" w:hAnsi="Times New Roman" w:cs="Times New Roman"/>
          <w:sz w:val="24"/>
          <w:szCs w:val="24"/>
        </w:rPr>
        <w:t xml:space="preserve"> девелопер</w:t>
      </w:r>
      <w:r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="000C155E" w:rsidRPr="000C155E">
        <w:rPr>
          <w:rFonts w:ascii="Times New Roman" w:hAnsi="Times New Roman" w:cs="Times New Roman"/>
          <w:color w:val="1F497D"/>
          <w:spacing w:val="-246"/>
          <w:sz w:val="24"/>
          <w:szCs w:val="24"/>
        </w:rPr>
        <w:t xml:space="preserve"> 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>прода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>жу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административно-торговых 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>площад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общественного назначения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>, бизнес-центр</w:t>
      </w:r>
      <w:r w:rsidR="00171F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и медицинск</w:t>
      </w:r>
      <w:r w:rsidR="00171F45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центр</w:t>
      </w:r>
      <w:r w:rsidR="00171F45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600D34">
        <w:rPr>
          <w:rFonts w:ascii="Times New Roman" w:hAnsi="Times New Roman" w:cs="Times New Roman"/>
          <w:color w:val="000000"/>
          <w:sz w:val="24"/>
          <w:szCs w:val="24"/>
        </w:rPr>
        <w:t xml:space="preserve"> планирует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эксплуатир</w:t>
      </w:r>
      <w:r w:rsidR="00600D34">
        <w:rPr>
          <w:rFonts w:ascii="Times New Roman" w:hAnsi="Times New Roman" w:cs="Times New Roman"/>
          <w:color w:val="000000"/>
          <w:sz w:val="24"/>
          <w:szCs w:val="24"/>
        </w:rPr>
        <w:t>овать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>эти</w:t>
      </w:r>
      <w:r w:rsidR="000C155E" w:rsidRPr="000C155E">
        <w:rPr>
          <w:rFonts w:ascii="Times New Roman" w:hAnsi="Times New Roman" w:cs="Times New Roman"/>
          <w:color w:val="000000"/>
          <w:sz w:val="24"/>
          <w:szCs w:val="24"/>
        </w:rPr>
        <w:t xml:space="preserve"> объекты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30323">
        <w:rPr>
          <w:rFonts w:ascii="Times New Roman" w:hAnsi="Times New Roman" w:cs="Times New Roman"/>
          <w:color w:val="000000"/>
          <w:sz w:val="24"/>
          <w:szCs w:val="24"/>
        </w:rPr>
        <w:t xml:space="preserve">коммерческая стоимость 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>данных объектов</w:t>
      </w:r>
      <w:r w:rsidR="00600D34" w:rsidRPr="00600D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0D34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="00600D34">
        <w:rPr>
          <w:rFonts w:ascii="Times New Roman" w:hAnsi="Times New Roman" w:cs="Times New Roman"/>
          <w:color w:val="000000"/>
          <w:sz w:val="24"/>
          <w:szCs w:val="24"/>
        </w:rPr>
        <w:t>бизнес-проекте</w:t>
      </w:r>
      <w:proofErr w:type="spellEnd"/>
      <w:r w:rsidR="00600D34">
        <w:rPr>
          <w:rFonts w:ascii="Times New Roman" w:hAnsi="Times New Roman" w:cs="Times New Roman"/>
          <w:color w:val="000000"/>
          <w:sz w:val="24"/>
          <w:szCs w:val="24"/>
        </w:rPr>
        <w:t xml:space="preserve"> не оценивается </w:t>
      </w:r>
      <w:r w:rsidR="000C155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37BD0" w:rsidRDefault="00437BD0" w:rsidP="00AA3F0E">
      <w:pPr>
        <w:pStyle w:val="1"/>
        <w:spacing w:before="360"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433662586"/>
      <w:r w:rsidRPr="00941591">
        <w:rPr>
          <w:rFonts w:ascii="Times New Roman" w:hAnsi="Times New Roman" w:cs="Times New Roman"/>
          <w:sz w:val="24"/>
          <w:szCs w:val="24"/>
        </w:rPr>
        <w:t>5. ПРОИЗВОДСТВЕННЫЙ ПЛАН</w:t>
      </w:r>
      <w:bookmarkEnd w:id="4"/>
    </w:p>
    <w:p w:rsidR="000C155E" w:rsidRDefault="00437BD0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тем</w:t>
      </w:r>
      <w:r w:rsidR="00171F4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данный </w:t>
      </w:r>
      <w:r w:rsidR="00AA4A03">
        <w:rPr>
          <w:rFonts w:ascii="Times New Roman" w:hAnsi="Times New Roman" w:cs="Times New Roman"/>
          <w:sz w:val="24"/>
          <w:szCs w:val="24"/>
        </w:rPr>
        <w:t>бизнес-план составляется на основании эскизных проектов, расчетное время реализации проекта может быть принято условным и предварительным. Раз</w:t>
      </w:r>
      <w:r w:rsidR="00171F45">
        <w:rPr>
          <w:rFonts w:ascii="Times New Roman" w:hAnsi="Times New Roman" w:cs="Times New Roman"/>
          <w:sz w:val="24"/>
          <w:szCs w:val="24"/>
        </w:rPr>
        <w:t>деление</w:t>
      </w:r>
      <w:r w:rsidR="00AA4A03">
        <w:rPr>
          <w:rFonts w:ascii="Times New Roman" w:hAnsi="Times New Roman" w:cs="Times New Roman"/>
          <w:sz w:val="24"/>
          <w:szCs w:val="24"/>
        </w:rPr>
        <w:t xml:space="preserve"> проекта на стадии реализации является условным и может быть изменено в ходе реализации проекта строительства в зависимости от проектных решений и наличия финансирования.</w:t>
      </w:r>
    </w:p>
    <w:p w:rsidR="00F42EC1" w:rsidRDefault="00AA4A03" w:rsidP="00AA3F0E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EC1">
        <w:rPr>
          <w:rFonts w:ascii="Times New Roman" w:hAnsi="Times New Roman" w:cs="Times New Roman"/>
          <w:b/>
          <w:sz w:val="24"/>
          <w:szCs w:val="24"/>
        </w:rPr>
        <w:t>1</w:t>
      </w:r>
      <w:r w:rsidR="00F42EC1">
        <w:rPr>
          <w:rFonts w:ascii="Times New Roman" w:hAnsi="Times New Roman" w:cs="Times New Roman"/>
          <w:b/>
          <w:sz w:val="24"/>
          <w:szCs w:val="24"/>
        </w:rPr>
        <w:t xml:space="preserve">-й </w:t>
      </w:r>
      <w:r w:rsidRPr="00F42EC1">
        <w:rPr>
          <w:rFonts w:ascii="Times New Roman" w:hAnsi="Times New Roman" w:cs="Times New Roman"/>
          <w:b/>
          <w:sz w:val="24"/>
          <w:szCs w:val="24"/>
        </w:rPr>
        <w:t>Этап - Разработка ПСД и получение разрешения на строительство</w:t>
      </w:r>
      <w:r w:rsidR="00F42EC1" w:rsidRPr="00F42EC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A4A03" w:rsidRPr="00F42EC1" w:rsidRDefault="00F42EC1" w:rsidP="00AA3F0E">
      <w:pPr>
        <w:widowControl w:val="0"/>
        <w:autoSpaceDE w:val="0"/>
        <w:autoSpaceDN w:val="0"/>
        <w:adjustRightInd w:val="0"/>
        <w:spacing w:after="60"/>
        <w:rPr>
          <w:rFonts w:ascii="Times New Roman" w:hAnsi="Times New Roman" w:cs="Times New Roman"/>
          <w:sz w:val="24"/>
          <w:szCs w:val="24"/>
        </w:rPr>
      </w:pPr>
      <w:r w:rsidRPr="00F42EC1">
        <w:rPr>
          <w:rFonts w:ascii="Times New Roman" w:hAnsi="Times New Roman" w:cs="Times New Roman"/>
          <w:sz w:val="24"/>
          <w:szCs w:val="24"/>
        </w:rPr>
        <w:t>Общий срок данного этапа оценивается в пределах 10 месяцев.</w:t>
      </w:r>
    </w:p>
    <w:p w:rsidR="00AA4A03" w:rsidRDefault="00AA4A0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этап включает в себя</w:t>
      </w:r>
      <w:r w:rsidR="00171F45">
        <w:rPr>
          <w:rFonts w:ascii="Times New Roman" w:hAnsi="Times New Roman" w:cs="Times New Roman"/>
          <w:sz w:val="24"/>
          <w:szCs w:val="24"/>
        </w:rPr>
        <w:t>:</w:t>
      </w:r>
    </w:p>
    <w:p w:rsidR="00F42EC1" w:rsidRDefault="00F42EC1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600D34">
        <w:rPr>
          <w:rFonts w:ascii="Times New Roman" w:hAnsi="Times New Roman" w:cs="Times New Roman"/>
          <w:b/>
          <w:i/>
          <w:sz w:val="24"/>
          <w:szCs w:val="24"/>
        </w:rPr>
        <w:t>1.1.</w:t>
      </w:r>
      <w:r w:rsidR="00600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службы Заказчика. Возможен вариант предоставления данной услуги на аутсор</w:t>
      </w:r>
      <w:r w:rsidR="00171F4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инг.</w:t>
      </w:r>
    </w:p>
    <w:p w:rsidR="000C155E" w:rsidRDefault="00AA4A0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600D3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F42EC1" w:rsidRPr="00600D3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600D34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Разработка проекта стадии П, получение технических условий, согласования с Застройщиком проектных решений, в том числе выбор инженерных систем, материалов, планировочных решений, конструктивных решений</w:t>
      </w:r>
      <w:r w:rsidR="00F42EC1">
        <w:rPr>
          <w:rFonts w:ascii="Times New Roman" w:hAnsi="Times New Roman" w:cs="Times New Roman"/>
          <w:sz w:val="24"/>
          <w:szCs w:val="24"/>
        </w:rPr>
        <w:t>, получение согласований служб города и мэрии г.Новосибирска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F42EC1">
        <w:rPr>
          <w:rFonts w:ascii="Times New Roman" w:hAnsi="Times New Roman" w:cs="Times New Roman"/>
          <w:sz w:val="24"/>
          <w:szCs w:val="24"/>
        </w:rPr>
        <w:t xml:space="preserve"> Срок от 4 до 5 месяцев.</w:t>
      </w:r>
    </w:p>
    <w:p w:rsidR="00AA4A03" w:rsidRDefault="00AA4A0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600D34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F42EC1" w:rsidRPr="00600D34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600D34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2EC1">
        <w:rPr>
          <w:rFonts w:ascii="Times New Roman" w:hAnsi="Times New Roman" w:cs="Times New Roman"/>
          <w:sz w:val="24"/>
          <w:szCs w:val="24"/>
        </w:rPr>
        <w:t>Экспертиза проектной документации согласно "Градостроительного кодекса РФ" Срок от 2 месяцев.</w:t>
      </w:r>
    </w:p>
    <w:p w:rsidR="000C155E" w:rsidRDefault="00F42EC1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600D34">
        <w:rPr>
          <w:rFonts w:ascii="Times New Roman" w:hAnsi="Times New Roman" w:cs="Times New Roman"/>
          <w:b/>
          <w:i/>
          <w:sz w:val="24"/>
          <w:szCs w:val="24"/>
        </w:rPr>
        <w:t>1.4.</w:t>
      </w:r>
      <w:r w:rsidRPr="00F42E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Разработка проекта стадии Р, составление сметной документации, проведение тендеров на поставку материалов, инженерного оборудования, отбор подрядчиков для производства работ. Разработка ППР. Получение разрешения на строительство. Срок от 2 до 3 месяцев.</w:t>
      </w:r>
    </w:p>
    <w:p w:rsidR="00F42EC1" w:rsidRDefault="00F42EC1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F42EC1" w:rsidRDefault="00F42EC1" w:rsidP="00AA3F0E">
      <w:pPr>
        <w:widowControl w:val="0"/>
        <w:autoSpaceDE w:val="0"/>
        <w:autoSpaceDN w:val="0"/>
        <w:adjustRightInd w:val="0"/>
        <w:spacing w:after="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2-й </w:t>
      </w:r>
      <w:r w:rsidRPr="00F42EC1">
        <w:rPr>
          <w:rFonts w:ascii="Times New Roman" w:hAnsi="Times New Roman" w:cs="Times New Roman"/>
          <w:b/>
          <w:sz w:val="24"/>
          <w:szCs w:val="24"/>
        </w:rPr>
        <w:t xml:space="preserve">Этап -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F42EC1">
        <w:rPr>
          <w:rFonts w:ascii="Times New Roman" w:hAnsi="Times New Roman" w:cs="Times New Roman"/>
          <w:b/>
          <w:sz w:val="24"/>
          <w:szCs w:val="24"/>
        </w:rPr>
        <w:t>троительство</w:t>
      </w:r>
    </w:p>
    <w:p w:rsidR="004A46C8" w:rsidRDefault="004A46C8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проекта в ходе строительства можно разбить на 2-3 очереди. Данная разбивка должна быть учтена в проектной документации . Предварительно можно разбить строительство на следующие очереди:</w:t>
      </w:r>
    </w:p>
    <w:p w:rsidR="004A46C8" w:rsidRPr="004A46C8" w:rsidRDefault="004A46C8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A46C8">
        <w:rPr>
          <w:rFonts w:ascii="Times New Roman" w:hAnsi="Times New Roman" w:cs="Times New Roman"/>
          <w:b/>
          <w:i/>
          <w:sz w:val="24"/>
          <w:szCs w:val="24"/>
        </w:rPr>
        <w:t xml:space="preserve">1-ая Очередь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4A46C8">
        <w:rPr>
          <w:rFonts w:ascii="Times New Roman" w:hAnsi="Times New Roman" w:cs="Times New Roman"/>
          <w:b/>
          <w:i/>
          <w:sz w:val="24"/>
          <w:szCs w:val="24"/>
        </w:rPr>
        <w:t>строительств</w:t>
      </w:r>
      <w:r>
        <w:rPr>
          <w:rFonts w:ascii="Times New Roman" w:hAnsi="Times New Roman" w:cs="Times New Roman"/>
          <w:b/>
          <w:i/>
          <w:sz w:val="24"/>
          <w:szCs w:val="24"/>
        </w:rPr>
        <w:t>о зданий "Медицинского центра", "Бизнес-центра"</w:t>
      </w:r>
      <w:r w:rsidR="00622BDB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1-го жилого здания </w:t>
      </w:r>
      <w:r w:rsidRPr="004A46C8">
        <w:rPr>
          <w:rFonts w:ascii="Times New Roman" w:hAnsi="Times New Roman" w:cs="Times New Roman"/>
          <w:sz w:val="24"/>
          <w:szCs w:val="24"/>
        </w:rPr>
        <w:t xml:space="preserve"> - включает в себя следующие объекты и работы:</w:t>
      </w:r>
    </w:p>
    <w:p w:rsidR="000C155E" w:rsidRDefault="004A46C8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Производство работ по организации строительной площадки, в том числе перенос</w:t>
      </w:r>
      <w:r w:rsidR="00622BDB">
        <w:rPr>
          <w:rFonts w:ascii="Times New Roman" w:hAnsi="Times New Roman" w:cs="Times New Roman"/>
          <w:sz w:val="24"/>
          <w:szCs w:val="24"/>
        </w:rPr>
        <w:t xml:space="preserve"> существующих</w:t>
      </w:r>
      <w:r>
        <w:rPr>
          <w:rFonts w:ascii="Times New Roman" w:hAnsi="Times New Roman" w:cs="Times New Roman"/>
          <w:sz w:val="24"/>
          <w:szCs w:val="24"/>
        </w:rPr>
        <w:t xml:space="preserve"> и устройство новых инженерных сетей</w:t>
      </w:r>
      <w:r w:rsidR="009C2BFD">
        <w:rPr>
          <w:rFonts w:ascii="Times New Roman" w:hAnsi="Times New Roman" w:cs="Times New Roman"/>
          <w:sz w:val="24"/>
          <w:szCs w:val="24"/>
        </w:rPr>
        <w:t>,</w:t>
      </w:r>
      <w:r w:rsidR="00622BDB">
        <w:rPr>
          <w:rFonts w:ascii="Times New Roman" w:hAnsi="Times New Roman" w:cs="Times New Roman"/>
          <w:sz w:val="24"/>
          <w:szCs w:val="24"/>
        </w:rPr>
        <w:t xml:space="preserve"> в том числе для всего комплекса</w:t>
      </w:r>
      <w:r>
        <w:rPr>
          <w:rFonts w:ascii="Times New Roman" w:hAnsi="Times New Roman" w:cs="Times New Roman"/>
          <w:sz w:val="24"/>
          <w:szCs w:val="24"/>
        </w:rPr>
        <w:t xml:space="preserve">, демонтаж </w:t>
      </w:r>
      <w:r w:rsidR="00622BDB">
        <w:rPr>
          <w:rFonts w:ascii="Times New Roman" w:hAnsi="Times New Roman" w:cs="Times New Roman"/>
          <w:sz w:val="24"/>
          <w:szCs w:val="24"/>
        </w:rPr>
        <w:t>зданий и сооружений</w:t>
      </w:r>
      <w:r w:rsidR="009C2BFD">
        <w:rPr>
          <w:rFonts w:ascii="Times New Roman" w:hAnsi="Times New Roman" w:cs="Times New Roman"/>
          <w:sz w:val="24"/>
          <w:szCs w:val="24"/>
        </w:rPr>
        <w:t>,</w:t>
      </w:r>
      <w:r w:rsidR="00622BDB">
        <w:rPr>
          <w:rFonts w:ascii="Times New Roman" w:hAnsi="Times New Roman" w:cs="Times New Roman"/>
          <w:sz w:val="24"/>
          <w:szCs w:val="24"/>
        </w:rPr>
        <w:t xml:space="preserve"> попадающих в зону строительства первой очереди. </w:t>
      </w:r>
      <w:r w:rsidR="009C2BFD">
        <w:rPr>
          <w:rFonts w:ascii="Times New Roman" w:hAnsi="Times New Roman" w:cs="Times New Roman"/>
          <w:sz w:val="24"/>
          <w:szCs w:val="24"/>
        </w:rPr>
        <w:t>Р</w:t>
      </w:r>
      <w:r w:rsidR="00622BDB">
        <w:rPr>
          <w:rFonts w:ascii="Times New Roman" w:hAnsi="Times New Roman" w:cs="Times New Roman"/>
          <w:sz w:val="24"/>
          <w:szCs w:val="24"/>
        </w:rPr>
        <w:t xml:space="preserve">еконструкция </w:t>
      </w:r>
      <w:r w:rsidR="00B345A3">
        <w:rPr>
          <w:rFonts w:ascii="Times New Roman" w:hAnsi="Times New Roman" w:cs="Times New Roman"/>
          <w:sz w:val="24"/>
          <w:szCs w:val="24"/>
        </w:rPr>
        <w:t>существующего здания фабрики, в случае</w:t>
      </w:r>
      <w:r w:rsidR="009C2BFD">
        <w:rPr>
          <w:rFonts w:ascii="Times New Roman" w:hAnsi="Times New Roman" w:cs="Times New Roman"/>
          <w:sz w:val="24"/>
          <w:szCs w:val="24"/>
        </w:rPr>
        <w:t>,</w:t>
      </w:r>
      <w:r w:rsidR="00B345A3">
        <w:rPr>
          <w:rFonts w:ascii="Times New Roman" w:hAnsi="Times New Roman" w:cs="Times New Roman"/>
          <w:sz w:val="24"/>
          <w:szCs w:val="24"/>
        </w:rPr>
        <w:t xml:space="preserve"> если</w:t>
      </w:r>
      <w:r w:rsidR="009C2BFD">
        <w:rPr>
          <w:rFonts w:ascii="Times New Roman" w:hAnsi="Times New Roman" w:cs="Times New Roman"/>
          <w:sz w:val="24"/>
          <w:szCs w:val="24"/>
        </w:rPr>
        <w:t xml:space="preserve"> </w:t>
      </w:r>
      <w:r w:rsidR="00B345A3">
        <w:rPr>
          <w:rFonts w:ascii="Times New Roman" w:hAnsi="Times New Roman" w:cs="Times New Roman"/>
          <w:sz w:val="24"/>
          <w:szCs w:val="24"/>
        </w:rPr>
        <w:t>потребуется частичный снос.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Строительство и реконструкция ТП и котельной.</w:t>
      </w:r>
    </w:p>
    <w:p w:rsidR="00230222" w:rsidRDefault="00230222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работ и финансирование технических условий по присоединению к инженерным сетям.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Непосредственно строительство зданий и сооружений</w:t>
      </w:r>
      <w:r w:rsidR="009C2BFD">
        <w:rPr>
          <w:rFonts w:ascii="Times New Roman" w:hAnsi="Times New Roman" w:cs="Times New Roman"/>
          <w:sz w:val="24"/>
          <w:szCs w:val="24"/>
        </w:rPr>
        <w:t>.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Ввод в эксплуатацию данных объектов.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данно</w:t>
      </w:r>
      <w:r w:rsidR="009C2BF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BFD">
        <w:rPr>
          <w:rFonts w:ascii="Times New Roman" w:hAnsi="Times New Roman" w:cs="Times New Roman"/>
          <w:sz w:val="24"/>
          <w:szCs w:val="24"/>
        </w:rPr>
        <w:t>очереди</w:t>
      </w:r>
      <w:r>
        <w:rPr>
          <w:rFonts w:ascii="Times New Roman" w:hAnsi="Times New Roman" w:cs="Times New Roman"/>
          <w:sz w:val="24"/>
          <w:szCs w:val="24"/>
        </w:rPr>
        <w:t xml:space="preserve"> оценивается 1,5-2 года.</w:t>
      </w:r>
    </w:p>
    <w:p w:rsidR="00B345A3" w:rsidRPr="004A46C8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4A46C8">
        <w:rPr>
          <w:rFonts w:ascii="Times New Roman" w:hAnsi="Times New Roman" w:cs="Times New Roman"/>
          <w:b/>
          <w:i/>
          <w:sz w:val="24"/>
          <w:szCs w:val="24"/>
        </w:rPr>
        <w:t xml:space="preserve">-ая Очередь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4A46C8">
        <w:rPr>
          <w:rFonts w:ascii="Times New Roman" w:hAnsi="Times New Roman" w:cs="Times New Roman"/>
          <w:b/>
          <w:i/>
          <w:sz w:val="24"/>
          <w:szCs w:val="24"/>
        </w:rPr>
        <w:t>строительств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  1-го жилого здания и парковочного комплекса </w:t>
      </w:r>
      <w:r w:rsidRPr="004A46C8">
        <w:rPr>
          <w:rFonts w:ascii="Times New Roman" w:hAnsi="Times New Roman" w:cs="Times New Roman"/>
          <w:sz w:val="24"/>
          <w:szCs w:val="24"/>
        </w:rPr>
        <w:t xml:space="preserve"> - включает в себя следующие объекты и работы: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Производство работ по организации строительной площадки, в том числе устройство новых инженерных сетей, демонтаж зданий и сооружений</w:t>
      </w:r>
      <w:r w:rsidR="009C2B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попадающих в зону строительства второй очереди. Демонтаж здания фабрики.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Непосредственно строительство зданий и сооружений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Ввод в эксплуатацию данных объектов.</w:t>
      </w:r>
    </w:p>
    <w:p w:rsidR="00B345A3" w:rsidRDefault="00B345A3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данно</w:t>
      </w:r>
      <w:r w:rsidR="009C2BF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BFD">
        <w:rPr>
          <w:rFonts w:ascii="Times New Roman" w:hAnsi="Times New Roman" w:cs="Times New Roman"/>
          <w:sz w:val="24"/>
          <w:szCs w:val="24"/>
        </w:rPr>
        <w:t>очереди</w:t>
      </w:r>
      <w:r>
        <w:rPr>
          <w:rFonts w:ascii="Times New Roman" w:hAnsi="Times New Roman" w:cs="Times New Roman"/>
          <w:sz w:val="24"/>
          <w:szCs w:val="24"/>
        </w:rPr>
        <w:t xml:space="preserve"> оценивается 1,5-2 года.</w:t>
      </w:r>
    </w:p>
    <w:p w:rsidR="001524C2" w:rsidRPr="004A46C8" w:rsidRDefault="001524C2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4A46C8">
        <w:rPr>
          <w:rFonts w:ascii="Times New Roman" w:hAnsi="Times New Roman" w:cs="Times New Roman"/>
          <w:b/>
          <w:i/>
          <w:sz w:val="24"/>
          <w:szCs w:val="24"/>
        </w:rPr>
        <w:t xml:space="preserve">-ая Очередь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4A46C8">
        <w:rPr>
          <w:rFonts w:ascii="Times New Roman" w:hAnsi="Times New Roman" w:cs="Times New Roman"/>
          <w:b/>
          <w:i/>
          <w:sz w:val="24"/>
          <w:szCs w:val="24"/>
        </w:rPr>
        <w:t>строительств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  1-го жилого здания </w:t>
      </w:r>
      <w:r w:rsidRPr="004A46C8">
        <w:rPr>
          <w:rFonts w:ascii="Times New Roman" w:hAnsi="Times New Roman" w:cs="Times New Roman"/>
          <w:sz w:val="24"/>
          <w:szCs w:val="24"/>
        </w:rPr>
        <w:t>- включает в себя следующие объекты и работы:</w:t>
      </w:r>
    </w:p>
    <w:p w:rsidR="001524C2" w:rsidRDefault="001524C2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Производство работ по организации строительной площадки, в том числе устройство новых инженерных сетей, демонтаж зданий и сооружений попадающих</w:t>
      </w:r>
      <w:r w:rsidR="009C2BF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зону строительства третьей очереди. Полный демонтаж здания фабрики.</w:t>
      </w:r>
    </w:p>
    <w:p w:rsidR="001524C2" w:rsidRDefault="001524C2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Непосредственно строительство здания и сооружений</w:t>
      </w:r>
    </w:p>
    <w:p w:rsidR="001524C2" w:rsidRDefault="001524C2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Ввод в эксплуатацию данных объектов.</w:t>
      </w:r>
    </w:p>
    <w:p w:rsidR="001524C2" w:rsidRDefault="001524C2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 </w:t>
      </w:r>
      <w:r w:rsidR="009C2BFD">
        <w:rPr>
          <w:rFonts w:ascii="Times New Roman" w:hAnsi="Times New Roman" w:cs="Times New Roman"/>
          <w:sz w:val="24"/>
          <w:szCs w:val="24"/>
        </w:rPr>
        <w:t>данной очереди</w:t>
      </w:r>
      <w:r>
        <w:rPr>
          <w:rFonts w:ascii="Times New Roman" w:hAnsi="Times New Roman" w:cs="Times New Roman"/>
          <w:sz w:val="24"/>
          <w:szCs w:val="24"/>
        </w:rPr>
        <w:t xml:space="preserve"> оценивается 1,5-2 года. Начинать строительство можно через</w:t>
      </w:r>
      <w:r w:rsidR="00183C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 год после начала 2-</w:t>
      </w:r>
      <w:r w:rsidR="00183CFF">
        <w:rPr>
          <w:rFonts w:ascii="Times New Roman" w:hAnsi="Times New Roman" w:cs="Times New Roman"/>
          <w:sz w:val="24"/>
          <w:szCs w:val="24"/>
        </w:rPr>
        <w:t>ой очереди</w:t>
      </w:r>
      <w:r>
        <w:rPr>
          <w:rFonts w:ascii="Times New Roman" w:hAnsi="Times New Roman" w:cs="Times New Roman"/>
          <w:sz w:val="24"/>
          <w:szCs w:val="24"/>
        </w:rPr>
        <w:t xml:space="preserve"> строительства.</w:t>
      </w:r>
    </w:p>
    <w:p w:rsidR="000C155E" w:rsidRPr="00AA3F0E" w:rsidRDefault="001524C2" w:rsidP="00AA3F0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AA3F0E">
        <w:rPr>
          <w:rFonts w:ascii="Times New Roman" w:hAnsi="Times New Roman" w:cs="Times New Roman"/>
          <w:color w:val="0070C0"/>
          <w:sz w:val="24"/>
          <w:szCs w:val="24"/>
        </w:rPr>
        <w:t>ОЦЕНКА С</w:t>
      </w:r>
      <w:r w:rsidR="003E6724" w:rsidRPr="00AA3F0E">
        <w:rPr>
          <w:rFonts w:ascii="Times New Roman" w:hAnsi="Times New Roman" w:cs="Times New Roman"/>
          <w:color w:val="0070C0"/>
          <w:sz w:val="24"/>
          <w:szCs w:val="24"/>
        </w:rPr>
        <w:t>ЕБЕСТОИМОСТИ РЕАЛИЗАЦИИ ПРОЕКТА</w:t>
      </w:r>
    </w:p>
    <w:p w:rsidR="003E6724" w:rsidRDefault="003E6724" w:rsidP="00AA3F0E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этапов строительства и сложившейся деловой практики</w:t>
      </w:r>
      <w:r w:rsidR="00183C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расценок на строительные работы и материалы на Новосибирском рынке</w:t>
      </w:r>
      <w:r w:rsidR="00183C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возможно предварительно оценить себестоимость реализации проекта и необходимые финансовые средства.</w:t>
      </w:r>
    </w:p>
    <w:p w:rsidR="0054557A" w:rsidRDefault="003E6724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CD5B74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B74004" w:rsidRPr="00CD5B74">
        <w:rPr>
          <w:rFonts w:ascii="Times New Roman" w:hAnsi="Times New Roman" w:cs="Times New Roman"/>
          <w:b/>
          <w:i/>
          <w:sz w:val="24"/>
          <w:szCs w:val="24"/>
        </w:rPr>
        <w:t>Проектные работы.</w:t>
      </w:r>
      <w:r w:rsidR="00B740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Стоимость проектных работ оценивается в пределах </w:t>
      </w:r>
      <w:r w:rsidRPr="00CD5B74">
        <w:rPr>
          <w:rFonts w:ascii="Times New Roman" w:hAnsi="Times New Roman" w:cs="Times New Roman"/>
          <w:b/>
          <w:i/>
          <w:sz w:val="24"/>
          <w:szCs w:val="24"/>
        </w:rPr>
        <w:t xml:space="preserve">от 30 000 </w:t>
      </w:r>
      <w:proofErr w:type="spellStart"/>
      <w:r w:rsidRPr="00CD5B74">
        <w:rPr>
          <w:rFonts w:ascii="Times New Roman" w:hAnsi="Times New Roman" w:cs="Times New Roman"/>
          <w:b/>
          <w:i/>
          <w:sz w:val="24"/>
          <w:szCs w:val="24"/>
        </w:rPr>
        <w:t>000</w:t>
      </w:r>
      <w:proofErr w:type="spellEnd"/>
      <w:r w:rsidRPr="00CD5B74">
        <w:rPr>
          <w:rFonts w:ascii="Times New Roman" w:hAnsi="Times New Roman" w:cs="Times New Roman"/>
          <w:b/>
          <w:i/>
          <w:sz w:val="24"/>
          <w:szCs w:val="24"/>
        </w:rPr>
        <w:t xml:space="preserve"> до 37 000 </w:t>
      </w:r>
      <w:proofErr w:type="spellStart"/>
      <w:r w:rsidRPr="00CD5B74">
        <w:rPr>
          <w:rFonts w:ascii="Times New Roman" w:hAnsi="Times New Roman" w:cs="Times New Roman"/>
          <w:b/>
          <w:i/>
          <w:sz w:val="24"/>
          <w:szCs w:val="24"/>
        </w:rPr>
        <w:t>000</w:t>
      </w:r>
      <w:proofErr w:type="spellEnd"/>
      <w:r w:rsidRPr="00CD5B74">
        <w:rPr>
          <w:rFonts w:ascii="Times New Roman" w:hAnsi="Times New Roman" w:cs="Times New Roman"/>
          <w:b/>
          <w:i/>
          <w:sz w:val="24"/>
          <w:szCs w:val="24"/>
        </w:rPr>
        <w:t xml:space="preserve"> рублей.</w:t>
      </w:r>
      <w:r w:rsidR="00A915FA">
        <w:rPr>
          <w:rFonts w:ascii="Times New Roman" w:hAnsi="Times New Roman" w:cs="Times New Roman"/>
          <w:sz w:val="24"/>
          <w:szCs w:val="24"/>
        </w:rPr>
        <w:t xml:space="preserve"> В том числе необходимо учесть затраты на проведение инженерных изысканий.</w:t>
      </w:r>
    </w:p>
    <w:p w:rsidR="003E6724" w:rsidRDefault="00A915FA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E6724">
        <w:rPr>
          <w:rFonts w:ascii="Times New Roman" w:hAnsi="Times New Roman" w:cs="Times New Roman"/>
          <w:sz w:val="24"/>
          <w:szCs w:val="24"/>
        </w:rPr>
        <w:t>риентировочный расчет стоимости проектных работ пообъектно приведен в таблице.</w:t>
      </w:r>
    </w:p>
    <w:p w:rsidR="003E6724" w:rsidRDefault="003E6724" w:rsidP="00AA3F0E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</w:t>
      </w:r>
      <w:r w:rsidR="00600D3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риложении </w:t>
      </w:r>
      <w:r w:rsidR="00A575AA">
        <w:rPr>
          <w:rFonts w:ascii="Times New Roman" w:hAnsi="Times New Roman" w:cs="Times New Roman"/>
          <w:sz w:val="24"/>
          <w:szCs w:val="24"/>
        </w:rPr>
        <w:t xml:space="preserve">№5 приведены коммерческие предложения от </w:t>
      </w:r>
      <w:r>
        <w:rPr>
          <w:rFonts w:ascii="Times New Roman" w:hAnsi="Times New Roman" w:cs="Times New Roman"/>
          <w:sz w:val="24"/>
          <w:szCs w:val="24"/>
        </w:rPr>
        <w:t xml:space="preserve">проектных организаций </w:t>
      </w:r>
      <w:r w:rsidR="00A575AA">
        <w:rPr>
          <w:rFonts w:ascii="Times New Roman" w:hAnsi="Times New Roman" w:cs="Times New Roman"/>
          <w:sz w:val="24"/>
          <w:szCs w:val="24"/>
        </w:rPr>
        <w:t>г.</w:t>
      </w:r>
      <w:r w:rsidR="00183CFF">
        <w:rPr>
          <w:rFonts w:ascii="Times New Roman" w:hAnsi="Times New Roman" w:cs="Times New Roman"/>
          <w:sz w:val="24"/>
          <w:szCs w:val="24"/>
        </w:rPr>
        <w:t xml:space="preserve"> </w:t>
      </w:r>
      <w:r w:rsidR="00A575AA">
        <w:rPr>
          <w:rFonts w:ascii="Times New Roman" w:hAnsi="Times New Roman" w:cs="Times New Roman"/>
          <w:sz w:val="24"/>
          <w:szCs w:val="24"/>
        </w:rPr>
        <w:t>Новосибирска.</w:t>
      </w:r>
    </w:p>
    <w:p w:rsidR="003E6724" w:rsidRDefault="003E67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95" w:type="dxa"/>
        <w:tblLayout w:type="fixed"/>
        <w:tblLook w:val="04A0"/>
      </w:tblPr>
      <w:tblGrid>
        <w:gridCol w:w="806"/>
        <w:gridCol w:w="2978"/>
        <w:gridCol w:w="708"/>
        <w:gridCol w:w="993"/>
        <w:gridCol w:w="1134"/>
        <w:gridCol w:w="1134"/>
        <w:gridCol w:w="1842"/>
      </w:tblGrid>
      <w:tr w:rsidR="00B74004" w:rsidRPr="00B74004" w:rsidTr="00600D34">
        <w:trPr>
          <w:trHeight w:val="300"/>
        </w:trPr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183CFF" w:rsidRDefault="00B74004" w:rsidP="00B740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83CFF">
              <w:rPr>
                <w:rFonts w:ascii="Arial" w:eastAsia="Times New Roman" w:hAnsi="Arial" w:cs="Arial"/>
                <w:color w:val="000000"/>
                <w:lang w:eastAsia="ru-RU"/>
              </w:rPr>
              <w:t>Проектные работы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74004" w:rsidRPr="00B74004" w:rsidTr="00B7400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B74004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№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помещений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ед.изм.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 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коэффициент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004" w:rsidRPr="00B74004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Итого 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B74004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Жилые здания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A24815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A24815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площадь жилой части здания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123 654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1859616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12 174 840р.</w:t>
            </w:r>
          </w:p>
        </w:tc>
      </w:tr>
      <w:tr w:rsidR="00B74004" w:rsidRPr="00B74004" w:rsidTr="00600D34">
        <w:trPr>
          <w:trHeight w:val="6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A24815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A24815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2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площадь встроенных объектов общественного назначения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7 251,6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547910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3 575 702р.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A24815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A24815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площадь медицинского центра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20 800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587530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4 529 742р.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A24815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A24815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086D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площадь бизнес-центра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15 420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313828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2 171 146р.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A24815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A24815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Общая площадь автостоянки  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60 615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1859616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>10 302 710р.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4004" w:rsidRPr="00A24815" w:rsidRDefault="00B74004" w:rsidP="00B740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A24815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Площадки (детская, игровая</w:t>
            </w:r>
            <w:r w:rsidR="00183CF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озеленение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3 945 700р. </w:t>
            </w:r>
          </w:p>
        </w:tc>
      </w:tr>
      <w:tr w:rsidR="00B74004" w:rsidRPr="00B74004" w:rsidTr="00600D34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951AFC" w:rsidRDefault="00B74004" w:rsidP="00B74004">
            <w:pPr>
              <w:spacing w:after="0" w:line="240" w:lineRule="auto"/>
              <w:rPr>
                <w:rFonts w:ascii="Georgia" w:eastAsia="Times New Roman" w:hAnsi="Georgia" w:cs="Times New Roman"/>
                <w:b/>
                <w:color w:val="000000"/>
                <w:lang w:eastAsia="ru-RU"/>
              </w:rPr>
            </w:pPr>
            <w:r w:rsidRPr="00951AFC">
              <w:rPr>
                <w:rFonts w:ascii="Georgia" w:eastAsia="Times New Roman" w:hAnsi="Georgia" w:cs="Times New Roman"/>
                <w:b/>
                <w:color w:val="000000"/>
                <w:lang w:eastAsia="ru-RU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B74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4004" w:rsidRPr="00B74004" w:rsidRDefault="00B74004" w:rsidP="00951A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36 699 840р</w:t>
            </w:r>
            <w:r w:rsidRPr="00B7400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. </w:t>
            </w:r>
          </w:p>
        </w:tc>
      </w:tr>
    </w:tbl>
    <w:p w:rsidR="003E6724" w:rsidRDefault="003E67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6724" w:rsidRDefault="00B740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B74">
        <w:rPr>
          <w:rFonts w:ascii="Times New Roman" w:hAnsi="Times New Roman" w:cs="Times New Roman"/>
          <w:b/>
          <w:i/>
          <w:sz w:val="24"/>
          <w:szCs w:val="24"/>
        </w:rPr>
        <w:t>2. Экспертиза проекта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31E5E">
        <w:rPr>
          <w:rFonts w:ascii="Times New Roman" w:hAnsi="Times New Roman" w:cs="Times New Roman"/>
          <w:sz w:val="24"/>
          <w:szCs w:val="24"/>
        </w:rPr>
        <w:t xml:space="preserve">Стоимость оценена предварительно </w:t>
      </w:r>
      <w:r w:rsidR="00C31E5E" w:rsidRPr="00CD5B74">
        <w:rPr>
          <w:rFonts w:ascii="Times New Roman" w:hAnsi="Times New Roman" w:cs="Times New Roman"/>
          <w:b/>
          <w:i/>
          <w:sz w:val="24"/>
          <w:szCs w:val="24"/>
        </w:rPr>
        <w:t>3 800 000 рублей.</w:t>
      </w:r>
      <w:r w:rsidR="00C31E5E">
        <w:rPr>
          <w:rFonts w:ascii="Times New Roman" w:hAnsi="Times New Roman" w:cs="Times New Roman"/>
          <w:sz w:val="24"/>
          <w:szCs w:val="24"/>
        </w:rPr>
        <w:t xml:space="preserve"> Срок проведения экспертизы предполагается от 1 до 2 месяцев.</w:t>
      </w:r>
    </w:p>
    <w:p w:rsidR="00C31E5E" w:rsidRDefault="00C31E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5B74" w:rsidRDefault="00C31E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7BE">
        <w:rPr>
          <w:rFonts w:ascii="Times New Roman" w:hAnsi="Times New Roman" w:cs="Times New Roman"/>
          <w:b/>
          <w:i/>
          <w:sz w:val="24"/>
          <w:szCs w:val="24"/>
        </w:rPr>
        <w:t>3.Производство строительных работ.</w:t>
      </w:r>
      <w:r>
        <w:rPr>
          <w:rFonts w:ascii="Times New Roman" w:hAnsi="Times New Roman" w:cs="Times New Roman"/>
          <w:sz w:val="24"/>
          <w:szCs w:val="24"/>
        </w:rPr>
        <w:t xml:space="preserve"> Стоимость данного этапа можно оценить ориентировочно, исходя из сложившейся стоимости и расценок на </w:t>
      </w:r>
      <w:r w:rsidR="00183CFF">
        <w:rPr>
          <w:rFonts w:ascii="Times New Roman" w:hAnsi="Times New Roman" w:cs="Times New Roman"/>
          <w:sz w:val="24"/>
          <w:szCs w:val="24"/>
        </w:rPr>
        <w:t>строительном</w:t>
      </w:r>
      <w:r>
        <w:rPr>
          <w:rFonts w:ascii="Times New Roman" w:hAnsi="Times New Roman" w:cs="Times New Roman"/>
          <w:sz w:val="24"/>
          <w:szCs w:val="24"/>
        </w:rPr>
        <w:t xml:space="preserve"> рынке. На основании данных по похожим объектам</w:t>
      </w:r>
      <w:r w:rsidR="00CD5B74">
        <w:rPr>
          <w:rFonts w:ascii="Times New Roman" w:hAnsi="Times New Roman" w:cs="Times New Roman"/>
          <w:sz w:val="24"/>
          <w:szCs w:val="24"/>
        </w:rPr>
        <w:t xml:space="preserve">, </w:t>
      </w:r>
      <w:r w:rsidR="000D3034">
        <w:rPr>
          <w:rFonts w:ascii="Times New Roman" w:hAnsi="Times New Roman" w:cs="Times New Roman"/>
          <w:sz w:val="24"/>
          <w:szCs w:val="24"/>
        </w:rPr>
        <w:t xml:space="preserve">нами произведена предварительная </w:t>
      </w:r>
      <w:r w:rsidR="00CD5B74">
        <w:rPr>
          <w:rFonts w:ascii="Times New Roman" w:hAnsi="Times New Roman" w:cs="Times New Roman"/>
          <w:sz w:val="24"/>
          <w:szCs w:val="24"/>
        </w:rPr>
        <w:t xml:space="preserve">оценка себестоимости строительных работ </w:t>
      </w:r>
      <w:r w:rsidR="000D3034">
        <w:rPr>
          <w:rFonts w:ascii="Times New Roman" w:hAnsi="Times New Roman" w:cs="Times New Roman"/>
          <w:sz w:val="24"/>
          <w:szCs w:val="24"/>
        </w:rPr>
        <w:t xml:space="preserve"> и </w:t>
      </w:r>
      <w:r w:rsidR="00CD5B74">
        <w:rPr>
          <w:rFonts w:ascii="Times New Roman" w:hAnsi="Times New Roman" w:cs="Times New Roman"/>
          <w:sz w:val="24"/>
          <w:szCs w:val="24"/>
        </w:rPr>
        <w:t>приведена в таблице</w:t>
      </w:r>
      <w:r w:rsidR="000D3034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Y="166"/>
        <w:tblW w:w="0" w:type="auto"/>
        <w:tblLayout w:type="fixed"/>
        <w:tblLook w:val="04A0"/>
      </w:tblPr>
      <w:tblGrid>
        <w:gridCol w:w="415"/>
        <w:gridCol w:w="2018"/>
        <w:gridCol w:w="727"/>
        <w:gridCol w:w="776"/>
        <w:gridCol w:w="850"/>
        <w:gridCol w:w="1147"/>
        <w:gridCol w:w="838"/>
        <w:gridCol w:w="1134"/>
        <w:gridCol w:w="1666"/>
      </w:tblGrid>
      <w:tr w:rsidR="0000579A" w:rsidRPr="0000579A" w:rsidTr="005D37BE">
        <w:trPr>
          <w:trHeight w:val="15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Площадь помещений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086D59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086D59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086D59" w:rsidRDefault="00A24815" w:rsidP="00086D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Сто-сть</w:t>
            </w:r>
            <w:proofErr w:type="spellEnd"/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086D59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</w:t>
            </w:r>
            <w:r w:rsidR="0000579A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бщест</w:t>
            </w:r>
            <w:r w:rsidR="00086D59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роительных работ</w:t>
            </w:r>
            <w:r w:rsidR="0000579A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на 1м</w:t>
            </w:r>
            <w:r w:rsid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086D59" w:rsidRDefault="00086D59" w:rsidP="0008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 о</w:t>
            </w:r>
            <w:r w:rsidR="0000579A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бщестро</w:t>
            </w: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ительных работ</w:t>
            </w:r>
            <w:r w:rsidR="0000579A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в тыс.рублей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086D59" w:rsidRDefault="0000579A" w:rsidP="00086D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Инже</w:t>
            </w:r>
            <w:r w:rsid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нерное</w:t>
            </w:r>
            <w:proofErr w:type="spellEnd"/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обеспе</w:t>
            </w:r>
            <w:r w:rsid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-</w:t>
            </w: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чение</w:t>
            </w:r>
            <w:proofErr w:type="spellEnd"/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 на 1 м</w:t>
            </w:r>
            <w:r w:rsid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086D59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 инженерное обеспечение тыс.рублей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086D59" w:rsidRDefault="00086D59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ИТОГО по</w:t>
            </w:r>
            <w:r w:rsidR="0000579A" w:rsidRPr="00086D59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объектно </w:t>
            </w:r>
          </w:p>
        </w:tc>
      </w:tr>
      <w:tr w:rsidR="007903D4" w:rsidRPr="00CD5B74" w:rsidTr="005D37BE">
        <w:trPr>
          <w:trHeight w:val="300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903D4" w:rsidRPr="00CD5B74" w:rsidTr="005D37BE">
        <w:trPr>
          <w:trHeight w:val="525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579A" w:rsidRPr="00A24815" w:rsidRDefault="0000579A" w:rsidP="00A24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Общая площадь жилой части здания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936 750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187 350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1 124 100 000р. </w:t>
            </w:r>
          </w:p>
        </w:tc>
      </w:tr>
      <w:tr w:rsidR="007903D4" w:rsidRPr="00CD5B74" w:rsidTr="005D37BE">
        <w:trPr>
          <w:trHeight w:val="780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79A" w:rsidRPr="00A24815" w:rsidRDefault="0000579A" w:rsidP="00A24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Общая площадь встроенных объектов общественного назначения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166 786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87 019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CD5B74" w:rsidRDefault="0000579A" w:rsidP="007903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253 806 000р.</w:t>
            </w:r>
          </w:p>
        </w:tc>
      </w:tr>
      <w:tr w:rsidR="007903D4" w:rsidRPr="00CD5B74" w:rsidTr="005D37BE">
        <w:trPr>
          <w:trHeight w:val="525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579A" w:rsidRPr="00A24815" w:rsidRDefault="0000579A" w:rsidP="00A24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Общая площадь медицинского центра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141 680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75 900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217 580 000р. </w:t>
            </w:r>
          </w:p>
        </w:tc>
      </w:tr>
      <w:tr w:rsidR="007903D4" w:rsidRPr="00CD5B74" w:rsidTr="005D37BE">
        <w:trPr>
          <w:trHeight w:val="300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579A" w:rsidRPr="00A24815" w:rsidRDefault="0000579A" w:rsidP="00086D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Общая площадь бизнес-центра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105 280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37 600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142 880 000р. </w:t>
            </w:r>
          </w:p>
        </w:tc>
      </w:tr>
      <w:tr w:rsidR="007903D4" w:rsidRPr="00CD5B74" w:rsidTr="005D37BE">
        <w:trPr>
          <w:trHeight w:val="300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579A" w:rsidRPr="00A24815" w:rsidRDefault="00086D59" w:rsidP="00A24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Общая площадь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автостоянк</w:t>
            </w:r>
            <w:proofErr w:type="spellEnd"/>
            <w:r w:rsidR="0000579A"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227 889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22 788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250 677 900р. </w:t>
            </w:r>
          </w:p>
        </w:tc>
      </w:tr>
      <w:tr w:rsidR="007903D4" w:rsidRPr="00CD5B74" w:rsidTr="005D37BE">
        <w:trPr>
          <w:trHeight w:val="525"/>
        </w:trPr>
        <w:tc>
          <w:tcPr>
            <w:tcW w:w="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79A" w:rsidRPr="00A24815" w:rsidRDefault="0000579A" w:rsidP="00005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579A" w:rsidRPr="00A24815" w:rsidRDefault="0000579A" w:rsidP="00A248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Площадки (детская, игровая</w:t>
            </w:r>
            <w:r w:rsid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)</w:t>
            </w:r>
            <w:r w:rsidRPr="00A24815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, озеленение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10 043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1 076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11 119 700р. </w:t>
            </w:r>
          </w:p>
        </w:tc>
      </w:tr>
      <w:tr w:rsidR="007903D4" w:rsidRPr="00CD5B74" w:rsidTr="005D37BE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579A" w:rsidRPr="00951AFC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951A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Итого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1 588 429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411 734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79A" w:rsidRPr="00CD5B74" w:rsidRDefault="0000579A" w:rsidP="000057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5B7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2 000 163 600р. </w:t>
            </w:r>
          </w:p>
        </w:tc>
      </w:tr>
    </w:tbl>
    <w:p w:rsidR="00CD5B74" w:rsidRDefault="00CD5B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7BE" w:rsidRPr="005D37BE" w:rsidRDefault="005D37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видно из таблицы стоимость строительных работ по реализации проекта ориентировочно составит </w:t>
      </w:r>
      <w:r w:rsidRPr="00CD5B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2 000 163 600</w:t>
      </w:r>
      <w:r w:rsidR="000D303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рублей.</w:t>
      </w:r>
    </w:p>
    <w:p w:rsidR="00C31E5E" w:rsidRDefault="00CD5B74" w:rsidP="00951AF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E5E">
        <w:rPr>
          <w:rFonts w:ascii="Times New Roman" w:hAnsi="Times New Roman" w:cs="Times New Roman"/>
          <w:sz w:val="24"/>
          <w:szCs w:val="24"/>
        </w:rPr>
        <w:t xml:space="preserve">Точные расчеты </w:t>
      </w:r>
      <w:r w:rsidR="00951AFC">
        <w:rPr>
          <w:rFonts w:ascii="Times New Roman" w:hAnsi="Times New Roman" w:cs="Times New Roman"/>
          <w:sz w:val="24"/>
          <w:szCs w:val="24"/>
        </w:rPr>
        <w:t>воз</w:t>
      </w:r>
      <w:r w:rsidR="00C31E5E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0D3034">
        <w:rPr>
          <w:rFonts w:ascii="Times New Roman" w:hAnsi="Times New Roman" w:cs="Times New Roman"/>
          <w:sz w:val="24"/>
          <w:szCs w:val="24"/>
        </w:rPr>
        <w:t>произвести</w:t>
      </w:r>
      <w:r w:rsidR="00C31E5E">
        <w:rPr>
          <w:rFonts w:ascii="Times New Roman" w:hAnsi="Times New Roman" w:cs="Times New Roman"/>
          <w:sz w:val="24"/>
          <w:szCs w:val="24"/>
        </w:rPr>
        <w:t xml:space="preserve"> после получения проектной документации и составления на основании проекта сметной документации, а также проведения тендеров с поставщиками материалов, оборудования и подрядными организациями.</w:t>
      </w:r>
    </w:p>
    <w:p w:rsidR="003E6724" w:rsidRDefault="00D722AC" w:rsidP="00951AF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необходимо учесть </w:t>
      </w:r>
      <w:r w:rsidR="005D37BE">
        <w:rPr>
          <w:rFonts w:ascii="Times New Roman" w:hAnsi="Times New Roman" w:cs="Times New Roman"/>
          <w:sz w:val="24"/>
          <w:szCs w:val="24"/>
        </w:rPr>
        <w:t>затраты на организацию строительства, а именно:</w:t>
      </w:r>
    </w:p>
    <w:p w:rsidR="005D37BE" w:rsidRDefault="005D37BE" w:rsidP="00951AF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30222" w:rsidRPr="00230222">
        <w:rPr>
          <w:rFonts w:ascii="Times New Roman" w:hAnsi="Times New Roman" w:cs="Times New Roman"/>
          <w:sz w:val="24"/>
          <w:szCs w:val="24"/>
        </w:rPr>
        <w:t xml:space="preserve"> </w:t>
      </w:r>
      <w:r w:rsidR="00230222">
        <w:rPr>
          <w:rFonts w:ascii="Times New Roman" w:hAnsi="Times New Roman" w:cs="Times New Roman"/>
          <w:sz w:val="24"/>
          <w:szCs w:val="24"/>
        </w:rPr>
        <w:t>Затраты на формирование и работу службы Заказчика,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222">
        <w:rPr>
          <w:rFonts w:ascii="Times New Roman" w:hAnsi="Times New Roman" w:cs="Times New Roman"/>
          <w:sz w:val="24"/>
          <w:szCs w:val="24"/>
        </w:rPr>
        <w:t>в том числе з</w:t>
      </w:r>
      <w:r>
        <w:rPr>
          <w:rFonts w:ascii="Times New Roman" w:hAnsi="Times New Roman" w:cs="Times New Roman"/>
          <w:sz w:val="24"/>
          <w:szCs w:val="24"/>
        </w:rPr>
        <w:t>атраты на работы по организации строительной площадки;</w:t>
      </w:r>
    </w:p>
    <w:p w:rsidR="00D722AC" w:rsidRDefault="005D37BE" w:rsidP="00951AF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затраты возможно оценить в процентах от СМР. Практика</w:t>
      </w:r>
      <w:r w:rsidR="00230222">
        <w:rPr>
          <w:rFonts w:ascii="Times New Roman" w:hAnsi="Times New Roman" w:cs="Times New Roman"/>
          <w:sz w:val="24"/>
          <w:szCs w:val="24"/>
        </w:rPr>
        <w:t xml:space="preserve"> учета таких затрат от </w:t>
      </w:r>
      <w:r w:rsidR="00E73382">
        <w:rPr>
          <w:rFonts w:ascii="Times New Roman" w:hAnsi="Times New Roman" w:cs="Times New Roman"/>
          <w:sz w:val="24"/>
          <w:szCs w:val="24"/>
        </w:rPr>
        <w:t>4</w:t>
      </w:r>
      <w:r w:rsidR="00230222">
        <w:rPr>
          <w:rFonts w:ascii="Times New Roman" w:hAnsi="Times New Roman" w:cs="Times New Roman"/>
          <w:sz w:val="24"/>
          <w:szCs w:val="24"/>
        </w:rPr>
        <w:t xml:space="preserve"> до </w:t>
      </w:r>
      <w:r w:rsidR="00E73382">
        <w:rPr>
          <w:rFonts w:ascii="Times New Roman" w:hAnsi="Times New Roman" w:cs="Times New Roman"/>
          <w:sz w:val="24"/>
          <w:szCs w:val="24"/>
        </w:rPr>
        <w:t>6</w:t>
      </w:r>
      <w:r w:rsidR="00230222">
        <w:rPr>
          <w:rFonts w:ascii="Times New Roman" w:hAnsi="Times New Roman" w:cs="Times New Roman"/>
          <w:sz w:val="24"/>
          <w:szCs w:val="24"/>
        </w:rPr>
        <w:t xml:space="preserve">% от стоимости СМР, то есть затраты составят ориентировочно от </w:t>
      </w:r>
      <w:r w:rsidR="00E73382">
        <w:rPr>
          <w:rFonts w:ascii="Times New Roman" w:hAnsi="Times New Roman" w:cs="Times New Roman"/>
          <w:sz w:val="24"/>
          <w:szCs w:val="24"/>
        </w:rPr>
        <w:t xml:space="preserve">80 000 </w:t>
      </w:r>
      <w:proofErr w:type="spellStart"/>
      <w:r w:rsidR="00E73382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E73382">
        <w:rPr>
          <w:rFonts w:ascii="Times New Roman" w:hAnsi="Times New Roman" w:cs="Times New Roman"/>
          <w:sz w:val="24"/>
          <w:szCs w:val="24"/>
        </w:rPr>
        <w:t xml:space="preserve"> рублей до 120 000 </w:t>
      </w:r>
      <w:proofErr w:type="spellStart"/>
      <w:r w:rsidR="00E73382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E73382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230222" w:rsidRDefault="00230222" w:rsidP="00951AF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Затраты на работы по реконструкции и демонтажу существующих зданий и сооружений</w:t>
      </w:r>
      <w:r w:rsidR="000D30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(ориентировочная стоимость таких работ в пределах 20 000 </w:t>
      </w:r>
      <w:proofErr w:type="spellStart"/>
      <w:r>
        <w:rPr>
          <w:rFonts w:ascii="Times New Roman" w:hAnsi="Times New Roman" w:cs="Times New Roman"/>
          <w:sz w:val="24"/>
          <w:szCs w:val="24"/>
        </w:rPr>
        <w:t>000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рублей);</w:t>
      </w:r>
    </w:p>
    <w:p w:rsidR="00D722AC" w:rsidRDefault="007F6EB2" w:rsidP="00951AF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Затраты на выполнение технических условий по присоединению к инженерным сетям. </w:t>
      </w:r>
      <w:r w:rsidR="000D303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данном земельном участке есть существующие мощности, однако</w:t>
      </w:r>
      <w:r w:rsidR="000D30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предварительным расчетам</w:t>
      </w:r>
      <w:r w:rsidR="00230222">
        <w:rPr>
          <w:rFonts w:ascii="Times New Roman" w:hAnsi="Times New Roman" w:cs="Times New Roman"/>
          <w:sz w:val="24"/>
          <w:szCs w:val="24"/>
        </w:rPr>
        <w:t xml:space="preserve"> проектной организации необходимы будут дополнительные мощности и работы по обеспечению качества по электроэнергии, холодной воде, и работы по газоснабжению данного объекта</w:t>
      </w:r>
      <w:r w:rsidR="000D3034">
        <w:rPr>
          <w:rFonts w:ascii="Times New Roman" w:hAnsi="Times New Roman" w:cs="Times New Roman"/>
          <w:sz w:val="24"/>
          <w:szCs w:val="24"/>
        </w:rPr>
        <w:t>. Т</w:t>
      </w:r>
      <w:r w:rsidR="00230222">
        <w:rPr>
          <w:rFonts w:ascii="Times New Roman" w:hAnsi="Times New Roman" w:cs="Times New Roman"/>
          <w:sz w:val="24"/>
          <w:szCs w:val="24"/>
        </w:rPr>
        <w:t>очную оценку данных затрат возможно получить после получения</w:t>
      </w:r>
      <w:r w:rsidR="00E73382">
        <w:rPr>
          <w:rFonts w:ascii="Times New Roman" w:hAnsi="Times New Roman" w:cs="Times New Roman"/>
          <w:sz w:val="24"/>
          <w:szCs w:val="24"/>
        </w:rPr>
        <w:t xml:space="preserve"> конкретных технических условий. В наших расчетах данные затраты учтены в работах по инженерному обеспечению объекта.</w:t>
      </w:r>
    </w:p>
    <w:p w:rsidR="007F6EB2" w:rsidRPr="00941591" w:rsidRDefault="007F6EB2" w:rsidP="00AA3F0E">
      <w:pPr>
        <w:pStyle w:val="1"/>
        <w:spacing w:before="360" w:after="120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433662587"/>
      <w:r w:rsidRPr="00941591">
        <w:rPr>
          <w:rFonts w:ascii="Times New Roman" w:hAnsi="Times New Roman" w:cs="Times New Roman"/>
          <w:sz w:val="24"/>
          <w:szCs w:val="24"/>
        </w:rPr>
        <w:t>6. ПЛАН</w:t>
      </w:r>
      <w:r w:rsidR="00220E3C" w:rsidRPr="00941591">
        <w:rPr>
          <w:rFonts w:ascii="Times New Roman" w:hAnsi="Times New Roman" w:cs="Times New Roman"/>
          <w:sz w:val="24"/>
          <w:szCs w:val="24"/>
        </w:rPr>
        <w:t xml:space="preserve"> ДВИЖЕНИЯ ДЕНЕЖНЫХ СРЕДСТВ</w:t>
      </w:r>
      <w:bookmarkEnd w:id="5"/>
    </w:p>
    <w:p w:rsidR="00D722AC" w:rsidRDefault="00E73382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предварительных данных</w:t>
      </w:r>
      <w:r w:rsidR="000D30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указанных в настоящем бизнес</w:t>
      </w:r>
      <w:r w:rsidR="000D303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плане возможно сформировать ориентировочный график движения денежных средств при реализации данного бизнес</w:t>
      </w:r>
      <w:r w:rsidR="000D303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проекта. При составлении графика учитывались следующие моменты:</w:t>
      </w:r>
    </w:p>
    <w:p w:rsidR="00E73382" w:rsidRDefault="00E73382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2DEF">
        <w:rPr>
          <w:rFonts w:ascii="Times New Roman" w:hAnsi="Times New Roman" w:cs="Times New Roman"/>
          <w:sz w:val="24"/>
          <w:szCs w:val="24"/>
        </w:rPr>
        <w:t xml:space="preserve">Финансирование затрат по реализации проекта на начальном этапе производится девелоперами </w:t>
      </w:r>
      <w:r w:rsidR="003E60A7">
        <w:rPr>
          <w:rFonts w:ascii="Times New Roman" w:hAnsi="Times New Roman" w:cs="Times New Roman"/>
          <w:sz w:val="24"/>
          <w:szCs w:val="24"/>
        </w:rPr>
        <w:t>проекта.</w:t>
      </w:r>
    </w:p>
    <w:p w:rsidR="003E60A7" w:rsidRDefault="003E60A7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начальной стадии существующее здание фабрики продолжает работу, в связи с чем</w:t>
      </w:r>
      <w:r w:rsidR="000D303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необходимы работы по реконструкции данного здания. Полны</w:t>
      </w:r>
      <w:r w:rsidR="000D303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демонтаж здания производится после ввода в эксплуатацию зданий медицинского центра и бизнес-центра </w:t>
      </w:r>
    </w:p>
    <w:p w:rsidR="00D722AC" w:rsidRDefault="00220E3C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Продажи жилых помещений начинаются не ранее чем за полгода до ввода в эксплуатацию жилых зданий.</w:t>
      </w:r>
      <w:r w:rsidR="008E7A22">
        <w:rPr>
          <w:rFonts w:ascii="Times New Roman" w:hAnsi="Times New Roman" w:cs="Times New Roman"/>
          <w:sz w:val="24"/>
          <w:szCs w:val="24"/>
        </w:rPr>
        <w:t xml:space="preserve"> В данном периоде возможно получить максимальный доход и уменьшить время экспозиции квартир. В случает </w:t>
      </w:r>
      <w:r w:rsidR="000D3034">
        <w:rPr>
          <w:rFonts w:ascii="Times New Roman" w:hAnsi="Times New Roman" w:cs="Times New Roman"/>
          <w:sz w:val="24"/>
          <w:szCs w:val="24"/>
        </w:rPr>
        <w:t xml:space="preserve">старта </w:t>
      </w:r>
      <w:r w:rsidR="008E7A22">
        <w:rPr>
          <w:rFonts w:ascii="Times New Roman" w:hAnsi="Times New Roman" w:cs="Times New Roman"/>
          <w:sz w:val="24"/>
          <w:szCs w:val="24"/>
        </w:rPr>
        <w:t xml:space="preserve">продаж на начальном этапе строительства необходимо будет предоставлять большой дисконт на стоимость кв.м. жилья и невозможно будет обеспечить объем продаж и необходимое финансирование. </w:t>
      </w:r>
    </w:p>
    <w:p w:rsidR="008E7A22" w:rsidRDefault="008E7A22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учитываются затраты на привлечение финансирования девелоперами (проценты по привлеченным банковским кредитам и т.п.)</w:t>
      </w:r>
      <w:r w:rsidR="00A3383E">
        <w:rPr>
          <w:rFonts w:ascii="Times New Roman" w:hAnsi="Times New Roman" w:cs="Times New Roman"/>
          <w:sz w:val="24"/>
          <w:szCs w:val="24"/>
        </w:rPr>
        <w:t>.</w:t>
      </w:r>
    </w:p>
    <w:p w:rsidR="0020589C" w:rsidRDefault="0020589C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данной таблице не учитываются затраты на экономическую и юридическую оптимизацию, а также налоговые отчисления.</w:t>
      </w:r>
    </w:p>
    <w:p w:rsidR="00D167DC" w:rsidRDefault="00D167DC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3F0E" w:rsidRDefault="00AA3F0E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видно из таблицы </w:t>
      </w:r>
      <w:r w:rsidR="003B139E">
        <w:rPr>
          <w:rFonts w:ascii="Times New Roman" w:hAnsi="Times New Roman" w:cs="Times New Roman"/>
          <w:sz w:val="24"/>
          <w:szCs w:val="24"/>
        </w:rPr>
        <w:t xml:space="preserve">"план </w:t>
      </w:r>
      <w:r>
        <w:rPr>
          <w:rFonts w:ascii="Times New Roman" w:hAnsi="Times New Roman" w:cs="Times New Roman"/>
          <w:sz w:val="24"/>
          <w:szCs w:val="24"/>
        </w:rPr>
        <w:t>движени</w:t>
      </w:r>
      <w:r w:rsidR="003B139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денежных средств</w:t>
      </w:r>
      <w:r w:rsidR="003B139E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девелоперу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инвестору </w:t>
      </w:r>
      <w:r w:rsidR="003B139E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реализаци</w:t>
      </w:r>
      <w:r w:rsidR="003B139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данного бизнес проекта необходимы финансовые средства ориентировочно в сумме 800 </w:t>
      </w:r>
      <w:r w:rsidR="00FE2E2B">
        <w:rPr>
          <w:rFonts w:ascii="Times New Roman" w:hAnsi="Times New Roman" w:cs="Times New Roman"/>
          <w:sz w:val="24"/>
          <w:szCs w:val="24"/>
        </w:rPr>
        <w:t xml:space="preserve">млн. </w:t>
      </w:r>
      <w:r>
        <w:rPr>
          <w:rFonts w:ascii="Times New Roman" w:hAnsi="Times New Roman" w:cs="Times New Roman"/>
          <w:sz w:val="24"/>
          <w:szCs w:val="24"/>
        </w:rPr>
        <w:t xml:space="preserve">рублей. </w:t>
      </w:r>
    </w:p>
    <w:p w:rsidR="00AA3F0E" w:rsidRDefault="00AA3F0E" w:rsidP="00D167DC">
      <w:pPr>
        <w:widowControl w:val="0"/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78E" w:rsidRDefault="00FF27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278E" w:rsidRDefault="00FF27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F278E" w:rsidSect="003E44DD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850" w:bottom="1134" w:left="1701" w:header="709" w:footer="709" w:gutter="0"/>
          <w:pgBorders w:offsetFrom="page">
            <w:top w:val="single" w:sz="8" w:space="24" w:color="4F81BD" w:themeColor="accent1"/>
            <w:left w:val="single" w:sz="8" w:space="24" w:color="4F81BD" w:themeColor="accent1"/>
            <w:bottom w:val="single" w:sz="8" w:space="24" w:color="4F81BD" w:themeColor="accent1"/>
            <w:right w:val="single" w:sz="8" w:space="24" w:color="4F81BD" w:themeColor="accent1"/>
          </w:pgBorders>
          <w:cols w:space="708"/>
          <w:titlePg/>
          <w:docGrid w:linePitch="360"/>
        </w:sectPr>
      </w:pPr>
    </w:p>
    <w:tbl>
      <w:tblPr>
        <w:tblW w:w="15606" w:type="dxa"/>
        <w:tblInd w:w="95" w:type="dxa"/>
        <w:tblLook w:val="04A0"/>
      </w:tblPr>
      <w:tblGrid>
        <w:gridCol w:w="3415"/>
        <w:gridCol w:w="993"/>
        <w:gridCol w:w="312"/>
        <w:gridCol w:w="680"/>
        <w:gridCol w:w="300"/>
        <w:gridCol w:w="692"/>
        <w:gridCol w:w="308"/>
        <w:gridCol w:w="684"/>
        <w:gridCol w:w="993"/>
        <w:gridCol w:w="245"/>
        <w:gridCol w:w="747"/>
        <w:gridCol w:w="273"/>
        <w:gridCol w:w="719"/>
        <w:gridCol w:w="361"/>
        <w:gridCol w:w="631"/>
        <w:gridCol w:w="993"/>
        <w:gridCol w:w="536"/>
        <w:gridCol w:w="456"/>
        <w:gridCol w:w="564"/>
        <w:gridCol w:w="428"/>
        <w:gridCol w:w="572"/>
        <w:gridCol w:w="704"/>
      </w:tblGrid>
      <w:tr w:rsidR="0052066E" w:rsidRPr="0052066E" w:rsidTr="00EC119B">
        <w:trPr>
          <w:trHeight w:val="405"/>
        </w:trPr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24"/>
                <w:szCs w:val="24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558ED5"/>
                <w:sz w:val="24"/>
                <w:szCs w:val="24"/>
                <w:lang w:eastAsia="ru-RU"/>
              </w:rPr>
              <w:t>План движения денежных средств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</w:tr>
      <w:tr w:rsidR="0052066E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Интервалы планирования 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</w:tr>
      <w:tr w:rsidR="0052066E" w:rsidRPr="0052066E" w:rsidTr="00EC119B">
        <w:trPr>
          <w:trHeight w:val="300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Наименование позиции </w:t>
            </w:r>
          </w:p>
        </w:tc>
        <w:tc>
          <w:tcPr>
            <w:tcW w:w="396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1-й год реализации проекта</w:t>
            </w:r>
          </w:p>
        </w:tc>
        <w:tc>
          <w:tcPr>
            <w:tcW w:w="3969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2-ой год реализации проекта</w:t>
            </w:r>
          </w:p>
        </w:tc>
        <w:tc>
          <w:tcPr>
            <w:tcW w:w="4253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3-й год реализации проекта</w:t>
            </w:r>
          </w:p>
        </w:tc>
      </w:tr>
      <w:tr w:rsidR="00EC119B" w:rsidRPr="0052066E" w:rsidTr="00EC119B">
        <w:trPr>
          <w:trHeight w:val="870"/>
        </w:trPr>
        <w:tc>
          <w:tcPr>
            <w:tcW w:w="341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ОТЧЕТ О ДВИЖЕНИИ ДЕНЕЖНЫХ СРЕДСТВ  в тыс. рублей  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квартал</w:t>
            </w:r>
          </w:p>
        </w:tc>
      </w:tr>
      <w:tr w:rsidR="00EC119B" w:rsidRPr="0052066E" w:rsidTr="00EC119B">
        <w:trPr>
          <w:trHeight w:val="315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Поступления от продаж объектов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Продажа квартир в 1 очереди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279 229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132 966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Продажа квартир в 2 очереди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279 229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Продажа квартир в 3 очереди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Парковочные места жилой части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25 500</w:t>
            </w:r>
          </w:p>
        </w:tc>
      </w:tr>
      <w:tr w:rsidR="00EC119B" w:rsidRPr="0052066E" w:rsidTr="00EC119B">
        <w:trPr>
          <w:trHeight w:val="135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119B" w:rsidRPr="0052066E" w:rsidTr="00EC119B">
        <w:trPr>
          <w:trHeight w:val="585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Денежные потоки от продаж объектов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279 229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132 966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304 729</w:t>
            </w:r>
          </w:p>
        </w:tc>
      </w:tr>
      <w:tr w:rsidR="00EC119B" w:rsidRPr="0052066E" w:rsidTr="00EC119B">
        <w:trPr>
          <w:trHeight w:val="585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Затраты на реализацию бизнес-проекта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Затраты на проектирование объектов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Затраты на экспертизу проектов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Затраты на организацию строительства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5 000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Затраты на  строительство 1 очереди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52 000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136 000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165 000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136 000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136 000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136 000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58 762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Затраты на  строительство 2 очереди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56 000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120 000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140 000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150 000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Затраты на  строительство 3 очереди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C119B" w:rsidRPr="0052066E" w:rsidTr="00EC119B">
        <w:trPr>
          <w:trHeight w:val="585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Денежные потоки по реализации проекта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151 000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186 500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147 500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157 000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125 762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131 000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146 000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156 000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Суммарный денежный поток за период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-67 000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-151 000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-186 500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-147 500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-157 000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132 229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95 848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-13 034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148 729</w:t>
            </w:r>
          </w:p>
        </w:tc>
      </w:tr>
      <w:tr w:rsidR="00EC119B" w:rsidRPr="0052066E" w:rsidTr="00EC119B">
        <w:trPr>
          <w:trHeight w:val="300"/>
        </w:trPr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Денежные средства на начало периода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-48 800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-115 800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-266 800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-453 300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-600 800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-757 800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-625 571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-529 723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-439 113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-452 147</w:t>
            </w:r>
          </w:p>
        </w:tc>
      </w:tr>
      <w:tr w:rsidR="00EC119B" w:rsidRPr="0052066E" w:rsidTr="00EC119B">
        <w:trPr>
          <w:trHeight w:val="600"/>
        </w:trPr>
        <w:tc>
          <w:tcPr>
            <w:tcW w:w="341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Денежные средства на конец периода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-15 000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-48 800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-115 800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-266 800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-453 300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-600 800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-757 800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-625 571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-529 723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-439 113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-452 147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-303 419</w:t>
            </w:r>
          </w:p>
        </w:tc>
      </w:tr>
    </w:tbl>
    <w:p w:rsidR="00FF278E" w:rsidRDefault="00FF27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66E" w:rsidRDefault="005206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66E" w:rsidRDefault="005206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066E" w:rsidRDefault="005206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0" w:type="dxa"/>
        <w:tblInd w:w="95" w:type="dxa"/>
        <w:tblLook w:val="04A0"/>
      </w:tblPr>
      <w:tblGrid>
        <w:gridCol w:w="961"/>
        <w:gridCol w:w="1080"/>
        <w:gridCol w:w="1000"/>
        <w:gridCol w:w="1060"/>
        <w:gridCol w:w="1000"/>
        <w:gridCol w:w="1000"/>
        <w:gridCol w:w="1040"/>
        <w:gridCol w:w="961"/>
        <w:gridCol w:w="222"/>
        <w:gridCol w:w="1560"/>
      </w:tblGrid>
      <w:tr w:rsidR="0052066E" w:rsidRPr="0052066E" w:rsidTr="0052066E">
        <w:trPr>
          <w:trHeight w:val="40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558ED5"/>
                <w:sz w:val="48"/>
                <w:szCs w:val="48"/>
                <w:lang w:eastAsia="ru-RU"/>
              </w:rPr>
            </w:pP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тыс. рублей</w:t>
            </w:r>
          </w:p>
        </w:tc>
      </w:tr>
      <w:tr w:rsidR="0052066E" w:rsidRPr="0052066E" w:rsidTr="0052066E">
        <w:trPr>
          <w:trHeight w:val="300"/>
        </w:trPr>
        <w:tc>
          <w:tcPr>
            <w:tcW w:w="4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4-й год реализации проекта</w:t>
            </w:r>
          </w:p>
        </w:tc>
        <w:tc>
          <w:tcPr>
            <w:tcW w:w="400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5-й год реализации проекта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52066E" w:rsidRPr="0052066E" w:rsidTr="0052066E">
        <w:trPr>
          <w:trHeight w:val="870"/>
        </w:trPr>
        <w:tc>
          <w:tcPr>
            <w:tcW w:w="9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квартал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квартал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квартал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квартал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99CCFF" w:fill="93CDDD"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</w:tr>
      <w:tr w:rsidR="0052066E" w:rsidRPr="0052066E" w:rsidTr="0052066E">
        <w:trPr>
          <w:trHeight w:val="315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855 415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132 966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855 415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279 229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221 610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132 966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855 415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17 500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17 500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24 000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17 500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12 500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6 500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144 000</w:t>
            </w:r>
          </w:p>
        </w:tc>
      </w:tr>
      <w:tr w:rsidR="0052066E" w:rsidRPr="0052066E" w:rsidTr="0052066E">
        <w:trPr>
          <w:trHeight w:val="135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066E" w:rsidRPr="0052066E" w:rsidTr="0052066E">
        <w:trPr>
          <w:trHeight w:val="585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239 110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239 110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156 966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296 729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234 110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236 110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141 466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6 500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2 710 244</w:t>
            </w:r>
          </w:p>
        </w:tc>
      </w:tr>
      <w:tr w:rsidR="0052066E" w:rsidRPr="0052066E" w:rsidTr="0052066E">
        <w:trPr>
          <w:trHeight w:val="585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36 000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3 800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140 000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819 762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145 000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99 000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710 000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45 000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65 000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61 421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470 421</w:t>
            </w:r>
          </w:p>
        </w:tc>
      </w:tr>
      <w:tr w:rsidR="0052066E" w:rsidRPr="0052066E" w:rsidTr="0052066E">
        <w:trPr>
          <w:trHeight w:val="585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191 000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165 000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61 421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B6DDE8" w:fill="B7DEE8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2 179 983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78 966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218 729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169 110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158 110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6 500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413 765</w:t>
            </w:r>
          </w:p>
        </w:tc>
      </w:tr>
      <w:tr w:rsidR="0052066E" w:rsidRPr="0052066E" w:rsidTr="0052066E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-303 419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-255 309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-181 199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-102 233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116 496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285 606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443 716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523 761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2066E" w:rsidRPr="0052066E" w:rsidTr="0052066E">
        <w:trPr>
          <w:trHeight w:val="600"/>
        </w:trPr>
        <w:tc>
          <w:tcPr>
            <w:tcW w:w="9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-255 309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-181 199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-102 233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116 496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285 606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443 716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523 761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530 261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C5D9F1" w:fill="DCE6F2"/>
            <w:noWrap/>
            <w:vAlign w:val="bottom"/>
            <w:hideMark/>
          </w:tcPr>
          <w:p w:rsidR="0052066E" w:rsidRPr="0052066E" w:rsidRDefault="0052066E" w:rsidP="005206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20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530 261</w:t>
            </w:r>
          </w:p>
        </w:tc>
      </w:tr>
    </w:tbl>
    <w:p w:rsidR="0052066E" w:rsidRDefault="005206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2066E" w:rsidSect="00511E69">
          <w:pgSz w:w="16838" w:h="11906" w:orient="landscape"/>
          <w:pgMar w:top="720" w:right="720" w:bottom="720" w:left="720" w:header="709" w:footer="709" w:gutter="0"/>
          <w:pgBorders w:offsetFrom="page">
            <w:top w:val="single" w:sz="8" w:space="24" w:color="4F81BD" w:themeColor="accent1"/>
            <w:left w:val="single" w:sz="8" w:space="24" w:color="4F81BD" w:themeColor="accent1"/>
            <w:bottom w:val="single" w:sz="8" w:space="24" w:color="4F81BD" w:themeColor="accent1"/>
            <w:right w:val="single" w:sz="8" w:space="24" w:color="4F81BD" w:themeColor="accent1"/>
          </w:pgBorders>
          <w:cols w:space="708"/>
          <w:docGrid w:linePitch="360"/>
        </w:sectPr>
      </w:pPr>
    </w:p>
    <w:p w:rsidR="00747DC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DC8" w:rsidRPr="00A4456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568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747DC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DC8" w:rsidRPr="00747DC8" w:rsidRDefault="00747DC8" w:rsidP="00A44568">
      <w:pPr>
        <w:pStyle w:val="2"/>
      </w:pPr>
      <w:bookmarkStart w:id="6" w:name="_Toc433662588"/>
      <w:r>
        <w:t>Документы на земельный участок</w:t>
      </w:r>
      <w:bookmarkEnd w:id="6"/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03E7" w:rsidRDefault="00AD03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57A" w:rsidRDefault="005455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7DC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7DC8" w:rsidRPr="00A4456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568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747DC8" w:rsidRDefault="00747DC8" w:rsidP="00747DC8">
      <w:pPr>
        <w:widowControl w:val="0"/>
        <w:autoSpaceDE w:val="0"/>
        <w:autoSpaceDN w:val="0"/>
        <w:adjustRightInd w:val="0"/>
        <w:spacing w:after="0" w:line="240" w:lineRule="auto"/>
        <w:ind w:left="796" w:hanging="419"/>
        <w:jc w:val="both"/>
        <w:rPr>
          <w:rFonts w:ascii="Times New Roman" w:hAnsi="Times New Roman" w:cs="Times New Roman"/>
          <w:spacing w:val="3"/>
          <w:sz w:val="24"/>
          <w:szCs w:val="24"/>
        </w:rPr>
      </w:pPr>
    </w:p>
    <w:p w:rsidR="00747DC8" w:rsidRDefault="00747DC8" w:rsidP="00A44568">
      <w:pPr>
        <w:pStyle w:val="1"/>
      </w:pPr>
      <w:bookmarkStart w:id="7" w:name="_Toc433662589"/>
      <w:r w:rsidRPr="00747DC8">
        <w:t>Существующие мощности на данном земельном участке</w:t>
      </w:r>
      <w:bookmarkEnd w:id="7"/>
    </w:p>
    <w:p w:rsidR="00747DC8" w:rsidRPr="00747DC8" w:rsidRDefault="00747DC8" w:rsidP="00747DC8">
      <w:pPr>
        <w:widowControl w:val="0"/>
        <w:autoSpaceDE w:val="0"/>
        <w:autoSpaceDN w:val="0"/>
        <w:adjustRightInd w:val="0"/>
        <w:spacing w:after="0" w:line="240" w:lineRule="auto"/>
        <w:ind w:left="796" w:hanging="419"/>
        <w:jc w:val="center"/>
        <w:rPr>
          <w:rFonts w:ascii="Times New Roman" w:hAnsi="Times New Roman" w:cs="Times New Roman"/>
          <w:b/>
          <w:spacing w:val="3"/>
          <w:sz w:val="24"/>
          <w:szCs w:val="24"/>
        </w:rPr>
      </w:pPr>
    </w:p>
    <w:p w:rsidR="00747DC8" w:rsidRPr="00737B8D" w:rsidRDefault="00747DC8" w:rsidP="00747DC8">
      <w:pPr>
        <w:widowControl w:val="0"/>
        <w:autoSpaceDE w:val="0"/>
        <w:autoSpaceDN w:val="0"/>
        <w:adjustRightInd w:val="0"/>
        <w:spacing w:after="0" w:line="240" w:lineRule="auto"/>
        <w:ind w:left="420" w:hanging="420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747DC8">
        <w:rPr>
          <w:rFonts w:ascii="Times New Roman" w:hAnsi="Times New Roman" w:cs="Times New Roman"/>
          <w:b/>
          <w:spacing w:val="3"/>
          <w:sz w:val="24"/>
          <w:szCs w:val="24"/>
        </w:rPr>
        <w:t>1</w:t>
      </w:r>
      <w:r w:rsidRPr="00737B8D">
        <w:rPr>
          <w:rFonts w:ascii="Times New Roman" w:hAnsi="Times New Roman" w:cs="Times New Roman"/>
          <w:spacing w:val="3"/>
          <w:sz w:val="24"/>
          <w:szCs w:val="24"/>
        </w:rPr>
        <w:t>. Мощности по электрообеспечению</w:t>
      </w:r>
      <w:r w:rsidR="00D11A0B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747DC8" w:rsidRPr="00737B8D" w:rsidRDefault="00747DC8" w:rsidP="00D11A0B">
      <w:pPr>
        <w:widowControl w:val="0"/>
        <w:autoSpaceDE w:val="0"/>
        <w:autoSpaceDN w:val="0"/>
        <w:adjustRightInd w:val="0"/>
        <w:spacing w:after="0"/>
        <w:ind w:left="374"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37B8D">
        <w:rPr>
          <w:rFonts w:ascii="Times New Roman" w:hAnsi="Times New Roman" w:cs="Times New Roman"/>
          <w:sz w:val="24"/>
          <w:szCs w:val="24"/>
        </w:rPr>
        <w:t xml:space="preserve">Установленная мощность электроэнергии 1 060 000 кВт пиковой нагрузки. </w:t>
      </w:r>
      <w:r w:rsidRPr="00737B8D">
        <w:rPr>
          <w:rFonts w:ascii="Times New Roman" w:hAnsi="Times New Roman" w:cs="Times New Roman"/>
          <w:spacing w:val="3"/>
          <w:sz w:val="24"/>
          <w:szCs w:val="24"/>
        </w:rPr>
        <w:t xml:space="preserve">Имеется собственная </w:t>
      </w:r>
      <w:r w:rsidRPr="00737B8D">
        <w:rPr>
          <w:rFonts w:ascii="Times New Roman" w:hAnsi="Times New Roman" w:cs="Times New Roman"/>
          <w:spacing w:val="4"/>
          <w:sz w:val="24"/>
          <w:szCs w:val="24"/>
        </w:rPr>
        <w:t>высоковольтная подстанция с двумя трансформаторами I –на 800 К.В.А. и II –на 630 К.В.А.</w:t>
      </w:r>
      <w:r w:rsidRPr="00737B8D">
        <w:rPr>
          <w:rFonts w:ascii="Times New Roman" w:hAnsi="Times New Roman" w:cs="Times New Roman"/>
          <w:spacing w:val="-1"/>
          <w:sz w:val="24"/>
          <w:szCs w:val="24"/>
        </w:rPr>
        <w:t xml:space="preserve">  Электроснабжение  газовой  котельной  осуществляется  по двум вводам без АВР.</w:t>
      </w:r>
    </w:p>
    <w:p w:rsidR="00747DC8" w:rsidRPr="00737B8D" w:rsidRDefault="00747DC8" w:rsidP="00747DC8">
      <w:pPr>
        <w:widowControl w:val="0"/>
        <w:autoSpaceDE w:val="0"/>
        <w:autoSpaceDN w:val="0"/>
        <w:adjustRightInd w:val="0"/>
        <w:spacing w:after="0" w:line="240" w:lineRule="auto"/>
        <w:ind w:left="420" w:hanging="4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47DC8">
        <w:rPr>
          <w:rFonts w:ascii="Times New Roman" w:hAnsi="Times New Roman" w:cs="Times New Roman"/>
          <w:b/>
          <w:spacing w:val="-1"/>
          <w:sz w:val="24"/>
          <w:szCs w:val="24"/>
        </w:rPr>
        <w:t>2.</w:t>
      </w:r>
      <w:r w:rsidRPr="00737B8D">
        <w:rPr>
          <w:rFonts w:ascii="Times New Roman" w:hAnsi="Times New Roman" w:cs="Times New Roman"/>
          <w:spacing w:val="-1"/>
          <w:sz w:val="24"/>
          <w:szCs w:val="24"/>
        </w:rPr>
        <w:t xml:space="preserve"> Мощности по газоснабжению.</w:t>
      </w:r>
    </w:p>
    <w:p w:rsidR="00747DC8" w:rsidRPr="00737B8D" w:rsidRDefault="00747DC8" w:rsidP="00D11A0B">
      <w:pPr>
        <w:widowControl w:val="0"/>
        <w:autoSpaceDE w:val="0"/>
        <w:autoSpaceDN w:val="0"/>
        <w:adjustRightInd w:val="0"/>
        <w:spacing w:after="0"/>
        <w:ind w:left="37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B8D">
        <w:rPr>
          <w:rFonts w:ascii="Times New Roman" w:hAnsi="Times New Roman" w:cs="Times New Roman"/>
          <w:sz w:val="24"/>
          <w:szCs w:val="24"/>
        </w:rPr>
        <w:t>Лимит по газу 19 млн. м³/год. В собственности подведенный на участок газопровод с резервом поставки газа.</w:t>
      </w:r>
    </w:p>
    <w:p w:rsidR="00747DC8" w:rsidRPr="00737B8D" w:rsidRDefault="00747DC8" w:rsidP="00747DC8">
      <w:pPr>
        <w:widowControl w:val="0"/>
        <w:autoSpaceDE w:val="0"/>
        <w:autoSpaceDN w:val="0"/>
        <w:adjustRightInd w:val="0"/>
        <w:spacing w:after="0" w:line="240" w:lineRule="auto"/>
        <w:ind w:left="420" w:hanging="420"/>
        <w:jc w:val="both"/>
        <w:rPr>
          <w:rFonts w:ascii="Times New Roman" w:hAnsi="Times New Roman" w:cs="Times New Roman"/>
          <w:sz w:val="24"/>
          <w:szCs w:val="24"/>
        </w:rPr>
      </w:pPr>
      <w:r w:rsidRPr="00747DC8">
        <w:rPr>
          <w:rFonts w:ascii="Times New Roman" w:hAnsi="Times New Roman" w:cs="Times New Roman"/>
          <w:b/>
          <w:sz w:val="24"/>
          <w:szCs w:val="24"/>
        </w:rPr>
        <w:t>3</w:t>
      </w:r>
      <w:r w:rsidRPr="00737B8D">
        <w:rPr>
          <w:rFonts w:ascii="Times New Roman" w:hAnsi="Times New Roman" w:cs="Times New Roman"/>
          <w:sz w:val="24"/>
          <w:szCs w:val="24"/>
        </w:rPr>
        <w:t>. Наличие собственной котельной для теплоснабжения.</w:t>
      </w:r>
    </w:p>
    <w:p w:rsidR="00747DC8" w:rsidRPr="00737B8D" w:rsidRDefault="00747DC8" w:rsidP="00D11A0B">
      <w:pPr>
        <w:widowControl w:val="0"/>
        <w:autoSpaceDE w:val="0"/>
        <w:autoSpaceDN w:val="0"/>
        <w:adjustRightInd w:val="0"/>
        <w:spacing w:after="0"/>
        <w:ind w:left="37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B8D">
        <w:rPr>
          <w:rFonts w:ascii="Times New Roman" w:hAnsi="Times New Roman" w:cs="Times New Roman"/>
          <w:sz w:val="24"/>
          <w:szCs w:val="24"/>
        </w:rPr>
        <w:t xml:space="preserve">Газоснабжение котельной осуществляется по газопроводу ДУ-150, L-1650 метров. </w:t>
      </w:r>
    </w:p>
    <w:p w:rsidR="00747DC8" w:rsidRPr="00737B8D" w:rsidRDefault="00747DC8" w:rsidP="00D11A0B">
      <w:pPr>
        <w:widowControl w:val="0"/>
        <w:autoSpaceDE w:val="0"/>
        <w:autoSpaceDN w:val="0"/>
        <w:adjustRightInd w:val="0"/>
        <w:spacing w:after="0"/>
        <w:ind w:left="37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B8D">
        <w:rPr>
          <w:rFonts w:ascii="Times New Roman" w:hAnsi="Times New Roman" w:cs="Times New Roman"/>
          <w:sz w:val="24"/>
          <w:szCs w:val="24"/>
        </w:rPr>
        <w:t>Теплоснабжение предприятия осуществляется от автоматизированной модульной или паровой  газовой котельных, рас</w:t>
      </w:r>
      <w:r w:rsidRPr="00737B8D">
        <w:rPr>
          <w:rFonts w:ascii="Times New Roman" w:hAnsi="Times New Roman" w:cs="Times New Roman"/>
          <w:spacing w:val="2"/>
          <w:sz w:val="24"/>
          <w:szCs w:val="24"/>
        </w:rPr>
        <w:t>положенных на территории фабрики. В паровой котельной установлено два паровых котла марки ДКВР 10/13 мощно</w:t>
      </w:r>
      <w:r w:rsidRPr="00737B8D">
        <w:rPr>
          <w:rFonts w:ascii="Times New Roman" w:hAnsi="Times New Roman" w:cs="Times New Roman"/>
          <w:sz w:val="24"/>
          <w:szCs w:val="24"/>
        </w:rPr>
        <w:t>стью 12 Гкал/час, в модульной- один котел марки КВа-1,25 МГБ мощностью 1,25 Гкал/час .</w:t>
      </w:r>
    </w:p>
    <w:p w:rsidR="00747DC8" w:rsidRPr="00737B8D" w:rsidRDefault="00747DC8" w:rsidP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C8">
        <w:rPr>
          <w:rFonts w:ascii="Times New Roman" w:hAnsi="Times New Roman" w:cs="Times New Roman"/>
          <w:b/>
          <w:sz w:val="24"/>
          <w:szCs w:val="24"/>
        </w:rPr>
        <w:t>4.</w:t>
      </w:r>
      <w:r w:rsidRPr="00737B8D">
        <w:rPr>
          <w:rFonts w:ascii="Times New Roman" w:hAnsi="Times New Roman" w:cs="Times New Roman"/>
          <w:sz w:val="24"/>
          <w:szCs w:val="24"/>
        </w:rPr>
        <w:t xml:space="preserve"> Мощности по обеспечению водой и канализации</w:t>
      </w:r>
    </w:p>
    <w:p w:rsidR="00747DC8" w:rsidRPr="00737B8D" w:rsidRDefault="00747DC8" w:rsidP="00D11A0B">
      <w:pPr>
        <w:widowControl w:val="0"/>
        <w:autoSpaceDE w:val="0"/>
        <w:autoSpaceDN w:val="0"/>
        <w:adjustRightInd w:val="0"/>
        <w:spacing w:after="0"/>
        <w:ind w:left="37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B8D">
        <w:rPr>
          <w:rFonts w:ascii="Times New Roman" w:hAnsi="Times New Roman" w:cs="Times New Roman"/>
          <w:sz w:val="24"/>
          <w:szCs w:val="24"/>
        </w:rPr>
        <w:t xml:space="preserve">Существующий лимит по воде 18 т. м³/мес.Водоснабжение предприятия осуществляется через два ввода ДУ100, ДУ150. На территории предприятия устроены канализационные сети протяженностью 386 метров ДУ 240 мм, ДУ 300 мм. </w:t>
      </w:r>
    </w:p>
    <w:p w:rsidR="00747DC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D86" w:rsidRDefault="004E1D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640" w:rsidRDefault="00F52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47DC8" w:rsidRDefault="00747D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640" w:rsidRPr="00A44568" w:rsidRDefault="00F52640" w:rsidP="00F526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568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F52640" w:rsidRPr="00F52640" w:rsidRDefault="00F52640" w:rsidP="00A44568">
      <w:pPr>
        <w:pStyle w:val="1"/>
      </w:pPr>
      <w:bookmarkStart w:id="8" w:name="_Toc433662590"/>
      <w:r w:rsidRPr="00F52640">
        <w:t>Мониторинг рынка недвижимости Новосибирска</w:t>
      </w:r>
      <w:bookmarkEnd w:id="8"/>
    </w:p>
    <w:p w:rsidR="00F52640" w:rsidRPr="00F52640" w:rsidRDefault="00F52640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>Мониторинг новостроек, расположенных рядом с предполагаемым объектом строительства.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78423E" w:rsidRDefault="00F52640" w:rsidP="0078423E">
      <w:pPr>
        <w:pStyle w:val="11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b/>
          <w:sz w:val="24"/>
          <w:szCs w:val="24"/>
        </w:rPr>
        <w:t>ул.Фрунзе, 49</w:t>
      </w:r>
      <w:r w:rsidRPr="00CC7C7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1F6E" w:rsidRPr="00CC7C7E">
        <w:rPr>
          <w:rFonts w:ascii="Times New Roman" w:hAnsi="Times New Roman" w:cs="Times New Roman"/>
          <w:b/>
          <w:sz w:val="24"/>
          <w:szCs w:val="24"/>
        </w:rPr>
        <w:t>Средняя цена 72 т.р./кв.м</w:t>
      </w:r>
      <w:r w:rsidR="00D91F6E" w:rsidRPr="00CC7C7E">
        <w:rPr>
          <w:rFonts w:ascii="Times New Roman" w:hAnsi="Times New Roman" w:cs="Times New Roman"/>
          <w:sz w:val="24"/>
          <w:szCs w:val="24"/>
        </w:rPr>
        <w:t>.</w:t>
      </w:r>
      <w:r w:rsidR="00D91F6E" w:rsidRPr="00CC7C7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D91F6E" w:rsidRPr="00280D87" w:rsidRDefault="00D91F6E" w:rsidP="0078423E">
      <w:pPr>
        <w:pStyle w:val="11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80D8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877F32" w:rsidRPr="00280D87">
        <w:rPr>
          <w:rFonts w:ascii="Times New Roman" w:hAnsi="Times New Roman" w:cs="Times New Roman"/>
          <w:color w:val="0070C0"/>
          <w:sz w:val="24"/>
          <w:szCs w:val="24"/>
        </w:rPr>
        <w:t xml:space="preserve">Сегмент : комфорт–среднего класса. </w:t>
      </w:r>
      <w:r w:rsidR="001F637F" w:rsidRPr="00280D87">
        <w:rPr>
          <w:rFonts w:ascii="Times New Roman" w:hAnsi="Times New Roman" w:cs="Times New Roman"/>
          <w:color w:val="0070C0"/>
          <w:sz w:val="24"/>
          <w:szCs w:val="24"/>
        </w:rPr>
        <w:t>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г.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 xml:space="preserve"> Застройщик </w:t>
      </w:r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ООО «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Краснообск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МонтажСпецстрой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»</w:t>
      </w:r>
    </w:p>
    <w:p w:rsidR="00D91F6E" w:rsidRPr="00F52640" w:rsidRDefault="00D91F6E" w:rsidP="0078423E">
      <w:pPr>
        <w:pStyle w:val="11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Объект аккредитован: Сбербанк, Газпромбанк, ВТБ 24, Левобережный, Уралсиб, Банк Москвы, Райффайзен Банк, Абсолют</w:t>
      </w:r>
      <w:r w:rsidR="0078423E">
        <w:rPr>
          <w:rFonts w:ascii="Times New Roman" w:hAnsi="Times New Roman" w:cs="Times New Roman"/>
          <w:sz w:val="24"/>
          <w:szCs w:val="24"/>
        </w:rPr>
        <w:t>.</w:t>
      </w:r>
    </w:p>
    <w:p w:rsidR="00D91F6E" w:rsidRPr="00F52640" w:rsidRDefault="00D91F6E" w:rsidP="00D91F6E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78423E">
      <w:pPr>
        <w:pStyle w:val="11"/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</w:t>
      </w:r>
      <w:r w:rsidR="001F637F">
        <w:rPr>
          <w:rFonts w:ascii="Times New Roman" w:hAnsi="Times New Roman" w:cs="Times New Roman"/>
          <w:sz w:val="24"/>
          <w:szCs w:val="24"/>
        </w:rPr>
        <w:t xml:space="preserve">ул. </w:t>
      </w:r>
      <w:r w:rsidRPr="00F52640">
        <w:rPr>
          <w:rFonts w:ascii="Times New Roman" w:hAnsi="Times New Roman" w:cs="Times New Roman"/>
          <w:sz w:val="24"/>
          <w:szCs w:val="24"/>
        </w:rPr>
        <w:t xml:space="preserve">Фрунзе, </w:t>
      </w:r>
      <w:r w:rsidRPr="0052066E">
        <w:rPr>
          <w:rFonts w:ascii="Times New Roman" w:hAnsi="Times New Roman" w:cs="Times New Roman"/>
          <w:sz w:val="24"/>
          <w:szCs w:val="24"/>
        </w:rPr>
        <w:t>49</w:t>
      </w:r>
      <w:r w:rsidR="001F637F">
        <w:rPr>
          <w:rFonts w:ascii="Times New Roman" w:hAnsi="Times New Roman" w:cs="Times New Roman"/>
          <w:sz w:val="24"/>
          <w:szCs w:val="24"/>
        </w:rPr>
        <w:t xml:space="preserve">. </w:t>
      </w:r>
      <w:r w:rsidR="001F637F" w:rsidRPr="0052066E">
        <w:rPr>
          <w:rFonts w:ascii="Times New Roman" w:hAnsi="Times New Roman" w:cs="Times New Roman"/>
          <w:sz w:val="24"/>
          <w:szCs w:val="24"/>
        </w:rPr>
        <w:t>Район Центральный</w:t>
      </w:r>
      <w:r w:rsidRPr="0052066E">
        <w:rPr>
          <w:rFonts w:ascii="Times New Roman" w:hAnsi="Times New Roman" w:cs="Times New Roman"/>
          <w:sz w:val="24"/>
          <w:szCs w:val="24"/>
        </w:rPr>
        <w:t xml:space="preserve"> </w:t>
      </w:r>
      <w:r w:rsidR="001F637F">
        <w:rPr>
          <w:rFonts w:ascii="Times New Roman" w:hAnsi="Times New Roman" w:cs="Times New Roman"/>
          <w:sz w:val="24"/>
          <w:szCs w:val="24"/>
        </w:rPr>
        <w:t xml:space="preserve">. </w:t>
      </w:r>
      <w:r w:rsidRPr="0052066E">
        <w:rPr>
          <w:rFonts w:ascii="Times New Roman" w:hAnsi="Times New Roman" w:cs="Times New Roman"/>
          <w:sz w:val="24"/>
          <w:szCs w:val="24"/>
        </w:rPr>
        <w:t>Материал дома</w:t>
      </w:r>
      <w:r w:rsidR="0078423E">
        <w:rPr>
          <w:rFonts w:ascii="Times New Roman" w:hAnsi="Times New Roman" w:cs="Times New Roman"/>
          <w:sz w:val="24"/>
          <w:szCs w:val="24"/>
        </w:rPr>
        <w:t>:</w:t>
      </w:r>
      <w:r w:rsidRPr="0052066E">
        <w:rPr>
          <w:rFonts w:ascii="Times New Roman" w:hAnsi="Times New Roman" w:cs="Times New Roman"/>
          <w:sz w:val="24"/>
          <w:szCs w:val="24"/>
        </w:rPr>
        <w:t xml:space="preserve"> каркас, кирпич</w:t>
      </w:r>
      <w:r w:rsidR="00877F32">
        <w:rPr>
          <w:rFonts w:ascii="Times New Roman" w:hAnsi="Times New Roman" w:cs="Times New Roman"/>
          <w:sz w:val="24"/>
          <w:szCs w:val="24"/>
        </w:rPr>
        <w:t xml:space="preserve">. </w:t>
      </w:r>
      <w:r w:rsidRPr="0052066E">
        <w:rPr>
          <w:rFonts w:ascii="Times New Roman" w:hAnsi="Times New Roman" w:cs="Times New Roman"/>
          <w:sz w:val="24"/>
          <w:szCs w:val="24"/>
        </w:rPr>
        <w:t>Этажность дома 25</w:t>
      </w:r>
      <w:r w:rsidR="001F63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37F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1F637F">
        <w:rPr>
          <w:rFonts w:ascii="Times New Roman" w:hAnsi="Times New Roman" w:cs="Times New Roman"/>
          <w:sz w:val="24"/>
          <w:szCs w:val="24"/>
        </w:rPr>
        <w:t>.</w:t>
      </w:r>
      <w:r w:rsidRPr="0052066E">
        <w:rPr>
          <w:rFonts w:ascii="Times New Roman" w:hAnsi="Times New Roman" w:cs="Times New Roman"/>
          <w:sz w:val="24"/>
          <w:szCs w:val="24"/>
        </w:rPr>
        <w:t xml:space="preserve"> Количество квартир 278</w:t>
      </w:r>
      <w:r w:rsidR="00877F32">
        <w:rPr>
          <w:rFonts w:ascii="Times New Roman" w:hAnsi="Times New Roman" w:cs="Times New Roman"/>
          <w:sz w:val="24"/>
          <w:szCs w:val="24"/>
        </w:rPr>
        <w:t>.</w:t>
      </w:r>
      <w:r w:rsidRPr="0052066E">
        <w:rPr>
          <w:rFonts w:ascii="Times New Roman" w:hAnsi="Times New Roman" w:cs="Times New Roman"/>
          <w:sz w:val="24"/>
          <w:szCs w:val="24"/>
        </w:rPr>
        <w:t xml:space="preserve"> Подъездов (секций)1</w:t>
      </w:r>
      <w:r w:rsidR="001F63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1F6E" w:rsidRPr="00F52640" w:rsidRDefault="00D91F6E" w:rsidP="007842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Многоэтажный жилой дом №1 (по генплану) с помещениями общественного назначения, подземной автостоянкой, зданием общественного назначения и трансформаторной подстанцией - I этап строительства трех высотных жилых домов по адресу: Новосибирская область, г.Новосибирск, Центральный район, ул.Фрунзе, 49 стр.</w:t>
      </w:r>
      <w:r w:rsidR="0078423E">
        <w:rPr>
          <w:rFonts w:ascii="Times New Roman" w:hAnsi="Times New Roman" w:cs="Times New Roman"/>
          <w:sz w:val="24"/>
          <w:szCs w:val="24"/>
        </w:rPr>
        <w:t xml:space="preserve"> </w:t>
      </w:r>
      <w:r w:rsidRPr="00F52640">
        <w:rPr>
          <w:rFonts w:ascii="Times New Roman" w:hAnsi="Times New Roman" w:cs="Times New Roman"/>
          <w:sz w:val="24"/>
          <w:szCs w:val="24"/>
        </w:rPr>
        <w:t>Начало строительства – октябрь 2013 г., окончание – конец 2015 г.</w:t>
      </w:r>
    </w:p>
    <w:p w:rsidR="00D91F6E" w:rsidRPr="00F52640" w:rsidRDefault="00D91F6E" w:rsidP="00D91F6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В жилом доме по ул. Фрунзе, 49 стр. – 278 квартиры, в том числе:</w:t>
      </w:r>
    </w:p>
    <w:p w:rsidR="00D91F6E" w:rsidRPr="00F52640" w:rsidRDefault="00D91F6E" w:rsidP="00D91F6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1-комнатных квартир - 206 шт.</w:t>
      </w:r>
    </w:p>
    <w:p w:rsidR="00D91F6E" w:rsidRPr="00F52640" w:rsidRDefault="00D91F6E" w:rsidP="00D91F6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2-комнатных квартир - 62 шт.</w:t>
      </w:r>
    </w:p>
    <w:p w:rsidR="00D91F6E" w:rsidRPr="00F52640" w:rsidRDefault="00D91F6E" w:rsidP="00D91F6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3-комнатных квартир - 10 шт. </w:t>
      </w:r>
    </w:p>
    <w:p w:rsidR="00D91F6E" w:rsidRPr="00F52640" w:rsidRDefault="00D91F6E" w:rsidP="00D91F6E">
      <w:pPr>
        <w:pStyle w:val="11"/>
        <w:rPr>
          <w:rFonts w:ascii="Times New Roman" w:hAnsi="Times New Roman" w:cs="Times New Roman"/>
          <w:sz w:val="24"/>
          <w:szCs w:val="24"/>
          <w:u w:val="single"/>
        </w:rPr>
      </w:pPr>
      <w:r w:rsidRPr="00F52640">
        <w:rPr>
          <w:rFonts w:ascii="Times New Roman" w:hAnsi="Times New Roman" w:cs="Times New Roman"/>
          <w:sz w:val="24"/>
          <w:szCs w:val="24"/>
        </w:rPr>
        <w:t>Предусмотрена подземная автостоянка на 88 машиномест.</w:t>
      </w:r>
    </w:p>
    <w:p w:rsidR="00D91F6E" w:rsidRDefault="00D91F6E" w:rsidP="00D91F6E">
      <w:pPr>
        <w:pStyle w:val="11"/>
        <w:rPr>
          <w:rFonts w:ascii="Times New Roman" w:hAnsi="Times New Roman" w:cs="Times New Roman"/>
          <w:sz w:val="24"/>
          <w:szCs w:val="24"/>
          <w:u w:val="single"/>
        </w:rPr>
      </w:pPr>
      <w:r w:rsidRPr="00F52640">
        <w:rPr>
          <w:rFonts w:ascii="Times New Roman" w:hAnsi="Times New Roman" w:cs="Times New Roman"/>
          <w:sz w:val="24"/>
          <w:szCs w:val="24"/>
          <w:u w:val="single"/>
        </w:rPr>
        <w:t>Земельный участок находится в собственности Застройщика.</w:t>
      </w:r>
    </w:p>
    <w:p w:rsidR="00D91F6E" w:rsidRPr="00CC7C7E" w:rsidRDefault="00CC7C7E" w:rsidP="00A44568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52066E" w:rsidRDefault="001F637F" w:rsidP="00E3417D">
      <w:pPr>
        <w:pStyle w:val="11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1-</w:t>
      </w:r>
      <w:r w:rsidR="00F52640" w:rsidRPr="0078423E">
        <w:rPr>
          <w:rFonts w:ascii="Times New Roman" w:hAnsi="Times New Roman" w:cs="Times New Roman"/>
          <w:b/>
          <w:sz w:val="24"/>
          <w:szCs w:val="24"/>
        </w:rPr>
        <w:t>ком</w:t>
      </w:r>
      <w:r w:rsidRPr="0078423E">
        <w:rPr>
          <w:rFonts w:ascii="Times New Roman" w:hAnsi="Times New Roman" w:cs="Times New Roman"/>
          <w:b/>
          <w:sz w:val="24"/>
          <w:szCs w:val="24"/>
        </w:rPr>
        <w:t>натная</w:t>
      </w:r>
      <w:r w:rsidR="00F52640" w:rsidRPr="007842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52640" w:rsidRPr="00A44568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43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>) цена мин</w:t>
      </w:r>
      <w:r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72</w:t>
      </w:r>
      <w:r w:rsidR="0078423E" w:rsidRPr="0078423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т.р</w:t>
      </w:r>
      <w:r w:rsidR="0078423E" w:rsidRPr="0078423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сред</w:t>
      </w:r>
      <w:r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77</w:t>
      </w:r>
      <w:r w:rsidR="0078423E" w:rsidRPr="0078423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т.р</w:t>
      </w:r>
      <w:r w:rsidR="0078423E" w:rsidRPr="0078423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Pr="007842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52066E" w:rsidRDefault="00F52640" w:rsidP="00E3417D">
      <w:pPr>
        <w:pStyle w:val="11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2</w:t>
      </w:r>
      <w:r w:rsidR="001F637F" w:rsidRPr="0078423E">
        <w:rPr>
          <w:rFonts w:ascii="Times New Roman" w:hAnsi="Times New Roman" w:cs="Times New Roman"/>
          <w:b/>
          <w:sz w:val="24"/>
          <w:szCs w:val="24"/>
        </w:rPr>
        <w:t>-</w:t>
      </w:r>
      <w:r w:rsidRPr="0078423E">
        <w:rPr>
          <w:rFonts w:ascii="Times New Roman" w:hAnsi="Times New Roman" w:cs="Times New Roman"/>
          <w:b/>
          <w:sz w:val="24"/>
          <w:szCs w:val="24"/>
        </w:rPr>
        <w:t>ком</w:t>
      </w:r>
      <w:r w:rsidR="001F637F" w:rsidRPr="0078423E">
        <w:rPr>
          <w:rFonts w:ascii="Times New Roman" w:hAnsi="Times New Roman" w:cs="Times New Roman"/>
          <w:b/>
          <w:sz w:val="24"/>
          <w:szCs w:val="24"/>
        </w:rPr>
        <w:t>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="001F637F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Pr="00A44568">
        <w:rPr>
          <w:rFonts w:ascii="Times New Roman" w:hAnsi="Times New Roman" w:cs="Times New Roman"/>
          <w:sz w:val="24"/>
          <w:szCs w:val="24"/>
        </w:rPr>
        <w:t>60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Pr="00A44568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A44568">
        <w:rPr>
          <w:rFonts w:ascii="Times New Roman" w:hAnsi="Times New Roman" w:cs="Times New Roman"/>
          <w:sz w:val="24"/>
          <w:szCs w:val="24"/>
        </w:rPr>
        <w:t>мин</w:t>
      </w:r>
      <w:r w:rsidR="001F637F">
        <w:rPr>
          <w:rFonts w:ascii="Times New Roman" w:hAnsi="Times New Roman" w:cs="Times New Roman"/>
          <w:sz w:val="24"/>
          <w:szCs w:val="24"/>
        </w:rPr>
        <w:t>имальная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Pr="0078423E">
        <w:rPr>
          <w:rFonts w:ascii="Times New Roman" w:hAnsi="Times New Roman" w:cs="Times New Roman"/>
          <w:sz w:val="24"/>
          <w:szCs w:val="24"/>
          <w:u w:val="single"/>
        </w:rPr>
        <w:t xml:space="preserve">64 </w:t>
      </w:r>
      <w:r w:rsidR="001F637F" w:rsidRPr="007842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CC7C7E" w:rsidRPr="00A44568">
        <w:rPr>
          <w:rFonts w:ascii="Times New Roman" w:hAnsi="Times New Roman" w:cs="Times New Roman"/>
          <w:sz w:val="24"/>
          <w:szCs w:val="24"/>
        </w:rPr>
        <w:t>сред</w:t>
      </w:r>
      <w:r w:rsidR="00CC7C7E">
        <w:rPr>
          <w:rFonts w:ascii="Times New Roman" w:hAnsi="Times New Roman" w:cs="Times New Roman"/>
          <w:sz w:val="24"/>
          <w:szCs w:val="24"/>
        </w:rPr>
        <w:t>няя цена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Pr="0078423E">
        <w:rPr>
          <w:rFonts w:ascii="Times New Roman" w:hAnsi="Times New Roman" w:cs="Times New Roman"/>
          <w:sz w:val="24"/>
          <w:szCs w:val="24"/>
          <w:u w:val="single"/>
        </w:rPr>
        <w:t xml:space="preserve">68 </w:t>
      </w:r>
      <w:r w:rsidR="001F637F" w:rsidRPr="0078423E">
        <w:rPr>
          <w:rFonts w:ascii="Times New Roman" w:hAnsi="Times New Roman" w:cs="Times New Roman"/>
          <w:sz w:val="24"/>
          <w:szCs w:val="24"/>
          <w:u w:val="single"/>
        </w:rPr>
        <w:t>т</w:t>
      </w:r>
      <w:r w:rsidR="00945D6B" w:rsidRPr="0078423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1F637F" w:rsidRPr="0078423E">
        <w:rPr>
          <w:rFonts w:ascii="Times New Roman" w:hAnsi="Times New Roman" w:cs="Times New Roman"/>
          <w:sz w:val="24"/>
          <w:szCs w:val="24"/>
          <w:u w:val="single"/>
        </w:rPr>
        <w:t>р</w:t>
      </w:r>
      <w:r w:rsidR="00945D6B" w:rsidRPr="0078423E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1F637F" w:rsidRPr="007842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CC7C7E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90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) цена </w:t>
      </w:r>
      <w:r w:rsidRPr="00A44568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62,5т.р</w:t>
      </w:r>
      <w:r w:rsidR="00C706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Pr="00A44568">
        <w:rPr>
          <w:rFonts w:ascii="Times New Roman" w:hAnsi="Times New Roman" w:cs="Times New Roman"/>
          <w:sz w:val="24"/>
          <w:szCs w:val="24"/>
        </w:rPr>
        <w:t>сред</w:t>
      </w:r>
      <w:r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64т.р</w:t>
      </w:r>
      <w:r w:rsidR="00C706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  <w:u w:val="single"/>
        </w:rPr>
      </w:pPr>
    </w:p>
    <w:p w:rsidR="0078423E" w:rsidRDefault="00F52640" w:rsidP="0078423E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ул</w:t>
      </w:r>
      <w:r w:rsidRPr="00CC7C7E">
        <w:rPr>
          <w:rFonts w:ascii="Times New Roman" w:hAnsi="Times New Roman" w:cs="Times New Roman"/>
          <w:b/>
          <w:sz w:val="24"/>
          <w:szCs w:val="24"/>
        </w:rPr>
        <w:t xml:space="preserve">.Семьи </w:t>
      </w:r>
      <w:proofErr w:type="spellStart"/>
      <w:r w:rsidRPr="00CC7C7E">
        <w:rPr>
          <w:rFonts w:ascii="Times New Roman" w:hAnsi="Times New Roman" w:cs="Times New Roman"/>
          <w:b/>
          <w:sz w:val="24"/>
          <w:szCs w:val="24"/>
        </w:rPr>
        <w:t>Шамшиных</w:t>
      </w:r>
      <w:proofErr w:type="spellEnd"/>
      <w:r w:rsidRPr="00CC7C7E">
        <w:rPr>
          <w:rFonts w:ascii="Times New Roman" w:hAnsi="Times New Roman" w:cs="Times New Roman"/>
          <w:b/>
          <w:sz w:val="24"/>
          <w:szCs w:val="24"/>
        </w:rPr>
        <w:t xml:space="preserve">, 71а </w:t>
      </w:r>
      <w:proofErr w:type="spellStart"/>
      <w:r w:rsidRPr="00CC7C7E">
        <w:rPr>
          <w:rFonts w:ascii="Times New Roman" w:hAnsi="Times New Roman" w:cs="Times New Roman"/>
          <w:b/>
          <w:sz w:val="24"/>
          <w:szCs w:val="24"/>
        </w:rPr>
        <w:t>стр</w:t>
      </w:r>
      <w:proofErr w:type="spellEnd"/>
      <w:r w:rsidRPr="00CC7C7E">
        <w:rPr>
          <w:rFonts w:ascii="Times New Roman" w:hAnsi="Times New Roman" w:cs="Times New Roman"/>
          <w:b/>
          <w:sz w:val="24"/>
          <w:szCs w:val="24"/>
        </w:rPr>
        <w:t xml:space="preserve"> (Крылова, 34)</w:t>
      </w:r>
      <w:r w:rsidR="00CC7C7E" w:rsidRPr="00CC7C7E">
        <w:rPr>
          <w:rFonts w:ascii="Times New Roman" w:hAnsi="Times New Roman" w:cs="Times New Roman"/>
          <w:b/>
          <w:sz w:val="24"/>
          <w:szCs w:val="24"/>
        </w:rPr>
        <w:t xml:space="preserve"> Средняя цена 73 т.р./кв.м.</w:t>
      </w:r>
    </w:p>
    <w:p w:rsidR="00CC7C7E" w:rsidRPr="00280D87" w:rsidRDefault="00CC7C7E" w:rsidP="0078423E">
      <w:pPr>
        <w:pStyle w:val="11"/>
        <w:ind w:firstLine="709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280D8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комфорт–среднего класса. 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 xml:space="preserve">. Застройщик: </w:t>
      </w:r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ООО «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Краснообск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МонтажСпецстрой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»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>, Генподрядчик: ООО СМУ-4</w:t>
      </w:r>
      <w:r w:rsidR="00D11A0B" w:rsidRPr="00280D87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CC7C7E" w:rsidRPr="00F52640" w:rsidRDefault="00CC7C7E" w:rsidP="007842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Объект аккредитован: Сбербанк, Газпромбанк, ВТБ 24, Левобережный, Уралсиб, Банк Москвы, Райффайзен Банк, Абсолют Банк, Татфондбанк</w:t>
      </w:r>
    </w:p>
    <w:p w:rsidR="00CC7C7E" w:rsidRDefault="00CC7C7E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 w:rsidRPr="00F52640">
        <w:rPr>
          <w:rFonts w:ascii="Times New Roman" w:hAnsi="Times New Roman" w:cs="Times New Roman"/>
          <w:sz w:val="24"/>
          <w:szCs w:val="24"/>
        </w:rPr>
        <w:t>: </w:t>
      </w:r>
    </w:p>
    <w:p w:rsidR="00F52640" w:rsidRDefault="00F52640" w:rsidP="007842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Семьи Шамшиных, 71а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Крылова, 34) Район Центральный Материал дома</w:t>
      </w:r>
      <w:r w:rsidR="0078423E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каркас, кирпич</w:t>
      </w:r>
      <w:r w:rsidR="0078423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25</w:t>
      </w:r>
      <w:r w:rsidR="00CC7C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7C7E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CC7C7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</w:t>
      </w:r>
      <w:r w:rsidR="00CC7C7E">
        <w:rPr>
          <w:rFonts w:ascii="Times New Roman" w:hAnsi="Times New Roman" w:cs="Times New Roman"/>
          <w:sz w:val="24"/>
          <w:szCs w:val="24"/>
        </w:rPr>
        <w:t xml:space="preserve"> </w:t>
      </w:r>
      <w:r w:rsidRPr="00F52640">
        <w:rPr>
          <w:rFonts w:ascii="Times New Roman" w:hAnsi="Times New Roman" w:cs="Times New Roman"/>
          <w:sz w:val="24"/>
          <w:szCs w:val="24"/>
        </w:rPr>
        <w:t>Количество квартир 278</w:t>
      </w:r>
      <w:r w:rsidR="00CC7C7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(секций)1</w:t>
      </w:r>
      <w:r w:rsidR="00CC7C7E">
        <w:rPr>
          <w:rFonts w:ascii="Times New Roman" w:hAnsi="Times New Roman" w:cs="Times New Roman"/>
          <w:sz w:val="24"/>
          <w:szCs w:val="24"/>
        </w:rPr>
        <w:t>.</w:t>
      </w:r>
    </w:p>
    <w:p w:rsidR="0078423E" w:rsidRPr="00F52640" w:rsidRDefault="0078423E" w:rsidP="007842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Строительство, многоквартирного дома с помещениями общественного назначения, подземной автостоянки и трансформаторной подстанции расположенного по адресу: ул.Семьи Шамшиных, 71а в Центральном районе.</w:t>
      </w:r>
    </w:p>
    <w:p w:rsidR="0078423E" w:rsidRPr="00F52640" w:rsidRDefault="0078423E" w:rsidP="0078423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В жилом доме по ул. Семьи Шамшиных, 71 а – 278 квартиры, в т.ч.:</w:t>
      </w:r>
    </w:p>
    <w:p w:rsidR="0078423E" w:rsidRPr="00F52640" w:rsidRDefault="0078423E" w:rsidP="0078423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-1-коммнатных квартир -206 шт. </w:t>
      </w:r>
    </w:p>
    <w:p w:rsidR="0078423E" w:rsidRPr="00F52640" w:rsidRDefault="0078423E" w:rsidP="0078423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-2-комнатных квартир - 62 шт.</w:t>
      </w:r>
    </w:p>
    <w:p w:rsidR="0078423E" w:rsidRPr="00F52640" w:rsidRDefault="0078423E" w:rsidP="0078423E">
      <w:pPr>
        <w:pStyle w:val="11"/>
        <w:rPr>
          <w:rFonts w:ascii="Times New Roman" w:hAnsi="Times New Roman" w:cs="Times New Roman"/>
          <w:sz w:val="24"/>
          <w:szCs w:val="24"/>
          <w:u w:val="single"/>
        </w:rPr>
      </w:pPr>
      <w:r w:rsidRPr="00F52640">
        <w:rPr>
          <w:rFonts w:ascii="Times New Roman" w:hAnsi="Times New Roman" w:cs="Times New Roman"/>
          <w:sz w:val="24"/>
          <w:szCs w:val="24"/>
        </w:rPr>
        <w:t>-3-комнатных квартир - 10 шт.</w:t>
      </w:r>
    </w:p>
    <w:p w:rsidR="0078423E" w:rsidRPr="0078423E" w:rsidRDefault="0078423E" w:rsidP="0078423E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sz w:val="24"/>
          <w:szCs w:val="24"/>
        </w:rPr>
        <w:t>На первом этаже предусмотрено 7 помещений общественного назначения площадью.</w:t>
      </w:r>
    </w:p>
    <w:p w:rsidR="0078423E" w:rsidRPr="00F52640" w:rsidRDefault="0078423E" w:rsidP="0078423E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Подземная автостоянка общей площадью – 2872 кв.м.</w:t>
      </w:r>
    </w:p>
    <w:p w:rsidR="0078423E" w:rsidRPr="00CC7C7E" w:rsidRDefault="0078423E" w:rsidP="0078423E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30</w:t>
      </w:r>
      <w:r w:rsidR="00D11A0B" w:rsidRP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A44568">
        <w:rPr>
          <w:rFonts w:ascii="Times New Roman" w:hAnsi="Times New Roman" w:cs="Times New Roman"/>
          <w:sz w:val="24"/>
          <w:szCs w:val="24"/>
        </w:rPr>
        <w:t>мин</w:t>
      </w:r>
      <w:r w:rsidR="001F637F"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77т.р</w:t>
      </w:r>
      <w:r w:rsidR="00C706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</w:rPr>
        <w:t>.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Pr="00A44568">
        <w:rPr>
          <w:rFonts w:ascii="Times New Roman" w:hAnsi="Times New Roman" w:cs="Times New Roman"/>
          <w:sz w:val="24"/>
          <w:szCs w:val="24"/>
        </w:rPr>
        <w:t>сред</w:t>
      </w:r>
      <w:r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79т.р</w:t>
      </w:r>
      <w:r w:rsidR="00C706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40</w:t>
      </w:r>
      <w:r w:rsidR="00D11A0B" w:rsidRP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A44568">
        <w:rPr>
          <w:rFonts w:ascii="Times New Roman" w:hAnsi="Times New Roman" w:cs="Times New Roman"/>
          <w:sz w:val="24"/>
          <w:szCs w:val="24"/>
        </w:rPr>
        <w:t>мин</w:t>
      </w:r>
      <w:r w:rsidR="001F637F"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71т.р</w:t>
      </w:r>
      <w:r w:rsidR="00C706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кв.м</w:t>
      </w:r>
      <w:r w:rsidR="0078423E">
        <w:rPr>
          <w:rFonts w:ascii="Times New Roman" w:hAnsi="Times New Roman" w:cs="Times New Roman"/>
          <w:sz w:val="24"/>
          <w:szCs w:val="24"/>
        </w:rPr>
        <w:t>.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Pr="00A44568">
        <w:rPr>
          <w:rFonts w:ascii="Times New Roman" w:hAnsi="Times New Roman" w:cs="Times New Roman"/>
          <w:sz w:val="24"/>
          <w:szCs w:val="24"/>
        </w:rPr>
        <w:t>сред</w:t>
      </w:r>
      <w:r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74т.р</w:t>
      </w:r>
      <w:r w:rsidR="00C7061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59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A44568">
        <w:rPr>
          <w:rFonts w:ascii="Times New Roman" w:hAnsi="Times New Roman" w:cs="Times New Roman"/>
          <w:sz w:val="24"/>
          <w:szCs w:val="24"/>
        </w:rPr>
        <w:t>мин</w:t>
      </w:r>
      <w:r w:rsidR="001F637F"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 xml:space="preserve">73 </w:t>
      </w:r>
      <w:r w:rsidR="00F42DEF" w:rsidRPr="007842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</w:rPr>
        <w:t>.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A44568">
        <w:rPr>
          <w:rFonts w:ascii="Times New Roman" w:hAnsi="Times New Roman" w:cs="Times New Roman"/>
          <w:sz w:val="24"/>
          <w:szCs w:val="24"/>
        </w:rPr>
        <w:t>сред</w:t>
      </w:r>
      <w:r w:rsidR="00877F32"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 xml:space="preserve">78 </w:t>
      </w:r>
      <w:r w:rsidR="00F42DEF" w:rsidRPr="007842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7842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7842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sz w:val="24"/>
          <w:szCs w:val="24"/>
        </w:rPr>
        <w:t>3</w:t>
      </w:r>
      <w:r w:rsidR="00D91F6E" w:rsidRPr="0078423E">
        <w:rPr>
          <w:rFonts w:ascii="Times New Roman" w:hAnsi="Times New Roman" w:cs="Times New Roman"/>
          <w:b/>
          <w:sz w:val="24"/>
          <w:szCs w:val="24"/>
        </w:rPr>
        <w:t>-</w:t>
      </w:r>
      <w:r w:rsidRPr="0078423E">
        <w:rPr>
          <w:rFonts w:ascii="Times New Roman" w:hAnsi="Times New Roman" w:cs="Times New Roman"/>
          <w:b/>
          <w:sz w:val="24"/>
          <w:szCs w:val="24"/>
        </w:rPr>
        <w:t>ком</w:t>
      </w:r>
      <w:r w:rsidR="00D91F6E" w:rsidRPr="0078423E">
        <w:rPr>
          <w:rFonts w:ascii="Times New Roman" w:hAnsi="Times New Roman" w:cs="Times New Roman"/>
          <w:b/>
          <w:sz w:val="24"/>
          <w:szCs w:val="24"/>
        </w:rPr>
        <w:t>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="00D91F6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Pr="00A44568">
        <w:rPr>
          <w:rFonts w:ascii="Times New Roman" w:hAnsi="Times New Roman" w:cs="Times New Roman"/>
          <w:sz w:val="24"/>
          <w:szCs w:val="24"/>
        </w:rPr>
        <w:t>90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Pr="00A44568">
        <w:rPr>
          <w:rFonts w:ascii="Times New Roman" w:hAnsi="Times New Roman" w:cs="Times New Roman"/>
          <w:sz w:val="24"/>
          <w:szCs w:val="24"/>
        </w:rPr>
        <w:t>) цена нет в продаже</w:t>
      </w:r>
      <w:r w:rsidR="00FA5433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78423E" w:rsidRPr="00C5059A" w:rsidRDefault="00F52640" w:rsidP="00C5059A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59A">
        <w:rPr>
          <w:rFonts w:ascii="Times New Roman" w:hAnsi="Times New Roman" w:cs="Times New Roman"/>
          <w:b/>
          <w:sz w:val="24"/>
          <w:szCs w:val="24"/>
        </w:rPr>
        <w:t xml:space="preserve">ул.Семьи Шамшиных, 20 </w:t>
      </w:r>
      <w:r w:rsidR="00F42DEF" w:rsidRPr="00C5059A">
        <w:rPr>
          <w:rFonts w:ascii="Times New Roman" w:hAnsi="Times New Roman" w:cs="Times New Roman"/>
          <w:b/>
          <w:sz w:val="24"/>
          <w:szCs w:val="24"/>
        </w:rPr>
        <w:t>стр.</w:t>
      </w:r>
      <w:r w:rsidRPr="00C505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423E" w:rsidRPr="00C5059A">
        <w:rPr>
          <w:rFonts w:ascii="Times New Roman" w:hAnsi="Times New Roman" w:cs="Times New Roman"/>
          <w:b/>
          <w:sz w:val="24"/>
          <w:szCs w:val="24"/>
        </w:rPr>
        <w:t xml:space="preserve"> Средняя цена 67-97 т.р./кв.м.</w:t>
      </w:r>
    </w:p>
    <w:p w:rsidR="00C5059A" w:rsidRPr="00280D87" w:rsidRDefault="00C5059A" w:rsidP="00C5059A">
      <w:pPr>
        <w:pStyle w:val="11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80D87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комфорт–среднего класса. 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>. Застройщик ГК "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</w:rPr>
        <w:t>Кварсис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</w:rPr>
        <w:t>".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Объект аккредитован: ВТБ24,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МежТопЭнергоБанк</w:t>
      </w:r>
      <w:proofErr w:type="spellEnd"/>
      <w:r w:rsidRPr="00F52640">
        <w:rPr>
          <w:rFonts w:ascii="Times New Roman" w:hAnsi="Times New Roman" w:cs="Times New Roman"/>
          <w:sz w:val="24"/>
          <w:szCs w:val="24"/>
        </w:rPr>
        <w:t xml:space="preserve">, МТС Банк,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Газпромбанк</w:t>
      </w:r>
      <w:proofErr w:type="spellEnd"/>
      <w:r w:rsidRPr="00F52640">
        <w:rPr>
          <w:rFonts w:ascii="Times New Roman" w:hAnsi="Times New Roman" w:cs="Times New Roman"/>
          <w:sz w:val="24"/>
          <w:szCs w:val="24"/>
        </w:rPr>
        <w:t>, Россельхозбанк, Сбербанк, Банке Москвы, Банк Акцепт, АК БАРС Банк</w:t>
      </w:r>
    </w:p>
    <w:p w:rsidR="00C5059A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C5059A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Семьи Шамшиных, 20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Центральный</w:t>
      </w:r>
      <w:r w:rsidR="00C5059A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C5059A">
        <w:rPr>
          <w:rFonts w:ascii="Times New Roman" w:hAnsi="Times New Roman" w:cs="Times New Roman"/>
          <w:sz w:val="24"/>
          <w:szCs w:val="24"/>
        </w:rPr>
        <w:t xml:space="preserve">: кирпич. </w:t>
      </w:r>
      <w:r w:rsidRPr="00F52640">
        <w:rPr>
          <w:rFonts w:ascii="Times New Roman" w:hAnsi="Times New Roman" w:cs="Times New Roman"/>
          <w:sz w:val="24"/>
          <w:szCs w:val="24"/>
        </w:rPr>
        <w:t>Этажность дома 22-25</w:t>
      </w:r>
      <w:r w:rsidR="00C50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59A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C5059A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Примечание </w:t>
      </w:r>
      <w:r w:rsidR="00C5059A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>парковка</w:t>
      </w:r>
      <w:r w:rsidR="00C5059A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Количество квартир 260</w:t>
      </w:r>
      <w:r w:rsidR="00C5059A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(секций)-3</w:t>
      </w:r>
      <w:r w:rsidR="00C5059A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59A" w:rsidRPr="00F52640" w:rsidRDefault="00C5059A" w:rsidP="00D11A0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22-25-этажный жилой дом по ул.Семьи Шамшиных, 20 стр. - это третий жилой комплекс ГК «КВАРСИС» в Центральном районе, расположенный в 5 минутах ходьбы от площади Ленина.</w:t>
      </w:r>
    </w:p>
    <w:p w:rsidR="00C5059A" w:rsidRPr="00F52640" w:rsidRDefault="00C5059A" w:rsidP="00D11A0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• 2-уровневая подземная парковка, в которую можно попасть на лифте с любого жилого этажа;</w:t>
      </w:r>
    </w:p>
    <w:p w:rsidR="00C5059A" w:rsidRPr="00F52640" w:rsidRDefault="00C5059A" w:rsidP="00D11A0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• все квартиры жилого дома обеспечены подземными парковками: 260 квартир и 260 парковочных мест;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• высота жилого этажа — 3 м;</w:t>
      </w:r>
    </w:p>
    <w:p w:rsidR="00C5059A" w:rsidRPr="00C5059A" w:rsidRDefault="00C5059A" w:rsidP="00D11A0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• </w:t>
      </w:r>
      <w:r w:rsidRPr="00C5059A">
        <w:rPr>
          <w:rFonts w:ascii="Times New Roman" w:hAnsi="Times New Roman" w:cs="Times New Roman"/>
          <w:sz w:val="24"/>
          <w:szCs w:val="24"/>
        </w:rPr>
        <w:t>на верхних этажах запроектированы 2-уровневые 5-комнатные квартиры и 3-комнатные квартиры большой площади.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Общая площадь квартир: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1-комнатных – 46,85 - 50,5 кв.м.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2-комнатных – 73,15 - 83,4 кв.м.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3-комнатных – 107,8 - 196,7 кв.м.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4-комнатных – 145,2 кв.м.</w:t>
      </w:r>
    </w:p>
    <w:p w:rsidR="00C5059A" w:rsidRPr="00F52640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5-комнатных – 194,85 кв.м.</w:t>
      </w:r>
    </w:p>
    <w:p w:rsidR="00C5059A" w:rsidRPr="00CC7C7E" w:rsidRDefault="00C5059A" w:rsidP="00C5059A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C5059A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50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>) цена м сред</w:t>
      </w:r>
      <w:r w:rsidR="00C5059A"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5059A">
        <w:rPr>
          <w:rFonts w:ascii="Times New Roman" w:hAnsi="Times New Roman" w:cs="Times New Roman"/>
          <w:sz w:val="24"/>
          <w:szCs w:val="24"/>
          <w:u w:val="single"/>
        </w:rPr>
        <w:t>77,5т.р/кв.м</w:t>
      </w:r>
      <w:r w:rsidR="00C5059A" w:rsidRPr="00C5059A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A44568">
        <w:rPr>
          <w:rFonts w:ascii="Times New Roman" w:hAnsi="Times New Roman" w:cs="Times New Roman"/>
          <w:sz w:val="24"/>
          <w:szCs w:val="24"/>
        </w:rPr>
        <w:t>73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="00D11A0B" w:rsidRPr="00A44568">
        <w:rPr>
          <w:rFonts w:ascii="Times New Roman" w:hAnsi="Times New Roman" w:cs="Times New Roman"/>
          <w:sz w:val="24"/>
          <w:szCs w:val="24"/>
        </w:rPr>
        <w:t>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A44568">
        <w:rPr>
          <w:rFonts w:ascii="Times New Roman" w:hAnsi="Times New Roman" w:cs="Times New Roman"/>
          <w:sz w:val="24"/>
          <w:szCs w:val="24"/>
        </w:rPr>
        <w:t>мин</w:t>
      </w:r>
      <w:r w:rsidR="001F637F"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5059A">
        <w:rPr>
          <w:rFonts w:ascii="Times New Roman" w:hAnsi="Times New Roman" w:cs="Times New Roman"/>
          <w:sz w:val="24"/>
          <w:szCs w:val="24"/>
          <w:u w:val="single"/>
        </w:rPr>
        <w:t xml:space="preserve">73 </w:t>
      </w:r>
      <w:r w:rsidR="00F42DEF" w:rsidRPr="00C5059A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5059A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5059A">
        <w:rPr>
          <w:rFonts w:ascii="Times New Roman" w:hAnsi="Times New Roman" w:cs="Times New Roman"/>
          <w:sz w:val="24"/>
          <w:szCs w:val="24"/>
        </w:rPr>
        <w:t>.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C5059A" w:rsidRPr="00A44568">
        <w:rPr>
          <w:rFonts w:ascii="Times New Roman" w:hAnsi="Times New Roman" w:cs="Times New Roman"/>
          <w:sz w:val="24"/>
          <w:szCs w:val="24"/>
        </w:rPr>
        <w:t>сред</w:t>
      </w:r>
      <w:r w:rsidR="00C5059A"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A44568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5059A">
        <w:rPr>
          <w:rFonts w:ascii="Times New Roman" w:hAnsi="Times New Roman" w:cs="Times New Roman"/>
          <w:sz w:val="24"/>
          <w:szCs w:val="24"/>
          <w:u w:val="single"/>
        </w:rPr>
        <w:t xml:space="preserve">75 </w:t>
      </w:r>
      <w:r w:rsidR="00F42DEF" w:rsidRPr="00C5059A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5059A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5059A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C5059A" w:rsidRDefault="00F52640" w:rsidP="00C5059A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ул.Потанинская, 32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059A" w:rsidRPr="00C5059A">
        <w:rPr>
          <w:rFonts w:ascii="Times New Roman" w:hAnsi="Times New Roman" w:cs="Times New Roman"/>
          <w:sz w:val="24"/>
          <w:szCs w:val="24"/>
        </w:rPr>
        <w:t>Средняя цена 70 т.р./кв.м.</w:t>
      </w:r>
    </w:p>
    <w:p w:rsidR="00C5059A" w:rsidRPr="00C5059A" w:rsidRDefault="00C5059A" w:rsidP="00C5059A">
      <w:pPr>
        <w:pStyle w:val="11"/>
        <w:ind w:firstLine="709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комфорт–среднего класса. 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>.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Заказчик: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C5059A">
        <w:rPr>
          <w:rFonts w:ascii="Times New Roman" w:hAnsi="Times New Roman" w:cs="Times New Roman"/>
          <w:color w:val="0070C0"/>
          <w:sz w:val="24"/>
          <w:szCs w:val="24"/>
        </w:rPr>
        <w:t>Рикон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, Застройщик: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C5059A">
        <w:rPr>
          <w:rFonts w:ascii="Times New Roman" w:hAnsi="Times New Roman" w:cs="Times New Roman"/>
          <w:color w:val="0070C0"/>
          <w:sz w:val="24"/>
          <w:szCs w:val="24"/>
        </w:rPr>
        <w:t>Паркхаус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, Генподрядчик: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C5059A">
        <w:rPr>
          <w:rFonts w:ascii="Times New Roman" w:hAnsi="Times New Roman" w:cs="Times New Roman"/>
          <w:color w:val="0070C0"/>
          <w:sz w:val="24"/>
          <w:szCs w:val="24"/>
        </w:rPr>
        <w:t>Сибмонтажспецстрой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</w:p>
    <w:p w:rsidR="00C5059A" w:rsidRDefault="00C5059A" w:rsidP="00C5059A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Потанинская, 32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Центральный</w:t>
      </w:r>
      <w:r w:rsidR="00C5059A">
        <w:rPr>
          <w:rFonts w:ascii="Times New Roman" w:hAnsi="Times New Roman" w:cs="Times New Roman"/>
          <w:sz w:val="24"/>
          <w:szCs w:val="24"/>
        </w:rPr>
        <w:t>.</w:t>
      </w:r>
      <w:r w:rsidR="00D11A0B">
        <w:rPr>
          <w:rFonts w:ascii="Times New Roman" w:hAnsi="Times New Roman" w:cs="Times New Roman"/>
          <w:sz w:val="24"/>
          <w:szCs w:val="24"/>
        </w:rPr>
        <w:t xml:space="preserve"> </w:t>
      </w:r>
      <w:r w:rsidRPr="00F52640">
        <w:rPr>
          <w:rFonts w:ascii="Times New Roman" w:hAnsi="Times New Roman" w:cs="Times New Roman"/>
          <w:sz w:val="24"/>
          <w:szCs w:val="24"/>
        </w:rPr>
        <w:t>Материал дома</w:t>
      </w:r>
      <w:r w:rsidR="00C5059A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монолит, кирпич</w:t>
      </w:r>
      <w:r w:rsidR="00C5059A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Этажность дома 16</w:t>
      </w:r>
      <w:r w:rsidR="00C50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59A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C5059A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Количество квартир 90 Подъездов (секций)</w:t>
      </w:r>
      <w:r w:rsidR="00C5059A">
        <w:rPr>
          <w:rFonts w:ascii="Times New Roman" w:hAnsi="Times New Roman" w:cs="Times New Roman"/>
          <w:sz w:val="24"/>
          <w:szCs w:val="24"/>
        </w:rPr>
        <w:t>.</w:t>
      </w:r>
    </w:p>
    <w:p w:rsidR="00E3417D" w:rsidRPr="00C5059A" w:rsidRDefault="00E3417D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Многоквартирный жилой дом с помещениями общественного назначения, подземной автостоянкой и трансформаторной подстанцией расположен в Центральном районе по ул.Потанинская, 32 стр.</w:t>
      </w:r>
    </w:p>
    <w:p w:rsidR="00E3417D" w:rsidRPr="00C5059A" w:rsidRDefault="00E3417D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Здание состоит из 18 этажей и включает в себя: подземную автостоянку и физкультурно-оздоровительный комплекс для жителей дома, 1-й этаж – помещения общественного назначения, со 2-го по 16-й этаж – квартиры, 17-й этаж - технический.</w:t>
      </w:r>
    </w:p>
    <w:p w:rsidR="00E3417D" w:rsidRPr="00C5059A" w:rsidRDefault="00E3417D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Жилая секция связана с подземной парковкой при помощи лифтов (два пассажирских лифта).</w:t>
      </w:r>
    </w:p>
    <w:p w:rsidR="00E3417D" w:rsidRPr="00C5059A" w:rsidRDefault="00E3417D" w:rsidP="00E3417D">
      <w:pPr>
        <w:pStyle w:val="11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Общее количество квартир в доме 90 шт., в том числе:</w:t>
      </w:r>
    </w:p>
    <w:p w:rsidR="00E3417D" w:rsidRPr="00C5059A" w:rsidRDefault="00E3417D" w:rsidP="00E3417D">
      <w:pPr>
        <w:pStyle w:val="11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2-комнатных – 30 шт. </w:t>
      </w:r>
    </w:p>
    <w:p w:rsidR="00E3417D" w:rsidRPr="00C5059A" w:rsidRDefault="00E3417D" w:rsidP="00E3417D">
      <w:pPr>
        <w:pStyle w:val="11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3-комнатных - 60 шт. </w:t>
      </w:r>
    </w:p>
    <w:p w:rsidR="00E3417D" w:rsidRPr="00C5059A" w:rsidRDefault="00E3417D" w:rsidP="00E3417D">
      <w:pPr>
        <w:pStyle w:val="11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 xml:space="preserve">Помещение автостоянки на 49 м/место на </w:t>
      </w:r>
      <w:proofErr w:type="spellStart"/>
      <w:r w:rsidRPr="00C5059A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C5059A">
        <w:rPr>
          <w:rFonts w:ascii="Times New Roman" w:hAnsi="Times New Roman" w:cs="Times New Roman"/>
          <w:sz w:val="24"/>
          <w:szCs w:val="24"/>
        </w:rPr>
        <w:t>. -4.050 и . общей площадью 1 407 кв.м.</w:t>
      </w:r>
    </w:p>
    <w:p w:rsidR="00E3417D" w:rsidRPr="00C5059A" w:rsidRDefault="00E3417D" w:rsidP="00E3417D">
      <w:pPr>
        <w:pStyle w:val="11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sz w:val="24"/>
          <w:szCs w:val="24"/>
        </w:rPr>
        <w:t>Земельный участок принадлежит застройщику на праве собственности.</w:t>
      </w:r>
    </w:p>
    <w:p w:rsidR="00E3417D" w:rsidRPr="00CC7C7E" w:rsidRDefault="00E3417D" w:rsidP="00E3417D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C5059A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 46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) цена  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 xml:space="preserve">72 </w:t>
      </w:r>
      <w:r w:rsidR="00F42DEF" w:rsidRPr="00E3417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>/кв.м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C5059A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1F637F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54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) цена  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>74т.р/кв.м</w:t>
      </w:r>
      <w:r w:rsidR="00E3417D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C5059A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85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A44568">
        <w:rPr>
          <w:rFonts w:ascii="Times New Roman" w:hAnsi="Times New Roman" w:cs="Times New Roman"/>
          <w:sz w:val="24"/>
          <w:szCs w:val="24"/>
        </w:rPr>
        <w:t>мин</w:t>
      </w:r>
      <w:r w:rsidR="001F637F">
        <w:rPr>
          <w:rFonts w:ascii="Times New Roman" w:hAnsi="Times New Roman" w:cs="Times New Roman"/>
          <w:sz w:val="24"/>
          <w:szCs w:val="24"/>
        </w:rPr>
        <w:t>имальная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 xml:space="preserve">63 </w:t>
      </w:r>
      <w:r w:rsidR="00F42DEF" w:rsidRPr="00E3417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>
        <w:rPr>
          <w:rFonts w:ascii="Times New Roman" w:hAnsi="Times New Roman" w:cs="Times New Roman"/>
          <w:sz w:val="24"/>
          <w:szCs w:val="24"/>
        </w:rPr>
        <w:t>.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A44568">
        <w:rPr>
          <w:rFonts w:ascii="Times New Roman" w:hAnsi="Times New Roman" w:cs="Times New Roman"/>
          <w:sz w:val="24"/>
          <w:szCs w:val="24"/>
        </w:rPr>
        <w:t>сред</w:t>
      </w:r>
      <w:r w:rsidR="00877F32">
        <w:rPr>
          <w:rFonts w:ascii="Times New Roman" w:hAnsi="Times New Roman" w:cs="Times New Roman"/>
          <w:sz w:val="24"/>
          <w:szCs w:val="24"/>
        </w:rPr>
        <w:t>няя цена</w:t>
      </w:r>
      <w:r w:rsidR="00F52640" w:rsidRPr="001F637F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 xml:space="preserve">74 </w:t>
      </w:r>
      <w:r w:rsidR="00F42DEF" w:rsidRPr="00E3417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E3417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E3417D" w:rsidRPr="00E3417D" w:rsidRDefault="00F52640" w:rsidP="00E3417D">
      <w:pPr>
        <w:pStyle w:val="11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>ул.Демьяна Бедного, 57</w:t>
      </w:r>
      <w:r w:rsidRPr="00F52640">
        <w:rPr>
          <w:rFonts w:ascii="Times New Roman" w:hAnsi="Times New Roman" w:cs="Times New Roman"/>
          <w:sz w:val="24"/>
          <w:szCs w:val="24"/>
        </w:rPr>
        <w:t>,</w:t>
      </w:r>
      <w:r w:rsid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E3417D" w:rsidRPr="00E3417D">
        <w:rPr>
          <w:rFonts w:ascii="Times New Roman" w:hAnsi="Times New Roman" w:cs="Times New Roman"/>
          <w:b/>
          <w:sz w:val="24"/>
          <w:szCs w:val="24"/>
        </w:rPr>
        <w:t>Средняя цена 63</w:t>
      </w:r>
      <w:r w:rsidR="00FA54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417D" w:rsidRPr="00E3417D">
        <w:rPr>
          <w:rFonts w:ascii="Times New Roman" w:hAnsi="Times New Roman" w:cs="Times New Roman"/>
          <w:b/>
          <w:sz w:val="24"/>
          <w:szCs w:val="24"/>
        </w:rPr>
        <w:t>т.р./кв.м</w:t>
      </w:r>
      <w:r w:rsidR="00E3417D">
        <w:rPr>
          <w:rFonts w:ascii="Times New Roman" w:hAnsi="Times New Roman" w:cs="Times New Roman"/>
          <w:b/>
          <w:sz w:val="24"/>
          <w:szCs w:val="24"/>
        </w:rPr>
        <w:t>.</w:t>
      </w:r>
    </w:p>
    <w:p w:rsidR="00E3417D" w:rsidRPr="00E3417D" w:rsidRDefault="00E3417D" w:rsidP="00E3417D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комфорт–среднего класса. 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>.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3417D">
        <w:rPr>
          <w:rFonts w:ascii="Times New Roman" w:hAnsi="Times New Roman" w:cs="Times New Roman"/>
          <w:color w:val="0070C0"/>
          <w:sz w:val="24"/>
          <w:szCs w:val="24"/>
        </w:rPr>
        <w:t>Заказчик: ООО Камея, Генподрядчик: ЗАО Гарант</w:t>
      </w:r>
    </w:p>
    <w:p w:rsidR="00E3417D" w:rsidRDefault="00E3417D" w:rsidP="00E3417D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 ЖК Лазурит Адрес объекта Демьяна Бедного, 57, ЖК Лазурит</w:t>
      </w:r>
      <w:r w:rsidR="00E3417D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Район Центральный</w:t>
      </w:r>
      <w:r w:rsidR="00E3417D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E3417D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каркас, кирпич</w:t>
      </w:r>
      <w:r w:rsidR="00E3417D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24</w:t>
      </w:r>
      <w:r w:rsidR="00E34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417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E3417D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Количество квартир 306</w:t>
      </w:r>
      <w:r w:rsidR="00E3417D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</w:t>
      </w:r>
      <w:r w:rsidR="00E3417D">
        <w:rPr>
          <w:rFonts w:ascii="Times New Roman" w:hAnsi="Times New Roman" w:cs="Times New Roman"/>
          <w:sz w:val="24"/>
          <w:szCs w:val="24"/>
        </w:rPr>
        <w:t>-</w:t>
      </w:r>
      <w:r w:rsidRPr="00F52640">
        <w:rPr>
          <w:rFonts w:ascii="Times New Roman" w:hAnsi="Times New Roman" w:cs="Times New Roman"/>
          <w:sz w:val="24"/>
          <w:szCs w:val="24"/>
        </w:rPr>
        <w:t>2</w:t>
      </w:r>
      <w:r w:rsidR="00E3417D">
        <w:rPr>
          <w:rFonts w:ascii="Times New Roman" w:hAnsi="Times New Roman" w:cs="Times New Roman"/>
          <w:sz w:val="24"/>
          <w:szCs w:val="24"/>
        </w:rPr>
        <w:t>.</w:t>
      </w:r>
    </w:p>
    <w:p w:rsidR="00E3417D" w:rsidRPr="00E3417D" w:rsidRDefault="00E3417D" w:rsidP="00E3417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E3417D">
        <w:rPr>
          <w:rFonts w:ascii="Times New Roman" w:hAnsi="Times New Roman" w:cs="Times New Roman"/>
          <w:sz w:val="24"/>
          <w:szCs w:val="24"/>
        </w:rPr>
        <w:t>Первый этаж жилого дома отведен под магазины, второй — под офисы; жилые этажи предусмотрены с 3-го по 23 этажи.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7D">
        <w:rPr>
          <w:rFonts w:ascii="Times New Roman" w:hAnsi="Times New Roman" w:cs="Times New Roman"/>
          <w:sz w:val="24"/>
          <w:szCs w:val="24"/>
        </w:rPr>
        <w:t>В квартирах с 19 по 23 этажи потолки - 3 метра.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17D">
        <w:rPr>
          <w:rFonts w:ascii="Times New Roman" w:hAnsi="Times New Roman" w:cs="Times New Roman"/>
          <w:sz w:val="24"/>
          <w:szCs w:val="24"/>
        </w:rPr>
        <w:t>В ЖК Лазурит запланировано 306 квартир и 269 машиномест на подземной трехуровневой парковке. </w:t>
      </w:r>
    </w:p>
    <w:p w:rsidR="00E3417D" w:rsidRPr="00CC7C7E" w:rsidRDefault="00E3417D" w:rsidP="00E3417D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E3417D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E3417D">
        <w:rPr>
          <w:rFonts w:ascii="Times New Roman" w:hAnsi="Times New Roman" w:cs="Times New Roman"/>
          <w:sz w:val="24"/>
          <w:szCs w:val="24"/>
        </w:rPr>
        <w:t>площадь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40м</w:t>
      </w:r>
      <w:r w:rsidR="00D11A0B">
        <w:rPr>
          <w:rFonts w:ascii="Times New Roman" w:hAnsi="Times New Roman" w:cs="Times New Roman"/>
          <w:sz w:val="24"/>
          <w:szCs w:val="24"/>
        </w:rPr>
        <w:t>2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E3417D" w:rsidRPr="00E3417D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60,5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Pr="00E3417D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63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E3417D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E3417D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E3417D">
        <w:rPr>
          <w:rFonts w:ascii="Times New Roman" w:hAnsi="Times New Roman" w:cs="Times New Roman"/>
          <w:sz w:val="24"/>
          <w:szCs w:val="24"/>
        </w:rPr>
        <w:t>50</w:t>
      </w:r>
      <w:r w:rsidR="00C70615">
        <w:rPr>
          <w:rFonts w:ascii="Times New Roman" w:hAnsi="Times New Roman" w:cs="Times New Roman"/>
          <w:sz w:val="24"/>
          <w:szCs w:val="24"/>
        </w:rPr>
        <w:t xml:space="preserve">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57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 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E3417D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E3417D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70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E3417D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E3417D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65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E3417D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E3417D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101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E3417D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57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E3417D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E3417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 xml:space="preserve">59 </w:t>
      </w:r>
      <w:r w:rsidR="00F42DEF" w:rsidRPr="00FA5433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E3417D" w:rsidRPr="00FA543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FA5433" w:rsidRDefault="00F52640" w:rsidP="00FA5433">
      <w:pPr>
        <w:pStyle w:val="11"/>
        <w:ind w:firstLine="709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ул.Семьи Шамшиных, 65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</w:t>
      </w:r>
      <w:r w:rsidR="00F42DEF" w:rsidRPr="00FA5433">
        <w:rPr>
          <w:rFonts w:ascii="Times New Roman" w:hAnsi="Times New Roman" w:cs="Times New Roman"/>
          <w:b/>
          <w:sz w:val="24"/>
          <w:szCs w:val="24"/>
        </w:rPr>
        <w:t>.</w:t>
      </w:r>
      <w:r w:rsidRPr="00FA543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A5433" w:rsidRPr="00FA5433">
        <w:rPr>
          <w:rFonts w:ascii="Times New Roman" w:hAnsi="Times New Roman" w:cs="Times New Roman"/>
          <w:b/>
          <w:sz w:val="24"/>
          <w:szCs w:val="24"/>
        </w:rPr>
        <w:t>Средняя цена 77 т.р./кв.м.</w:t>
      </w:r>
    </w:p>
    <w:p w:rsidR="00FA5433" w:rsidRPr="00FA5433" w:rsidRDefault="00FA5433" w:rsidP="00445289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бизнес-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>класса. 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FA5433">
        <w:rPr>
          <w:rFonts w:ascii="Times New Roman" w:hAnsi="Times New Roman" w:cs="Times New Roman"/>
          <w:color w:val="0070C0"/>
          <w:sz w:val="24"/>
          <w:szCs w:val="24"/>
        </w:rPr>
        <w:t>. Застройщик: ООО "Вертикаль", Генподрядчик: ООО "</w:t>
      </w:r>
      <w:proofErr w:type="spellStart"/>
      <w:r w:rsidRPr="00FA5433">
        <w:rPr>
          <w:rFonts w:ascii="Times New Roman" w:hAnsi="Times New Roman" w:cs="Times New Roman"/>
          <w:color w:val="0070C0"/>
          <w:sz w:val="24"/>
          <w:szCs w:val="24"/>
        </w:rPr>
        <w:t>Полимэкс</w:t>
      </w:r>
      <w:proofErr w:type="spellEnd"/>
      <w:r w:rsidRPr="00FA5433">
        <w:rPr>
          <w:rFonts w:ascii="Times New Roman" w:hAnsi="Times New Roman" w:cs="Times New Roman"/>
          <w:color w:val="0070C0"/>
          <w:sz w:val="24"/>
          <w:szCs w:val="24"/>
        </w:rPr>
        <w:t>"</w:t>
      </w:r>
    </w:p>
    <w:p w:rsidR="00FA5433" w:rsidRPr="00F52640" w:rsidRDefault="00FA5433" w:rsidP="00FA5433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Объект аккредитован: Сбербанк, Газпромбанк, ВТБ 24</w:t>
      </w:r>
    </w:p>
    <w:p w:rsidR="00FA5433" w:rsidRDefault="00FA5433" w:rsidP="00FA5433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A5433" w:rsidRPr="00FA5433" w:rsidRDefault="00F52640" w:rsidP="00FA5433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Семьи Шамшиных, 65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>, жилой дом Вертикаль</w:t>
      </w:r>
      <w:r w:rsidR="00FA5433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</w:t>
      </w:r>
      <w:r w:rsidR="00FA5433">
        <w:rPr>
          <w:rFonts w:ascii="Times New Roman" w:hAnsi="Times New Roman" w:cs="Times New Roman"/>
          <w:sz w:val="24"/>
          <w:szCs w:val="24"/>
        </w:rPr>
        <w:t xml:space="preserve">Район Центральный. </w:t>
      </w:r>
      <w:r w:rsidRPr="00F52640">
        <w:rPr>
          <w:rFonts w:ascii="Times New Roman" w:hAnsi="Times New Roman" w:cs="Times New Roman"/>
          <w:sz w:val="24"/>
          <w:szCs w:val="24"/>
        </w:rPr>
        <w:t>Материал дома</w:t>
      </w:r>
      <w:r w:rsidR="00FA5433">
        <w:rPr>
          <w:rFonts w:ascii="Times New Roman" w:hAnsi="Times New Roman" w:cs="Times New Roman"/>
          <w:sz w:val="24"/>
          <w:szCs w:val="24"/>
        </w:rPr>
        <w:t xml:space="preserve">: 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монолит, кирпич Этажность дома 16</w:t>
      </w:r>
      <w:r w:rsidR="00FA54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5433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FA5433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Количество квартир 57</w:t>
      </w:r>
      <w:r w:rsidR="00FA5433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</w:t>
      </w:r>
      <w:r w:rsidR="00FA5433">
        <w:rPr>
          <w:rFonts w:ascii="Times New Roman" w:hAnsi="Times New Roman" w:cs="Times New Roman"/>
          <w:sz w:val="24"/>
          <w:szCs w:val="24"/>
        </w:rPr>
        <w:t>-</w:t>
      </w:r>
      <w:r w:rsidRPr="00F52640">
        <w:rPr>
          <w:rFonts w:ascii="Times New Roman" w:hAnsi="Times New Roman" w:cs="Times New Roman"/>
          <w:sz w:val="24"/>
          <w:szCs w:val="24"/>
        </w:rPr>
        <w:t>1</w:t>
      </w:r>
      <w:r w:rsidR="00FA5433">
        <w:rPr>
          <w:rFonts w:ascii="Times New Roman" w:hAnsi="Times New Roman" w:cs="Times New Roman"/>
          <w:sz w:val="24"/>
          <w:szCs w:val="24"/>
        </w:rPr>
        <w:t>.</w:t>
      </w:r>
      <w:r w:rsidR="00FA5433" w:rsidRPr="00FA5433">
        <w:rPr>
          <w:rFonts w:ascii="Times New Roman" w:hAnsi="Times New Roman" w:cs="Times New Roman"/>
          <w:sz w:val="24"/>
          <w:szCs w:val="24"/>
        </w:rPr>
        <w:t xml:space="preserve"> </w:t>
      </w:r>
      <w:r w:rsidR="00FA5433" w:rsidRPr="00F52640">
        <w:rPr>
          <w:rFonts w:ascii="Times New Roman" w:hAnsi="Times New Roman" w:cs="Times New Roman"/>
          <w:sz w:val="24"/>
          <w:szCs w:val="24"/>
        </w:rPr>
        <w:t>16-этажный односекционный жилой дом бизнес-класса "Вертикаль" с административными помещениями и подземной двухуровневой парковкой на 46 машиномест расположен по ул.Семьи Шамшиных, 65 (адрес строительный) в Центральном районе.</w:t>
      </w:r>
      <w:r w:rsidR="00FA5433">
        <w:rPr>
          <w:rFonts w:ascii="Times New Roman" w:hAnsi="Times New Roman" w:cs="Times New Roman"/>
          <w:sz w:val="24"/>
          <w:szCs w:val="24"/>
        </w:rPr>
        <w:t xml:space="preserve"> </w:t>
      </w:r>
      <w:r w:rsidR="00FA5433" w:rsidRPr="00FA5433">
        <w:rPr>
          <w:rFonts w:ascii="Times New Roman" w:hAnsi="Times New Roman" w:cs="Times New Roman"/>
          <w:sz w:val="24"/>
          <w:szCs w:val="24"/>
        </w:rPr>
        <w:t>Предусмотрены три пассажирских лифта грузоподъемностью 1000 и 400 кг, два автомобильных лифта грузоподъемностью 3200 кг на въезде в двухуровневый подземный паркинг. Охраняемая огораживаемая территория, консьерж.</w:t>
      </w:r>
    </w:p>
    <w:p w:rsidR="00FA5433" w:rsidRPr="00CC7C7E" w:rsidRDefault="00FA5433" w:rsidP="00FA5433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</w:rPr>
      </w:pPr>
      <w:r w:rsidRPr="00FA5433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FA5433">
        <w:rPr>
          <w:rFonts w:ascii="Times New Roman" w:hAnsi="Times New Roman" w:cs="Times New Roman"/>
          <w:sz w:val="24"/>
          <w:szCs w:val="24"/>
        </w:rPr>
        <w:t>площадь</w:t>
      </w:r>
      <w:r w:rsidRPr="00FA54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bCs/>
          <w:sz w:val="24"/>
          <w:szCs w:val="24"/>
        </w:rPr>
        <w:t>40</w:t>
      </w:r>
      <w:r w:rsidR="00C706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FA5433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FA5433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FA54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bCs/>
          <w:sz w:val="24"/>
          <w:szCs w:val="24"/>
          <w:u w:val="single"/>
        </w:rPr>
        <w:t>90т.р</w:t>
      </w:r>
      <w:r w:rsidR="00C70615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  <w:r w:rsidR="00F52640" w:rsidRPr="00FA5433">
        <w:rPr>
          <w:rFonts w:ascii="Times New Roman" w:hAnsi="Times New Roman" w:cs="Times New Roman"/>
          <w:bCs/>
          <w:sz w:val="24"/>
          <w:szCs w:val="24"/>
          <w:u w:val="single"/>
        </w:rPr>
        <w:t>/кв.м</w:t>
      </w:r>
      <w:r w:rsidR="00FA5433" w:rsidRPr="00FA5433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FA5433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FA5433">
        <w:rPr>
          <w:rFonts w:ascii="Times New Roman" w:hAnsi="Times New Roman" w:cs="Times New Roman"/>
          <w:sz w:val="24"/>
          <w:szCs w:val="24"/>
        </w:rPr>
        <w:t>площадь</w:t>
      </w:r>
      <w:r w:rsidRPr="00FA54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bCs/>
          <w:sz w:val="24"/>
          <w:szCs w:val="24"/>
        </w:rPr>
        <w:t xml:space="preserve">62 </w:t>
      </w:r>
      <w:r w:rsidR="00C70615" w:rsidRPr="00A44568">
        <w:rPr>
          <w:rFonts w:ascii="Times New Roman" w:hAnsi="Times New Roman" w:cs="Times New Roman"/>
          <w:sz w:val="24"/>
          <w:szCs w:val="24"/>
        </w:rPr>
        <w:t>м</w:t>
      </w:r>
      <w:r w:rsidR="00C70615">
        <w:rPr>
          <w:rFonts w:ascii="Times New Roman" w:hAnsi="Times New Roman" w:cs="Times New Roman"/>
          <w:sz w:val="24"/>
          <w:szCs w:val="24"/>
        </w:rPr>
        <w:t>2</w:t>
      </w:r>
      <w:r w:rsidR="00F52640" w:rsidRPr="00FA5433">
        <w:rPr>
          <w:rFonts w:ascii="Times New Roman" w:hAnsi="Times New Roman" w:cs="Times New Roman"/>
          <w:bCs/>
          <w:sz w:val="24"/>
          <w:szCs w:val="24"/>
        </w:rPr>
        <w:t>) цена</w:t>
      </w:r>
      <w:r w:rsidR="00F52640" w:rsidRPr="00FA54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637F" w:rsidRPr="00FA5433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FA54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bCs/>
          <w:sz w:val="24"/>
          <w:szCs w:val="24"/>
          <w:u w:val="single"/>
        </w:rPr>
        <w:t xml:space="preserve">80 </w:t>
      </w:r>
      <w:r w:rsidR="00F42DEF" w:rsidRPr="00FA5433">
        <w:rPr>
          <w:rFonts w:ascii="Times New Roman" w:hAnsi="Times New Roman" w:cs="Times New Roman"/>
          <w:bCs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bCs/>
          <w:sz w:val="24"/>
          <w:szCs w:val="24"/>
          <w:u w:val="single"/>
        </w:rPr>
        <w:t xml:space="preserve"> /кв.м</w:t>
      </w:r>
      <w:r w:rsidR="00FA5433">
        <w:rPr>
          <w:rFonts w:ascii="Times New Roman" w:hAnsi="Times New Roman" w:cs="Times New Roman"/>
          <w:sz w:val="24"/>
          <w:szCs w:val="24"/>
        </w:rPr>
        <w:t>.</w:t>
      </w:r>
      <w:r w:rsidR="00F52640" w:rsidRPr="00FA5433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FA5433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FA54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2640" w:rsidRPr="00FA5433">
        <w:rPr>
          <w:rFonts w:ascii="Times New Roman" w:hAnsi="Times New Roman" w:cs="Times New Roman"/>
          <w:bCs/>
          <w:sz w:val="24"/>
          <w:szCs w:val="24"/>
          <w:u w:val="single"/>
        </w:rPr>
        <w:t xml:space="preserve">85 </w:t>
      </w:r>
      <w:r w:rsidR="00F42DEF" w:rsidRPr="00FA5433">
        <w:rPr>
          <w:rFonts w:ascii="Times New Roman" w:hAnsi="Times New Roman" w:cs="Times New Roman"/>
          <w:bCs/>
          <w:sz w:val="24"/>
          <w:szCs w:val="24"/>
          <w:u w:val="single"/>
        </w:rPr>
        <w:t>т.р.</w:t>
      </w:r>
      <w:r w:rsidR="00F52640" w:rsidRPr="00FA5433">
        <w:rPr>
          <w:rFonts w:ascii="Times New Roman" w:hAnsi="Times New Roman" w:cs="Times New Roman"/>
          <w:bCs/>
          <w:sz w:val="24"/>
          <w:szCs w:val="24"/>
          <w:u w:val="single"/>
        </w:rPr>
        <w:t xml:space="preserve"> /кв.м</w:t>
      </w:r>
      <w:r w:rsidR="00FA5433">
        <w:rPr>
          <w:rFonts w:ascii="Times New Roman" w:hAnsi="Times New Roman" w:cs="Times New Roman"/>
          <w:bCs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C70615" w:rsidRDefault="00F52640" w:rsidP="003623BE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ул.Николая Островского, 120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</w:t>
      </w:r>
      <w:r w:rsidR="00C70615" w:rsidRPr="00C70615">
        <w:rPr>
          <w:rFonts w:ascii="Times New Roman" w:hAnsi="Times New Roman" w:cs="Times New Roman"/>
          <w:b/>
          <w:sz w:val="24"/>
          <w:szCs w:val="24"/>
        </w:rPr>
        <w:t>Средняя цена 71 т.р./кв.м</w:t>
      </w:r>
    </w:p>
    <w:p w:rsidR="00C70615" w:rsidRPr="00C70615" w:rsidRDefault="00C70615" w:rsidP="003623BE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бизнес-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класса. Срок сдачи </w:t>
      </w:r>
      <w:r>
        <w:rPr>
          <w:rFonts w:ascii="Times New Roman" w:hAnsi="Times New Roman" w:cs="Times New Roman"/>
          <w:color w:val="0070C0"/>
          <w:sz w:val="24"/>
          <w:szCs w:val="24"/>
        </w:rPr>
        <w:t>3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FA5433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C70615">
        <w:rPr>
          <w:rFonts w:ascii="Times New Roman" w:hAnsi="Times New Roman" w:cs="Times New Roman"/>
          <w:sz w:val="24"/>
          <w:szCs w:val="24"/>
        </w:rPr>
        <w:t xml:space="preserve"> </w:t>
      </w:r>
      <w:r w:rsidRPr="00C70615">
        <w:rPr>
          <w:rFonts w:ascii="Times New Roman" w:hAnsi="Times New Roman" w:cs="Times New Roman"/>
          <w:color w:val="0070C0"/>
          <w:sz w:val="24"/>
          <w:szCs w:val="24"/>
        </w:rPr>
        <w:t xml:space="preserve">Заказчик-Генподрядчик: ООО фирма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C70615">
        <w:rPr>
          <w:rFonts w:ascii="Times New Roman" w:hAnsi="Times New Roman" w:cs="Times New Roman"/>
          <w:color w:val="0070C0"/>
          <w:sz w:val="24"/>
          <w:szCs w:val="24"/>
        </w:rPr>
        <w:t>Арго</w:t>
      </w:r>
      <w:r>
        <w:rPr>
          <w:rFonts w:ascii="Times New Roman" w:hAnsi="Times New Roman" w:cs="Times New Roman"/>
          <w:color w:val="0070C0"/>
          <w:sz w:val="24"/>
          <w:szCs w:val="24"/>
        </w:rPr>
        <w:t>".</w:t>
      </w:r>
    </w:p>
    <w:p w:rsidR="00C70615" w:rsidRPr="00F52640" w:rsidRDefault="00C70615" w:rsidP="00C70615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F52640">
        <w:rPr>
          <w:rFonts w:ascii="Times New Roman" w:hAnsi="Times New Roman" w:cs="Times New Roman"/>
          <w:sz w:val="24"/>
          <w:szCs w:val="24"/>
        </w:rPr>
        <w:t>Объект аккредитован: ВТБ 24</w:t>
      </w:r>
    </w:p>
    <w:p w:rsidR="00C70615" w:rsidRDefault="00C70615" w:rsidP="00C70615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Николая Островского, 120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(Дом на Островского)</w:t>
      </w:r>
      <w:r w:rsidR="00C70615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Центральный</w:t>
      </w:r>
      <w:r w:rsidR="00C70615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Материал дома</w:t>
      </w:r>
      <w:r w:rsidR="00C70615">
        <w:rPr>
          <w:rFonts w:ascii="Times New Roman" w:hAnsi="Times New Roman" w:cs="Times New Roman"/>
          <w:sz w:val="24"/>
          <w:szCs w:val="24"/>
        </w:rPr>
        <w:t xml:space="preserve">: 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кирпич</w:t>
      </w:r>
      <w:r w:rsidR="00C70615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Этажность дома 20</w:t>
      </w:r>
      <w:r w:rsidR="00C7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615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C70615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Количество квартир 216</w:t>
      </w:r>
      <w:r w:rsidR="00C70615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 xml:space="preserve">20-этажный кирпичный жилой дом с помещениями общественного назначения строится </w:t>
      </w:r>
      <w:proofErr w:type="spellStart"/>
      <w:r w:rsidRPr="00C70615">
        <w:rPr>
          <w:rFonts w:ascii="Times New Roman" w:hAnsi="Times New Roman" w:cs="Times New Roman"/>
          <w:sz w:val="24"/>
          <w:szCs w:val="24"/>
        </w:rPr>
        <w:t>поул</w:t>
      </w:r>
      <w:proofErr w:type="spellEnd"/>
      <w:r w:rsidRPr="00C70615">
        <w:rPr>
          <w:rFonts w:ascii="Times New Roman" w:hAnsi="Times New Roman" w:cs="Times New Roman"/>
          <w:sz w:val="24"/>
          <w:szCs w:val="24"/>
        </w:rPr>
        <w:t>. Николая Островского в Центральном районе.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На первом этаже и части подвала запроектированы помещения общественного назначения. Квартиры будут расположены на 2-19 этажах. Последний 20-й этаж - технического назначения.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 xml:space="preserve">Вход в жилую часть здания запроектирован со двора, а в помещения общественного назначения - со стороны ул. </w:t>
      </w:r>
      <w:proofErr w:type="spellStart"/>
      <w:r w:rsidRPr="00C70615">
        <w:rPr>
          <w:rFonts w:ascii="Times New Roman" w:hAnsi="Times New Roman" w:cs="Times New Roman"/>
          <w:sz w:val="24"/>
          <w:szCs w:val="24"/>
        </w:rPr>
        <w:t>Ипподромской</w:t>
      </w:r>
      <w:proofErr w:type="spellEnd"/>
      <w:r w:rsidRPr="00C70615">
        <w:rPr>
          <w:rFonts w:ascii="Times New Roman" w:hAnsi="Times New Roman" w:cs="Times New Roman"/>
          <w:sz w:val="24"/>
          <w:szCs w:val="24"/>
        </w:rPr>
        <w:t>.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Общая площадь жилого дома - 9600,18 кв.м.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Общее количество квартир – 216 шт.: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1-комнатных – 162 шт.,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2-комнатных – 36 шт.,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3-комнатных – 18 шт.</w:t>
      </w:r>
    </w:p>
    <w:p w:rsidR="00C70615" w:rsidRPr="00C70615" w:rsidRDefault="00C70615" w:rsidP="00C70615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70615">
        <w:rPr>
          <w:rFonts w:ascii="Times New Roman" w:hAnsi="Times New Roman" w:cs="Times New Roman"/>
          <w:sz w:val="24"/>
          <w:szCs w:val="24"/>
        </w:rPr>
        <w:t>В здании запроектированы пассажирские лифты, с помощью которых можно спуститься в подземную парковку или подняться на этаж. Проектом предусмотрены подземные и наземные парковки.</w:t>
      </w:r>
    </w:p>
    <w:p w:rsidR="003623BE" w:rsidRPr="00CC7C7E" w:rsidRDefault="003623BE" w:rsidP="003623BE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3623B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3623BE">
        <w:rPr>
          <w:rFonts w:ascii="Times New Roman" w:hAnsi="Times New Roman" w:cs="Times New Roman"/>
          <w:sz w:val="24"/>
          <w:szCs w:val="24"/>
        </w:rPr>
        <w:t>площадь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30 </w:t>
      </w:r>
      <w:r w:rsidR="00C70615" w:rsidRPr="003623BE">
        <w:rPr>
          <w:rFonts w:ascii="Times New Roman" w:hAnsi="Times New Roman" w:cs="Times New Roman"/>
          <w:sz w:val="24"/>
          <w:szCs w:val="24"/>
        </w:rPr>
        <w:t>м2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3623B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72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>
        <w:rPr>
          <w:rFonts w:ascii="Times New Roman" w:hAnsi="Times New Roman" w:cs="Times New Roman"/>
          <w:sz w:val="24"/>
          <w:szCs w:val="24"/>
        </w:rPr>
        <w:t>.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Pr="003623B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76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3623B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3623B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40 </w:t>
      </w:r>
      <w:r w:rsidR="00C70615" w:rsidRPr="003623BE">
        <w:rPr>
          <w:rFonts w:ascii="Times New Roman" w:hAnsi="Times New Roman" w:cs="Times New Roman"/>
          <w:sz w:val="24"/>
          <w:szCs w:val="24"/>
        </w:rPr>
        <w:t>м2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3623B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55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кв.м</w:t>
      </w:r>
      <w:r w:rsidR="003623BE">
        <w:rPr>
          <w:rFonts w:ascii="Times New Roman" w:hAnsi="Times New Roman" w:cs="Times New Roman"/>
          <w:sz w:val="24"/>
          <w:szCs w:val="24"/>
        </w:rPr>
        <w:t>.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Pr="003623B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68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3623B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50 </w:t>
      </w:r>
      <w:r w:rsidR="00C70615" w:rsidRPr="003623BE">
        <w:rPr>
          <w:rFonts w:ascii="Times New Roman" w:hAnsi="Times New Roman" w:cs="Times New Roman"/>
          <w:sz w:val="24"/>
          <w:szCs w:val="24"/>
        </w:rPr>
        <w:t>м2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3623B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64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3623B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68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3623BE" w:rsidRDefault="00F52640" w:rsidP="003623BE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ул.Кошурникова, 22/6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23BE" w:rsidRPr="003623BE">
        <w:rPr>
          <w:rFonts w:ascii="Times New Roman" w:hAnsi="Times New Roman" w:cs="Times New Roman"/>
          <w:b/>
          <w:sz w:val="24"/>
          <w:szCs w:val="24"/>
        </w:rPr>
        <w:t>Средняя цена 63 т.р./кв.м</w:t>
      </w:r>
      <w:r w:rsidR="003623BE">
        <w:rPr>
          <w:rFonts w:ascii="Times New Roman" w:hAnsi="Times New Roman" w:cs="Times New Roman"/>
          <w:b/>
          <w:sz w:val="24"/>
          <w:szCs w:val="24"/>
        </w:rPr>
        <w:t>.</w:t>
      </w:r>
    </w:p>
    <w:p w:rsidR="003623BE" w:rsidRPr="003623BE" w:rsidRDefault="003623BE" w:rsidP="003623BE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комфорт–среднего класса. Срок сдачи 4 кв. 2015</w:t>
      </w:r>
      <w:r w:rsidR="00280D87">
        <w:rPr>
          <w:rFonts w:ascii="Times New Roman" w:hAnsi="Times New Roman" w:cs="Times New Roman"/>
          <w:color w:val="0070C0"/>
          <w:sz w:val="24"/>
          <w:szCs w:val="24"/>
        </w:rPr>
        <w:t>г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>.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3623BE">
        <w:rPr>
          <w:rFonts w:ascii="Times New Roman" w:hAnsi="Times New Roman" w:cs="Times New Roman"/>
          <w:color w:val="0070C0"/>
          <w:sz w:val="24"/>
          <w:szCs w:val="24"/>
        </w:rPr>
        <w:t xml:space="preserve">Заказчик: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3623BE">
        <w:rPr>
          <w:rFonts w:ascii="Times New Roman" w:hAnsi="Times New Roman" w:cs="Times New Roman"/>
          <w:color w:val="0070C0"/>
          <w:sz w:val="24"/>
          <w:szCs w:val="24"/>
        </w:rPr>
        <w:t>Рикон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3623BE">
        <w:rPr>
          <w:rFonts w:ascii="Times New Roman" w:hAnsi="Times New Roman" w:cs="Times New Roman"/>
          <w:color w:val="0070C0"/>
          <w:sz w:val="24"/>
          <w:szCs w:val="24"/>
        </w:rPr>
        <w:t xml:space="preserve">, Застройщик: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3623BE">
        <w:rPr>
          <w:rFonts w:ascii="Times New Roman" w:hAnsi="Times New Roman" w:cs="Times New Roman"/>
          <w:color w:val="0070C0"/>
          <w:sz w:val="24"/>
          <w:szCs w:val="24"/>
        </w:rPr>
        <w:t>Инсиб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3623BE">
        <w:rPr>
          <w:rFonts w:ascii="Times New Roman" w:hAnsi="Times New Roman" w:cs="Times New Roman"/>
          <w:color w:val="0070C0"/>
          <w:sz w:val="24"/>
          <w:szCs w:val="24"/>
        </w:rPr>
        <w:t xml:space="preserve">, Генподрядчик: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3623BE">
        <w:rPr>
          <w:rFonts w:ascii="Times New Roman" w:hAnsi="Times New Roman" w:cs="Times New Roman"/>
          <w:color w:val="0070C0"/>
          <w:sz w:val="24"/>
          <w:szCs w:val="24"/>
        </w:rPr>
        <w:t>МонтажСтрой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".</w:t>
      </w:r>
    </w:p>
    <w:p w:rsid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3623B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Кошурникова, 22/6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</w:t>
      </w:r>
      <w:r w:rsidR="003623B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Октябрьский</w:t>
      </w:r>
      <w:r w:rsidR="003623B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3623BE">
        <w:rPr>
          <w:rFonts w:ascii="Times New Roman" w:hAnsi="Times New Roman" w:cs="Times New Roman"/>
          <w:sz w:val="24"/>
          <w:szCs w:val="24"/>
        </w:rPr>
        <w:t xml:space="preserve">: </w:t>
      </w:r>
      <w:r w:rsidRPr="00F52640">
        <w:rPr>
          <w:rFonts w:ascii="Times New Roman" w:hAnsi="Times New Roman" w:cs="Times New Roman"/>
          <w:sz w:val="24"/>
          <w:szCs w:val="24"/>
        </w:rPr>
        <w:t>каркас, кирпич</w:t>
      </w:r>
      <w:r w:rsidR="003623BE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 xml:space="preserve">Этажность дома 22 </w:t>
      </w:r>
      <w:proofErr w:type="spellStart"/>
      <w:r w:rsidR="003623BE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3623BE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Количество квартир 262</w:t>
      </w:r>
      <w:r w:rsidR="003623B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</w:t>
      </w:r>
      <w:r w:rsidR="003623BE">
        <w:rPr>
          <w:rFonts w:ascii="Times New Roman" w:hAnsi="Times New Roman" w:cs="Times New Roman"/>
          <w:sz w:val="24"/>
          <w:szCs w:val="24"/>
        </w:rPr>
        <w:t>-</w:t>
      </w:r>
      <w:r w:rsidRPr="00F52640">
        <w:rPr>
          <w:rFonts w:ascii="Times New Roman" w:hAnsi="Times New Roman" w:cs="Times New Roman"/>
          <w:sz w:val="24"/>
          <w:szCs w:val="24"/>
        </w:rPr>
        <w:t>1</w:t>
      </w:r>
      <w:r w:rsidR="003623BE">
        <w:rPr>
          <w:rFonts w:ascii="Times New Roman" w:hAnsi="Times New Roman" w:cs="Times New Roman"/>
          <w:sz w:val="24"/>
          <w:szCs w:val="24"/>
        </w:rPr>
        <w:t>.</w:t>
      </w:r>
    </w:p>
    <w:p w:rsidR="003623BE" w:rsidRPr="003623BE" w:rsidRDefault="003623BE" w:rsidP="003623B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Многоквартирный жилой дом с подземной автостоянкой и трансформаторной подстанцией расположен по ул.Кошурникова, 22/6 стр. на границе Октябрьского района, рядом с метро Золотая Нива.</w:t>
      </w:r>
    </w:p>
    <w:p w:rsidR="003623BE" w:rsidRPr="003623BE" w:rsidRDefault="003623BE" w:rsidP="003623B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Здание имеет подземную автостоянку, технический этаж, 22 жилых этажа и технический этаж. Запроектированы 2 пассажирских лифта и 2 грузопассажирских лифта.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Общее количество квартир в доме 262 шт., в том числе: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1-комнатных – 146 шт.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2-комнатных – 29 шт.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3-комнатных - 71 шт.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4-комнатных – 16 шт.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Высота потолков в жилых помещениях - 2,85 кв.м.</w:t>
      </w:r>
    </w:p>
    <w:p w:rsidR="003623BE" w:rsidRPr="003623BE" w:rsidRDefault="003623BE" w:rsidP="003623BE">
      <w:pPr>
        <w:pStyle w:val="11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 xml:space="preserve">Квартиры передаются под </w:t>
      </w:r>
      <w:proofErr w:type="spellStart"/>
      <w:r w:rsidRPr="003623BE">
        <w:rPr>
          <w:rFonts w:ascii="Times New Roman" w:hAnsi="Times New Roman" w:cs="Times New Roman"/>
          <w:sz w:val="24"/>
          <w:szCs w:val="24"/>
        </w:rPr>
        <w:t>самоотделку</w:t>
      </w:r>
      <w:proofErr w:type="spellEnd"/>
      <w:r w:rsidRPr="003623BE">
        <w:rPr>
          <w:rFonts w:ascii="Times New Roman" w:hAnsi="Times New Roman" w:cs="Times New Roman"/>
          <w:sz w:val="24"/>
          <w:szCs w:val="24"/>
        </w:rPr>
        <w:t>.</w:t>
      </w:r>
    </w:p>
    <w:p w:rsidR="003623BE" w:rsidRPr="003623BE" w:rsidRDefault="003623BE" w:rsidP="003623B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Предусмотрены индивидуальные колясочные (кладовые) - 174 штук (расположены с 1 по 22 этаж).</w:t>
      </w:r>
    </w:p>
    <w:p w:rsidR="003623BE" w:rsidRPr="003623BE" w:rsidRDefault="003623BE" w:rsidP="003623B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Количество автостоянок - 62 машиномест.</w:t>
      </w:r>
    </w:p>
    <w:p w:rsidR="003623BE" w:rsidRPr="003623BE" w:rsidRDefault="003623BE" w:rsidP="003623B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3623BE">
        <w:rPr>
          <w:rFonts w:ascii="Times New Roman" w:hAnsi="Times New Roman" w:cs="Times New Roman"/>
          <w:sz w:val="24"/>
          <w:szCs w:val="24"/>
        </w:rPr>
        <w:t>Земельный участок принадлежит застройщику на праве собственности.</w:t>
      </w:r>
    </w:p>
    <w:p w:rsidR="003623BE" w:rsidRPr="00CC7C7E" w:rsidRDefault="003623BE" w:rsidP="003623BE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3623B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40 </w:t>
      </w:r>
      <w:r w:rsidR="00C70615" w:rsidRPr="003623BE">
        <w:rPr>
          <w:rFonts w:ascii="Times New Roman" w:hAnsi="Times New Roman" w:cs="Times New Roman"/>
          <w:sz w:val="24"/>
          <w:szCs w:val="24"/>
        </w:rPr>
        <w:t>м2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3623B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64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</w:rPr>
        <w:t>.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Pr="003623B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67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3623BE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</w:rPr>
        <w:t>нет данных</w:t>
      </w:r>
      <w:r w:rsidR="003623BE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3623BE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3623B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72 </w:t>
      </w:r>
      <w:r w:rsidR="00C70615" w:rsidRPr="003623BE">
        <w:rPr>
          <w:rFonts w:ascii="Times New Roman" w:hAnsi="Times New Roman" w:cs="Times New Roman"/>
          <w:sz w:val="24"/>
          <w:szCs w:val="24"/>
        </w:rPr>
        <w:t>м2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3623B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54,5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3623B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3623B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 xml:space="preserve">62 </w:t>
      </w:r>
      <w:r w:rsidR="00F42DEF" w:rsidRPr="003623B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3623B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3623BE" w:rsidRPr="003623B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3623BE" w:rsidRPr="00280D87" w:rsidRDefault="00F52640" w:rsidP="00280D87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ул.Державина, 47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D87" w:rsidRPr="00280D87">
        <w:rPr>
          <w:rFonts w:ascii="Times New Roman" w:hAnsi="Times New Roman" w:cs="Times New Roman"/>
          <w:b/>
          <w:sz w:val="24"/>
          <w:szCs w:val="24"/>
        </w:rPr>
        <w:t>Средняя цена 89 т.р./кв.м.</w:t>
      </w:r>
    </w:p>
    <w:p w:rsidR="00280D87" w:rsidRPr="00280D87" w:rsidRDefault="00280D87" w:rsidP="00280D87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Сегмент: комфорт–среднего класса. Срок сдачи </w:t>
      </w:r>
      <w:r>
        <w:rPr>
          <w:rFonts w:ascii="Times New Roman" w:hAnsi="Times New Roman" w:cs="Times New Roman"/>
          <w:color w:val="0070C0"/>
          <w:sz w:val="24"/>
          <w:szCs w:val="24"/>
        </w:rPr>
        <w:t>2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 кв. 201</w:t>
      </w:r>
      <w:r>
        <w:rPr>
          <w:rFonts w:ascii="Times New Roman" w:hAnsi="Times New Roman" w:cs="Times New Roman"/>
          <w:color w:val="0070C0"/>
          <w:sz w:val="24"/>
          <w:szCs w:val="24"/>
        </w:rPr>
        <w:t>6г.</w:t>
      </w:r>
      <w:r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>Застройщик: ООО "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</w:rPr>
        <w:t>СибирьИнвест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</w:rPr>
        <w:t>", Заказчик: ООО "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</w:rPr>
        <w:t>Рикон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</w:rPr>
        <w:t>", Генподрядчик: ООО "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</w:rPr>
        <w:t>Сибмонтажспецстрой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</w:rPr>
        <w:t>".</w:t>
      </w:r>
    </w:p>
    <w:p w:rsidR="00280D87" w:rsidRDefault="00280D87" w:rsidP="00280D87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Державина, 47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Центральный</w:t>
      </w:r>
      <w:r w:rsidR="00280D87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280D87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кирпич</w:t>
      </w:r>
      <w:r w:rsidR="00280D87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24</w:t>
      </w:r>
      <w:r w:rsidR="00280D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0D87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280D87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Количество квартир 233 Подъездов (секций)</w:t>
      </w:r>
      <w:r w:rsidR="00280D87">
        <w:rPr>
          <w:rFonts w:ascii="Times New Roman" w:hAnsi="Times New Roman" w:cs="Times New Roman"/>
          <w:sz w:val="24"/>
          <w:szCs w:val="24"/>
        </w:rPr>
        <w:t xml:space="preserve"> -</w:t>
      </w:r>
      <w:r w:rsidRPr="00F52640">
        <w:rPr>
          <w:rFonts w:ascii="Times New Roman" w:hAnsi="Times New Roman" w:cs="Times New Roman"/>
          <w:sz w:val="24"/>
          <w:szCs w:val="24"/>
        </w:rPr>
        <w:t>1</w:t>
      </w:r>
      <w:r w:rsidR="00280D87">
        <w:rPr>
          <w:rFonts w:ascii="Times New Roman" w:hAnsi="Times New Roman" w:cs="Times New Roman"/>
          <w:sz w:val="24"/>
          <w:szCs w:val="24"/>
        </w:rPr>
        <w:t>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Строительство многоквартирного жилого дома с помещениями общественного назначения и автостоянкой, трансформаторной подстанции по ул.Державина, 47 стр.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 xml:space="preserve">Объект представляет собой </w:t>
      </w:r>
      <w:r>
        <w:rPr>
          <w:rFonts w:ascii="Times New Roman" w:hAnsi="Times New Roman" w:cs="Times New Roman"/>
          <w:sz w:val="24"/>
          <w:szCs w:val="24"/>
        </w:rPr>
        <w:t>25-т</w:t>
      </w:r>
      <w:r w:rsidRPr="00280D8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D87">
        <w:rPr>
          <w:rFonts w:ascii="Times New Roman" w:hAnsi="Times New Roman" w:cs="Times New Roman"/>
          <w:sz w:val="24"/>
          <w:szCs w:val="24"/>
        </w:rPr>
        <w:t xml:space="preserve">этажное здание с подвалом и </w:t>
      </w:r>
      <w:proofErr w:type="spellStart"/>
      <w:r w:rsidRPr="00280D87">
        <w:rPr>
          <w:rFonts w:ascii="Times New Roman" w:hAnsi="Times New Roman" w:cs="Times New Roman"/>
          <w:sz w:val="24"/>
          <w:szCs w:val="24"/>
        </w:rPr>
        <w:t>смежно</w:t>
      </w:r>
      <w:proofErr w:type="spellEnd"/>
      <w:r w:rsidRPr="00280D87">
        <w:rPr>
          <w:rFonts w:ascii="Times New Roman" w:hAnsi="Times New Roman" w:cs="Times New Roman"/>
          <w:sz w:val="24"/>
          <w:szCs w:val="24"/>
        </w:rPr>
        <w:t xml:space="preserve"> расположенной двухуровневой подземной автостоянкой на 164 места.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В уровне первого этажа расположены две 3-комнатные и одна 2-комнатная квартиры с отдельно организованными входами и четыре самостоятельных общественных помещения, обеспеченные отдельно организованными входами и набором нормативно-требуемых помещений. Входная группа в жилую часть дома, расположенную со второго по двадцать четвертый этаж включительно.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Общее количество квартир в доме 233 штук: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1-комнатных – 92 шт.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2-комнатных – 93 шт.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3-комнатных - 48 шт.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 xml:space="preserve">Отделка помещений квартир предусматривает подготовку под чистовую </w:t>
      </w:r>
      <w:proofErr w:type="spellStart"/>
      <w:r w:rsidRPr="00280D87">
        <w:rPr>
          <w:rFonts w:ascii="Times New Roman" w:hAnsi="Times New Roman" w:cs="Times New Roman"/>
          <w:sz w:val="24"/>
          <w:szCs w:val="24"/>
        </w:rPr>
        <w:t>самоотделку</w:t>
      </w:r>
      <w:proofErr w:type="spellEnd"/>
      <w:r w:rsidRPr="00280D87">
        <w:rPr>
          <w:rFonts w:ascii="Times New Roman" w:hAnsi="Times New Roman" w:cs="Times New Roman"/>
          <w:sz w:val="24"/>
          <w:szCs w:val="24"/>
        </w:rPr>
        <w:t>.</w:t>
      </w:r>
    </w:p>
    <w:p w:rsidR="00280D87" w:rsidRPr="00280D87" w:rsidRDefault="00280D87" w:rsidP="00280D87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280D87">
        <w:rPr>
          <w:rFonts w:ascii="Times New Roman" w:hAnsi="Times New Roman" w:cs="Times New Roman"/>
          <w:sz w:val="24"/>
          <w:szCs w:val="24"/>
        </w:rPr>
        <w:t>Земельный участок принадлежит застройщику на праве собственности.</w:t>
      </w:r>
    </w:p>
    <w:p w:rsidR="00280D87" w:rsidRPr="00CC7C7E" w:rsidRDefault="00280D87" w:rsidP="00280D87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280D87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280D87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40 </w:t>
      </w:r>
      <w:r w:rsidR="00C70615" w:rsidRPr="00280D87">
        <w:rPr>
          <w:rFonts w:ascii="Times New Roman" w:hAnsi="Times New Roman" w:cs="Times New Roman"/>
          <w:sz w:val="24"/>
          <w:szCs w:val="24"/>
        </w:rPr>
        <w:t>м2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280D87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85т.р</w:t>
      </w:r>
      <w:r w:rsidR="00280D87" w:rsidRPr="00280D8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280D87" w:rsidRPr="00280D8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Pr="00280D87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 xml:space="preserve">90 </w:t>
      </w:r>
      <w:r w:rsidR="00F42DEF" w:rsidRPr="00280D87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280D87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280D87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280D87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280D87">
        <w:rPr>
          <w:rFonts w:ascii="Times New Roman" w:hAnsi="Times New Roman" w:cs="Times New Roman"/>
          <w:sz w:val="24"/>
          <w:szCs w:val="24"/>
        </w:rPr>
        <w:t>61</w:t>
      </w:r>
      <w:r w:rsidR="00C70615" w:rsidRPr="00280D87">
        <w:rPr>
          <w:rFonts w:ascii="Times New Roman" w:hAnsi="Times New Roman" w:cs="Times New Roman"/>
          <w:sz w:val="24"/>
          <w:szCs w:val="24"/>
        </w:rPr>
        <w:t xml:space="preserve"> м2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280D87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 xml:space="preserve">82 </w:t>
      </w:r>
      <w:r w:rsidR="00F42DEF" w:rsidRPr="00280D87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280D87" w:rsidRPr="00280D8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280D87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 xml:space="preserve">85 </w:t>
      </w:r>
      <w:r w:rsidR="00F42DEF" w:rsidRPr="00280D87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280D87" w:rsidRPr="00280D8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280D87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280D87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280D87">
        <w:rPr>
          <w:rFonts w:ascii="Times New Roman" w:hAnsi="Times New Roman" w:cs="Times New Roman"/>
          <w:sz w:val="24"/>
          <w:szCs w:val="24"/>
        </w:rPr>
        <w:t>70</w:t>
      </w:r>
      <w:r w:rsidR="00C70615" w:rsidRPr="00280D87">
        <w:rPr>
          <w:rFonts w:ascii="Times New Roman" w:hAnsi="Times New Roman" w:cs="Times New Roman"/>
          <w:sz w:val="24"/>
          <w:szCs w:val="24"/>
        </w:rPr>
        <w:t xml:space="preserve"> м2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280D87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 xml:space="preserve">81 </w:t>
      </w:r>
      <w:r w:rsidR="00F42DEF" w:rsidRPr="00280D87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280D87" w:rsidRPr="00280D8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280D87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280D87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280D87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 xml:space="preserve">84 </w:t>
      </w:r>
      <w:r w:rsidR="00F42DEF" w:rsidRPr="00280D87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280D87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280D87" w:rsidRPr="00280D8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280D87" w:rsidRDefault="00F52640" w:rsidP="000A6C01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ул.Карамзина, 53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D87" w:rsidRPr="00280D87">
        <w:rPr>
          <w:rFonts w:ascii="Times New Roman" w:hAnsi="Times New Roman" w:cs="Times New Roman"/>
          <w:b/>
          <w:sz w:val="24"/>
          <w:szCs w:val="24"/>
        </w:rPr>
        <w:t>. Средняя цена 69 т.р./кв.м.</w:t>
      </w:r>
    </w:p>
    <w:p w:rsidR="00280D87" w:rsidRPr="00280D87" w:rsidRDefault="000A6C01" w:rsidP="000A6C01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Сегмент: комфорт–среднего класса. Срок сдачи </w:t>
      </w:r>
      <w:r>
        <w:rPr>
          <w:rFonts w:ascii="Times New Roman" w:hAnsi="Times New Roman" w:cs="Times New Roman"/>
          <w:color w:val="0070C0"/>
          <w:sz w:val="24"/>
          <w:szCs w:val="24"/>
        </w:rPr>
        <w:t>3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 кв. 201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6г. </w:t>
      </w:r>
      <w:r w:rsidRPr="000A6C01">
        <w:rPr>
          <w:rFonts w:ascii="Times New Roman" w:hAnsi="Times New Roman" w:cs="Times New Roman"/>
          <w:color w:val="0070C0"/>
          <w:sz w:val="24"/>
          <w:szCs w:val="24"/>
        </w:rPr>
        <w:t>Заказчик-Застройщик: ООО "</w:t>
      </w:r>
      <w:proofErr w:type="spellStart"/>
      <w:r w:rsidRPr="000A6C01">
        <w:rPr>
          <w:rFonts w:ascii="Times New Roman" w:hAnsi="Times New Roman" w:cs="Times New Roman"/>
          <w:color w:val="0070C0"/>
          <w:sz w:val="24"/>
          <w:szCs w:val="24"/>
        </w:rPr>
        <w:t>НОЭМА-Инвест</w:t>
      </w:r>
      <w:proofErr w:type="spellEnd"/>
      <w:r w:rsidRPr="000A6C01">
        <w:rPr>
          <w:rFonts w:ascii="Times New Roman" w:hAnsi="Times New Roman" w:cs="Times New Roman"/>
          <w:color w:val="0070C0"/>
          <w:sz w:val="24"/>
          <w:szCs w:val="24"/>
        </w:rPr>
        <w:t>", Генподрядчик: "ООО Квадратный метр".</w:t>
      </w:r>
    </w:p>
    <w:p w:rsid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0A6C0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Карамзина, 53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</w:t>
      </w:r>
      <w:r w:rsidR="000A6C01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Район Центральный</w:t>
      </w:r>
      <w:r w:rsidR="000A6C01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0A6C01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монолит, кирпич</w:t>
      </w:r>
      <w:r w:rsidR="000A6C01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20</w:t>
      </w:r>
      <w:r w:rsidR="000A6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6C01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0A6C01">
        <w:rPr>
          <w:rFonts w:ascii="Times New Roman" w:hAnsi="Times New Roman" w:cs="Times New Roman"/>
          <w:sz w:val="24"/>
          <w:szCs w:val="24"/>
        </w:rPr>
        <w:t xml:space="preserve">.  </w:t>
      </w:r>
      <w:r w:rsidRPr="00F52640">
        <w:rPr>
          <w:rFonts w:ascii="Times New Roman" w:hAnsi="Times New Roman" w:cs="Times New Roman"/>
          <w:sz w:val="24"/>
          <w:szCs w:val="24"/>
        </w:rPr>
        <w:t>Количество квартир 180</w:t>
      </w:r>
      <w:r w:rsidR="000A6C01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</w:t>
      </w:r>
      <w:r w:rsidR="000A6C01">
        <w:rPr>
          <w:rFonts w:ascii="Times New Roman" w:hAnsi="Times New Roman" w:cs="Times New Roman"/>
          <w:sz w:val="24"/>
          <w:szCs w:val="24"/>
        </w:rPr>
        <w:t xml:space="preserve"> - </w:t>
      </w:r>
      <w:r w:rsidRPr="00F52640">
        <w:rPr>
          <w:rFonts w:ascii="Times New Roman" w:hAnsi="Times New Roman" w:cs="Times New Roman"/>
          <w:sz w:val="24"/>
          <w:szCs w:val="24"/>
        </w:rPr>
        <w:t>1</w:t>
      </w:r>
      <w:r w:rsidR="000A6C01">
        <w:rPr>
          <w:rFonts w:ascii="Times New Roman" w:hAnsi="Times New Roman" w:cs="Times New Roman"/>
          <w:sz w:val="24"/>
          <w:szCs w:val="24"/>
        </w:rPr>
        <w:t>.</w:t>
      </w:r>
    </w:p>
    <w:p w:rsidR="000A6C01" w:rsidRPr="00F52640" w:rsidRDefault="000A6C01" w:rsidP="000A6C0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Многоэтажный жилой дом с помещениями общественного назначения и подземной автостоянкой расположено по ул.Карамзина, 53 (стр.) в Центральном районе Новосибирска.</w:t>
      </w:r>
    </w:p>
    <w:p w:rsidR="000A6C01" w:rsidRPr="00F52640" w:rsidRDefault="000A6C01" w:rsidP="000A6C0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Жилые помещения расположены на 3-20 этажах, цокольный и два первых этажа отведены под помещения административного и хозяйственного назначения. Предусмотрена подземная автостоянка на 99 машин.</w:t>
      </w:r>
    </w:p>
    <w:p w:rsidR="000A6C01" w:rsidRPr="00F52640" w:rsidRDefault="000A6C01" w:rsidP="000A6C0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Общее количество квартир - 180 штук:</w:t>
      </w:r>
    </w:p>
    <w:p w:rsidR="000A6C01" w:rsidRPr="00F52640" w:rsidRDefault="000A6C01" w:rsidP="000A6C0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квартир-студий - 75 шт.</w:t>
      </w:r>
    </w:p>
    <w:p w:rsidR="000A6C01" w:rsidRPr="00F52640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1-комнатных - 51 шт.</w:t>
      </w:r>
    </w:p>
    <w:p w:rsidR="000A6C01" w:rsidRPr="00F52640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2-комнатных - 33 шт.</w:t>
      </w:r>
    </w:p>
    <w:p w:rsidR="000A6C01" w:rsidRPr="00F52640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3-комнатных - 21 шт.</w:t>
      </w:r>
    </w:p>
    <w:p w:rsidR="000A6C01" w:rsidRPr="00F52640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Общая площадь жилого дома - 14 619,6 кв.м.</w:t>
      </w:r>
    </w:p>
    <w:p w:rsidR="000A6C01" w:rsidRPr="00CC7C7E" w:rsidRDefault="000A6C01" w:rsidP="000A6C01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0A6C01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30 </w:t>
      </w:r>
      <w:r w:rsidR="00C70615" w:rsidRPr="000A6C01">
        <w:rPr>
          <w:rFonts w:ascii="Times New Roman" w:hAnsi="Times New Roman" w:cs="Times New Roman"/>
          <w:sz w:val="24"/>
          <w:szCs w:val="24"/>
        </w:rPr>
        <w:t>м2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0A6C01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63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>
        <w:rPr>
          <w:rFonts w:ascii="Times New Roman" w:hAnsi="Times New Roman" w:cs="Times New Roman"/>
          <w:sz w:val="24"/>
          <w:szCs w:val="24"/>
        </w:rPr>
        <w:t>.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Pr="000A6C01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67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0A6C01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52 </w:t>
      </w:r>
      <w:r w:rsidR="00C70615" w:rsidRPr="000A6C01">
        <w:rPr>
          <w:rFonts w:ascii="Times New Roman" w:hAnsi="Times New Roman" w:cs="Times New Roman"/>
          <w:sz w:val="24"/>
          <w:szCs w:val="24"/>
        </w:rPr>
        <w:t>м2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0A6C01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63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Pr="000A6C01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67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76 </w:t>
      </w:r>
      <w:r w:rsidR="00C70615" w:rsidRPr="000A6C01">
        <w:rPr>
          <w:rFonts w:ascii="Times New Roman" w:hAnsi="Times New Roman" w:cs="Times New Roman"/>
          <w:sz w:val="24"/>
          <w:szCs w:val="24"/>
        </w:rPr>
        <w:t>м2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0A6C01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0A6C01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70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92 </w:t>
      </w:r>
      <w:r w:rsidR="00C70615" w:rsidRPr="000A6C01">
        <w:rPr>
          <w:rFonts w:ascii="Times New Roman" w:hAnsi="Times New Roman" w:cs="Times New Roman"/>
          <w:sz w:val="24"/>
          <w:szCs w:val="24"/>
        </w:rPr>
        <w:t>м2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0A6C01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62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0A6C01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64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0A6C01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0A6C01" w:rsidRDefault="00F52640" w:rsidP="000A6C01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>ул.Фрунзе, 49 к2</w:t>
      </w:r>
      <w:r w:rsidR="000A6C01">
        <w:rPr>
          <w:rFonts w:ascii="Times New Roman" w:hAnsi="Times New Roman" w:cs="Times New Roman"/>
          <w:b/>
          <w:sz w:val="24"/>
          <w:szCs w:val="24"/>
        </w:rPr>
        <w:t>.</w:t>
      </w:r>
      <w:r w:rsidRPr="00F52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C01" w:rsidRPr="000A6C01">
        <w:rPr>
          <w:rFonts w:ascii="Times New Roman" w:hAnsi="Times New Roman" w:cs="Times New Roman"/>
          <w:b/>
          <w:sz w:val="24"/>
          <w:szCs w:val="24"/>
        </w:rPr>
        <w:t>Средняя</w:t>
      </w:r>
      <w:r w:rsidR="000A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C01" w:rsidRPr="000A6C01">
        <w:rPr>
          <w:rFonts w:ascii="Times New Roman" w:hAnsi="Times New Roman" w:cs="Times New Roman"/>
          <w:b/>
          <w:sz w:val="24"/>
          <w:szCs w:val="24"/>
        </w:rPr>
        <w:t>цена 72</w:t>
      </w:r>
      <w:r w:rsidR="000A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6C01" w:rsidRPr="000A6C01">
        <w:rPr>
          <w:rFonts w:ascii="Times New Roman" w:hAnsi="Times New Roman" w:cs="Times New Roman"/>
          <w:b/>
          <w:sz w:val="24"/>
          <w:szCs w:val="24"/>
        </w:rPr>
        <w:t>т.р./кв.м</w:t>
      </w:r>
      <w:r w:rsidR="000A6C01">
        <w:rPr>
          <w:rFonts w:ascii="Times New Roman" w:hAnsi="Times New Roman" w:cs="Times New Roman"/>
          <w:b/>
          <w:sz w:val="24"/>
          <w:szCs w:val="24"/>
        </w:rPr>
        <w:t>.</w:t>
      </w:r>
    </w:p>
    <w:p w:rsidR="000A6C01" w:rsidRDefault="000A6C01" w:rsidP="000A6C01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Сегмент: комфорт–среднего класса. Срок сдачи </w:t>
      </w:r>
      <w:r>
        <w:rPr>
          <w:rFonts w:ascii="Times New Roman" w:hAnsi="Times New Roman" w:cs="Times New Roman"/>
          <w:color w:val="0070C0"/>
          <w:sz w:val="24"/>
          <w:szCs w:val="24"/>
        </w:rPr>
        <w:t>4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 кв. 201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6г. 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 xml:space="preserve">Застройщик: </w:t>
      </w:r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ООО «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Краснообск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МонтажСпецстрой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</w:p>
    <w:p w:rsidR="000A6C01" w:rsidRPr="00F52640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Объект аккредитован: Сбербанк,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Газпромбанк</w:t>
      </w:r>
      <w:proofErr w:type="spellEnd"/>
      <w:r w:rsidRPr="00F52640">
        <w:rPr>
          <w:rFonts w:ascii="Times New Roman" w:hAnsi="Times New Roman" w:cs="Times New Roman"/>
          <w:sz w:val="24"/>
          <w:szCs w:val="24"/>
        </w:rPr>
        <w:t xml:space="preserve">, ВТБ24, Левобережный,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Уралсиб</w:t>
      </w:r>
      <w:proofErr w:type="spellEnd"/>
      <w:r w:rsidRPr="00F52640">
        <w:rPr>
          <w:rFonts w:ascii="Times New Roman" w:hAnsi="Times New Roman" w:cs="Times New Roman"/>
          <w:sz w:val="24"/>
          <w:szCs w:val="24"/>
        </w:rPr>
        <w:t xml:space="preserve">, Банк Москвы,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Райффайзенбанк</w:t>
      </w:r>
      <w:proofErr w:type="spellEnd"/>
      <w:r w:rsidRPr="00F52640">
        <w:rPr>
          <w:rFonts w:ascii="Times New Roman" w:hAnsi="Times New Roman" w:cs="Times New Roman"/>
          <w:sz w:val="24"/>
          <w:szCs w:val="24"/>
        </w:rPr>
        <w:t xml:space="preserve">, Абсолют,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ЮниКредитБанк</w:t>
      </w:r>
      <w:proofErr w:type="spellEnd"/>
    </w:p>
    <w:p w:rsid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0A6C01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объекта Фрунзе, 49 к2. </w:t>
      </w:r>
      <w:r w:rsidR="00F52640" w:rsidRPr="00F52640">
        <w:rPr>
          <w:rFonts w:ascii="Times New Roman" w:hAnsi="Times New Roman" w:cs="Times New Roman"/>
          <w:sz w:val="24"/>
          <w:szCs w:val="24"/>
        </w:rPr>
        <w:t>Район Центральный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640"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F52640" w:rsidRPr="00F52640">
        <w:rPr>
          <w:rFonts w:ascii="Times New Roman" w:hAnsi="Times New Roman" w:cs="Times New Roman"/>
          <w:sz w:val="24"/>
          <w:szCs w:val="24"/>
        </w:rPr>
        <w:t xml:space="preserve"> каркас, кирпич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640" w:rsidRPr="00F52640">
        <w:rPr>
          <w:rFonts w:ascii="Times New Roman" w:hAnsi="Times New Roman" w:cs="Times New Roman"/>
          <w:sz w:val="24"/>
          <w:szCs w:val="24"/>
        </w:rPr>
        <w:t xml:space="preserve"> Этажность дома 25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2640" w:rsidRPr="00F52640">
        <w:rPr>
          <w:rFonts w:ascii="Times New Roman" w:hAnsi="Times New Roman" w:cs="Times New Roman"/>
          <w:sz w:val="24"/>
          <w:szCs w:val="24"/>
        </w:rPr>
        <w:t>Количество квартир 175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2640"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 </w:t>
      </w:r>
      <w:r>
        <w:rPr>
          <w:rFonts w:ascii="Times New Roman" w:hAnsi="Times New Roman" w:cs="Times New Roman"/>
          <w:sz w:val="24"/>
          <w:szCs w:val="24"/>
        </w:rPr>
        <w:t>-</w:t>
      </w:r>
      <w:r w:rsidR="00F52640" w:rsidRPr="00F5264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Строительство многоэтажного жилого дома №2 (по генплану) с подземной автостоянкой - II этап строительства многоквартирных жилых домов со встроенными или встроенно-пристроенными помещениями общественного назначения, подземной автостоянкой, трансформаторной подстанцией, по адресу: ул.Фрунзе, 49 стр.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Начало строительства – декабрь 2013 г., окончание – конец 2016 г.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В жилом доме по ул. Фрунзе, 49 (дом 2) – 175 квартир, в том числе: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1-комнатных квартир - 101 шт.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2-комнатных квартир - 50 шт.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3-комнатных квартир - 24 шт. 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Предусмотрена подземная автостоянка на 56 машиномест.</w:t>
      </w:r>
    </w:p>
    <w:p w:rsidR="000A6C01" w:rsidRPr="000A6C01" w:rsidRDefault="000A6C01" w:rsidP="000A6C01">
      <w:pPr>
        <w:pStyle w:val="11"/>
        <w:rPr>
          <w:rFonts w:ascii="Times New Roman" w:hAnsi="Times New Roman" w:cs="Times New Roman"/>
          <w:sz w:val="24"/>
          <w:szCs w:val="24"/>
        </w:rPr>
      </w:pPr>
      <w:r w:rsidRPr="000A6C01">
        <w:rPr>
          <w:rFonts w:ascii="Times New Roman" w:hAnsi="Times New Roman" w:cs="Times New Roman"/>
          <w:sz w:val="24"/>
          <w:szCs w:val="24"/>
        </w:rPr>
        <w:t>Земельный участок находится в собственности Застройщика.</w:t>
      </w:r>
    </w:p>
    <w:p w:rsidR="000A6C01" w:rsidRPr="00CC7C7E" w:rsidRDefault="000A6C01" w:rsidP="000A6C01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0A6C01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30 </w:t>
      </w:r>
      <w:r w:rsidR="00C70615" w:rsidRPr="000A6C01">
        <w:rPr>
          <w:rFonts w:ascii="Times New Roman" w:hAnsi="Times New Roman" w:cs="Times New Roman"/>
          <w:sz w:val="24"/>
          <w:szCs w:val="24"/>
        </w:rPr>
        <w:t>м2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75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2-коматная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 нет данных</w:t>
      </w:r>
      <w:r w:rsidR="000A6C01">
        <w:rPr>
          <w:rFonts w:ascii="Times New Roman" w:hAnsi="Times New Roman" w:cs="Times New Roman"/>
          <w:sz w:val="24"/>
          <w:szCs w:val="24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0A6C01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86 </w:t>
      </w:r>
      <w:r w:rsidR="00C70615" w:rsidRPr="000A6C01">
        <w:rPr>
          <w:rFonts w:ascii="Times New Roman" w:hAnsi="Times New Roman" w:cs="Times New Roman"/>
          <w:sz w:val="24"/>
          <w:szCs w:val="24"/>
        </w:rPr>
        <w:t>м2</w:t>
      </w:r>
      <w:r w:rsidR="00F52640" w:rsidRPr="000A6C01">
        <w:rPr>
          <w:rFonts w:ascii="Times New Roman" w:hAnsi="Times New Roman" w:cs="Times New Roman"/>
          <w:sz w:val="24"/>
          <w:szCs w:val="24"/>
        </w:rPr>
        <w:t xml:space="preserve">) цена  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64 </w:t>
      </w:r>
      <w:r w:rsidR="00F42DEF" w:rsidRPr="000A6C01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0A6C01">
        <w:rPr>
          <w:rFonts w:ascii="Times New Roman" w:hAnsi="Times New Roman" w:cs="Times New Roman"/>
          <w:sz w:val="24"/>
          <w:szCs w:val="24"/>
          <w:u w:val="single"/>
        </w:rPr>
        <w:t xml:space="preserve"> /кв.м</w:t>
      </w:r>
      <w:r w:rsidR="000A6C01" w:rsidRPr="000A6C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Застройщик </w:t>
      </w:r>
      <w:proofErr w:type="spellStart"/>
      <w:r w:rsidRPr="00F52640">
        <w:rPr>
          <w:rFonts w:ascii="Times New Roman" w:hAnsi="Times New Roman" w:cs="Times New Roman"/>
          <w:b/>
          <w:sz w:val="24"/>
          <w:szCs w:val="24"/>
        </w:rPr>
        <w:t>Краснообск.Монтажспецстрой</w:t>
      </w:r>
      <w:proofErr w:type="spellEnd"/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C61D3E" w:rsidRDefault="00F52640" w:rsidP="00C61D3E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ул.Фрунзе, 49/2 (3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b/>
          <w:sz w:val="24"/>
          <w:szCs w:val="24"/>
        </w:rPr>
        <w:t>)</w:t>
      </w:r>
      <w:r w:rsidR="00C61D3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1D3E" w:rsidRPr="00C61D3E">
        <w:rPr>
          <w:rFonts w:ascii="Times New Roman" w:hAnsi="Times New Roman" w:cs="Times New Roman"/>
          <w:b/>
          <w:sz w:val="24"/>
          <w:szCs w:val="24"/>
        </w:rPr>
        <w:t>Средняя</w:t>
      </w:r>
      <w:r w:rsidR="00C61D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D3E" w:rsidRPr="00C61D3E">
        <w:rPr>
          <w:rFonts w:ascii="Times New Roman" w:hAnsi="Times New Roman" w:cs="Times New Roman"/>
          <w:b/>
          <w:sz w:val="24"/>
          <w:szCs w:val="24"/>
        </w:rPr>
        <w:t>цена 75</w:t>
      </w:r>
      <w:r w:rsidR="00C61D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D3E" w:rsidRPr="00C61D3E">
        <w:rPr>
          <w:rFonts w:ascii="Times New Roman" w:hAnsi="Times New Roman" w:cs="Times New Roman"/>
          <w:b/>
          <w:sz w:val="24"/>
          <w:szCs w:val="24"/>
        </w:rPr>
        <w:t>т.р./кв.м</w:t>
      </w:r>
      <w:r w:rsidR="00C61D3E">
        <w:rPr>
          <w:rFonts w:ascii="Times New Roman" w:hAnsi="Times New Roman" w:cs="Times New Roman"/>
          <w:b/>
          <w:sz w:val="24"/>
          <w:szCs w:val="24"/>
        </w:rPr>
        <w:t>.</w:t>
      </w:r>
    </w:p>
    <w:p w:rsidR="00C61D3E" w:rsidRDefault="00C61D3E" w:rsidP="00C61D3E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Сегмент: комфорт–среднего класса. Срок сдачи </w:t>
      </w:r>
      <w:r>
        <w:rPr>
          <w:rFonts w:ascii="Times New Roman" w:hAnsi="Times New Roman" w:cs="Times New Roman"/>
          <w:color w:val="0070C0"/>
          <w:sz w:val="24"/>
          <w:szCs w:val="24"/>
        </w:rPr>
        <w:t>4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 кв. 201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6г. </w:t>
      </w:r>
      <w:r w:rsidRPr="00280D87">
        <w:rPr>
          <w:rFonts w:ascii="Times New Roman" w:hAnsi="Times New Roman" w:cs="Times New Roman"/>
          <w:color w:val="0070C0"/>
          <w:sz w:val="24"/>
          <w:szCs w:val="24"/>
        </w:rPr>
        <w:t xml:space="preserve">Застройщик: </w:t>
      </w:r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ООО «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Краснообск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proofErr w:type="spellStart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МонтажСпецстрой</w:t>
      </w:r>
      <w:proofErr w:type="spellEnd"/>
      <w:r w:rsidRPr="00280D8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.</w:t>
      </w:r>
    </w:p>
    <w:p w:rsidR="00C61D3E" w:rsidRDefault="00C61D3E" w:rsidP="00C61D3E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Фрунзе, 49/2 (3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>)</w:t>
      </w:r>
      <w:r w:rsidR="00C61D3E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Район Центральный</w:t>
      </w:r>
      <w:r w:rsidR="00C61D3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C61D3E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каркас, кирпич</w:t>
      </w:r>
      <w:r w:rsidR="00C61D3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25 </w:t>
      </w:r>
      <w:proofErr w:type="spellStart"/>
      <w:r w:rsidR="00C61D3E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C61D3E">
        <w:rPr>
          <w:rFonts w:ascii="Times New Roman" w:hAnsi="Times New Roman" w:cs="Times New Roman"/>
          <w:sz w:val="24"/>
          <w:szCs w:val="24"/>
        </w:rPr>
        <w:t>.</w:t>
      </w:r>
      <w:r w:rsidR="00C61D3E" w:rsidRPr="00F52640">
        <w:rPr>
          <w:rFonts w:ascii="Times New Roman" w:hAnsi="Times New Roman" w:cs="Times New Roman"/>
          <w:sz w:val="24"/>
          <w:szCs w:val="24"/>
        </w:rPr>
        <w:t xml:space="preserve"> </w:t>
      </w:r>
      <w:r w:rsidRPr="00F52640">
        <w:rPr>
          <w:rFonts w:ascii="Times New Roman" w:hAnsi="Times New Roman" w:cs="Times New Roman"/>
          <w:sz w:val="24"/>
          <w:szCs w:val="24"/>
        </w:rPr>
        <w:t>Количество квартир 192</w:t>
      </w:r>
      <w:r w:rsidR="00C61D3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Подъездов (секций)</w:t>
      </w:r>
      <w:r w:rsidR="00C61D3E">
        <w:rPr>
          <w:rFonts w:ascii="Times New Roman" w:hAnsi="Times New Roman" w:cs="Times New Roman"/>
          <w:sz w:val="24"/>
          <w:szCs w:val="24"/>
        </w:rPr>
        <w:t xml:space="preserve"> - </w:t>
      </w:r>
      <w:r w:rsidRPr="00F52640">
        <w:rPr>
          <w:rFonts w:ascii="Times New Roman" w:hAnsi="Times New Roman" w:cs="Times New Roman"/>
          <w:sz w:val="24"/>
          <w:szCs w:val="24"/>
        </w:rPr>
        <w:t>1</w:t>
      </w:r>
      <w:r w:rsidR="00C61D3E">
        <w:rPr>
          <w:rFonts w:ascii="Times New Roman" w:hAnsi="Times New Roman" w:cs="Times New Roman"/>
          <w:sz w:val="24"/>
          <w:szCs w:val="24"/>
        </w:rPr>
        <w:t>.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Строительство многоквартирных жилых домов со встроенными или встроенно-пристроенными помещениями общественного назначения, подземной автостоянкой, трансформаторной подстанцией, по адресу ул.Фрунзе, 49 стр. - 3 этап строительства.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В жилом доме 192 квартир, в том числе: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1-комнатных квартир - 120 шт.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2-комнатных квартир - 72 шт.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На первом этаже предусмотрены помещения общественного назначения. 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Запроектирована подземная автостоянка на 40 машиномест.</w:t>
      </w:r>
    </w:p>
    <w:p w:rsidR="00C61D3E" w:rsidRPr="00C61D3E" w:rsidRDefault="00C61D3E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Земельный участок, на котором ведется строительство, находится в собственности Застройщика.</w:t>
      </w:r>
    </w:p>
    <w:p w:rsidR="00C61D3E" w:rsidRPr="00CC7C7E" w:rsidRDefault="00C61D3E" w:rsidP="00C61D3E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F52640" w:rsidRDefault="00877F32" w:rsidP="00C61D3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C61D3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C61D3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30 </w:t>
      </w:r>
      <w:r w:rsidR="00C70615" w:rsidRPr="00C61D3E">
        <w:rPr>
          <w:rFonts w:ascii="Times New Roman" w:hAnsi="Times New Roman" w:cs="Times New Roman"/>
          <w:sz w:val="24"/>
          <w:szCs w:val="24"/>
        </w:rPr>
        <w:t>м2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C61D3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69 </w:t>
      </w:r>
      <w:r w:rsidR="00F42DEF" w:rsidRPr="00C61D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61D3E">
        <w:rPr>
          <w:rFonts w:ascii="Times New Roman" w:hAnsi="Times New Roman" w:cs="Times New Roman"/>
          <w:sz w:val="24"/>
          <w:szCs w:val="24"/>
        </w:rPr>
        <w:t>.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Pr="00C61D3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74 </w:t>
      </w:r>
      <w:r w:rsidR="00F42DEF" w:rsidRPr="00C61D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61D3E" w:rsidRPr="00C61D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877F32" w:rsidP="00F52640">
      <w:pPr>
        <w:pStyle w:val="11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 w:rsidRPr="00C61D3E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 w:rsidRPr="00C61D3E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40 </w:t>
      </w:r>
      <w:r w:rsidR="00C70615" w:rsidRPr="00C61D3E">
        <w:rPr>
          <w:rFonts w:ascii="Times New Roman" w:hAnsi="Times New Roman" w:cs="Times New Roman"/>
          <w:sz w:val="24"/>
          <w:szCs w:val="24"/>
        </w:rPr>
        <w:t>м2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C61D3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75 </w:t>
      </w:r>
      <w:r w:rsidR="00F42DEF" w:rsidRPr="00C61D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 /кв.м</w:t>
      </w:r>
      <w:r w:rsidR="00C61D3E" w:rsidRPr="00C61D3E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Pr="00C61D3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78 </w:t>
      </w:r>
      <w:r w:rsidR="00F42DEF" w:rsidRPr="00C61D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61D3E" w:rsidRPr="00C61D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11"/>
        <w:rPr>
          <w:rFonts w:ascii="Times New Roman" w:hAnsi="Times New Roman" w:cs="Times New Roman"/>
          <w:b/>
          <w:sz w:val="24"/>
          <w:szCs w:val="24"/>
        </w:rPr>
      </w:pPr>
      <w:r w:rsidRPr="00C61D3E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A4456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площадь</w:t>
      </w:r>
      <w:r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56 </w:t>
      </w:r>
      <w:r w:rsidR="00C70615" w:rsidRPr="00C61D3E">
        <w:rPr>
          <w:rFonts w:ascii="Times New Roman" w:hAnsi="Times New Roman" w:cs="Times New Roman"/>
          <w:sz w:val="24"/>
          <w:szCs w:val="24"/>
        </w:rPr>
        <w:t>м2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1F637F" w:rsidRPr="00C61D3E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64 </w:t>
      </w:r>
      <w:r w:rsidR="00F42DEF" w:rsidRPr="00C61D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61D3E" w:rsidRPr="00C61D3E">
        <w:rPr>
          <w:rFonts w:ascii="Times New Roman" w:hAnsi="Times New Roman" w:cs="Times New Roman"/>
          <w:sz w:val="24"/>
          <w:szCs w:val="24"/>
        </w:rPr>
        <w:t>.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C61D3E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 xml:space="preserve">70 </w:t>
      </w:r>
      <w:r w:rsidR="00F42DEF" w:rsidRPr="00C61D3E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C61D3E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C61D3E" w:rsidRPr="00C61D3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Застройщик </w:t>
      </w:r>
      <w:proofErr w:type="spellStart"/>
      <w:r w:rsidRPr="00F52640">
        <w:rPr>
          <w:rFonts w:ascii="Times New Roman" w:hAnsi="Times New Roman" w:cs="Times New Roman"/>
          <w:b/>
          <w:sz w:val="24"/>
          <w:szCs w:val="24"/>
        </w:rPr>
        <w:t>Краснообск.Монтажспецстрой</w:t>
      </w:r>
      <w:proofErr w:type="spellEnd"/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C61D3E" w:rsidRDefault="00F52640" w:rsidP="00C61D3E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 xml:space="preserve">ул.Демьяна Бедного, 73 </w:t>
      </w:r>
      <w:r w:rsidR="00F42DEF" w:rsidRPr="00F52640">
        <w:rPr>
          <w:rFonts w:ascii="Times New Roman" w:hAnsi="Times New Roman" w:cs="Times New Roman"/>
          <w:b/>
          <w:sz w:val="24"/>
          <w:szCs w:val="24"/>
        </w:rPr>
        <w:t>стр.</w:t>
      </w:r>
      <w:r w:rsidRPr="00F526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D3E">
        <w:rPr>
          <w:rFonts w:ascii="Times New Roman" w:hAnsi="Times New Roman" w:cs="Times New Roman"/>
          <w:b/>
          <w:sz w:val="24"/>
          <w:szCs w:val="24"/>
        </w:rPr>
        <w:t xml:space="preserve">Средняя </w:t>
      </w:r>
      <w:r w:rsidR="00C61D3E" w:rsidRPr="00C61D3E">
        <w:rPr>
          <w:rFonts w:ascii="Times New Roman" w:hAnsi="Times New Roman" w:cs="Times New Roman"/>
          <w:b/>
          <w:sz w:val="24"/>
          <w:szCs w:val="24"/>
        </w:rPr>
        <w:t>цена 46-66</w:t>
      </w:r>
      <w:r w:rsidR="00C61D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D3E" w:rsidRPr="00C61D3E">
        <w:rPr>
          <w:rFonts w:ascii="Times New Roman" w:hAnsi="Times New Roman" w:cs="Times New Roman"/>
          <w:b/>
          <w:sz w:val="24"/>
          <w:szCs w:val="24"/>
        </w:rPr>
        <w:t>т.р./кв.м</w:t>
      </w:r>
      <w:r w:rsidR="00C61D3E">
        <w:rPr>
          <w:rFonts w:ascii="Times New Roman" w:hAnsi="Times New Roman" w:cs="Times New Roman"/>
          <w:b/>
          <w:sz w:val="24"/>
          <w:szCs w:val="24"/>
        </w:rPr>
        <w:t>.</w:t>
      </w:r>
    </w:p>
    <w:p w:rsidR="00C61D3E" w:rsidRDefault="00C61D3E" w:rsidP="00C61D3E">
      <w:pPr>
        <w:pStyle w:val="11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комфорт–среднего класса. Срок сдачи 201</w:t>
      </w:r>
      <w:r w:rsidR="006227FD">
        <w:rPr>
          <w:rFonts w:ascii="Times New Roman" w:hAnsi="Times New Roman" w:cs="Times New Roman"/>
          <w:color w:val="0070C0"/>
          <w:sz w:val="24"/>
          <w:szCs w:val="24"/>
        </w:rPr>
        <w:t>7</w:t>
      </w:r>
      <w:r>
        <w:rPr>
          <w:rFonts w:ascii="Times New Roman" w:hAnsi="Times New Roman" w:cs="Times New Roman"/>
          <w:color w:val="0070C0"/>
          <w:sz w:val="24"/>
          <w:szCs w:val="24"/>
        </w:rPr>
        <w:t>г.</w:t>
      </w:r>
      <w:r w:rsidRPr="00C61D3E">
        <w:rPr>
          <w:rFonts w:ascii="Times New Roman" w:hAnsi="Times New Roman" w:cs="Times New Roman"/>
          <w:sz w:val="24"/>
          <w:szCs w:val="24"/>
        </w:rPr>
        <w:t xml:space="preserve"> </w:t>
      </w:r>
      <w:r w:rsidRPr="00C61D3E">
        <w:rPr>
          <w:rFonts w:ascii="Times New Roman" w:hAnsi="Times New Roman" w:cs="Times New Roman"/>
          <w:color w:val="0070C0"/>
          <w:sz w:val="24"/>
          <w:szCs w:val="24"/>
        </w:rPr>
        <w:t xml:space="preserve">Застройщик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C61D3E">
        <w:rPr>
          <w:rFonts w:ascii="Times New Roman" w:hAnsi="Times New Roman" w:cs="Times New Roman"/>
          <w:color w:val="0070C0"/>
          <w:sz w:val="24"/>
          <w:szCs w:val="24"/>
        </w:rPr>
        <w:t>Сибстройресурс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C61D3E">
        <w:rPr>
          <w:rFonts w:ascii="Times New Roman" w:hAnsi="Times New Roman" w:cs="Times New Roman"/>
          <w:color w:val="0070C0"/>
          <w:sz w:val="24"/>
          <w:szCs w:val="24"/>
        </w:rPr>
        <w:t xml:space="preserve"> и К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омпания </w:t>
      </w:r>
      <w:r w:rsidRPr="00C61D3E">
        <w:rPr>
          <w:rFonts w:ascii="Times New Roman" w:hAnsi="Times New Roman" w:cs="Times New Roman"/>
          <w:color w:val="0070C0"/>
          <w:sz w:val="24"/>
          <w:szCs w:val="24"/>
        </w:rPr>
        <w:t xml:space="preserve">ГК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C61D3E">
        <w:rPr>
          <w:rFonts w:ascii="Times New Roman" w:hAnsi="Times New Roman" w:cs="Times New Roman"/>
          <w:color w:val="0070C0"/>
          <w:sz w:val="24"/>
          <w:szCs w:val="24"/>
        </w:rPr>
        <w:t>Кварсис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".</w:t>
      </w:r>
      <w:r w:rsidRPr="00C61D3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C61D3E" w:rsidRDefault="00C61D3E" w:rsidP="00C61D3E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Pr="00F52640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Адрес объекта Демьяна Бедного, 73 </w:t>
      </w:r>
      <w:r w:rsidR="00F42DEF" w:rsidRPr="00F52640">
        <w:rPr>
          <w:rFonts w:ascii="Times New Roman" w:hAnsi="Times New Roman" w:cs="Times New Roman"/>
          <w:sz w:val="24"/>
          <w:szCs w:val="24"/>
        </w:rPr>
        <w:t>стр.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Центральный</w:t>
      </w:r>
      <w:r w:rsidR="00C61D3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C61D3E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кирпич</w:t>
      </w:r>
      <w:r w:rsidR="00C61D3E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5-10-15-24</w:t>
      </w:r>
      <w:r w:rsidR="00C61D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1D3E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C61D3E"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Примечание 1 очередь (д.№2 и №4)Количество квартир 192 Подъездов (секций)</w:t>
      </w:r>
      <w:r w:rsidR="00C61D3E">
        <w:rPr>
          <w:rFonts w:ascii="Times New Roman" w:hAnsi="Times New Roman" w:cs="Times New Roman"/>
          <w:sz w:val="24"/>
          <w:szCs w:val="24"/>
        </w:rPr>
        <w:t xml:space="preserve"> -</w:t>
      </w:r>
      <w:r w:rsidRPr="00F52640">
        <w:rPr>
          <w:rFonts w:ascii="Times New Roman" w:hAnsi="Times New Roman" w:cs="Times New Roman"/>
          <w:sz w:val="24"/>
          <w:szCs w:val="24"/>
        </w:rPr>
        <w:t>1</w:t>
      </w:r>
      <w:r w:rsidR="00C61D3E">
        <w:rPr>
          <w:rFonts w:ascii="Times New Roman" w:hAnsi="Times New Roman" w:cs="Times New Roman"/>
          <w:sz w:val="24"/>
          <w:szCs w:val="24"/>
        </w:rPr>
        <w:t>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Первый этап строительства многоквартирных жилых домов с помещениями общественного назначения, подземными автостоянками и трансформаторными подстанциями по ул.Демьяна Бедного, 73 (</w:t>
      </w:r>
      <w:r w:rsidR="00F42DEF" w:rsidRPr="00C61D3E">
        <w:rPr>
          <w:rFonts w:ascii="Times New Roman" w:hAnsi="Times New Roman" w:cs="Times New Roman"/>
          <w:sz w:val="24"/>
          <w:szCs w:val="24"/>
        </w:rPr>
        <w:t>стр.</w:t>
      </w:r>
      <w:r w:rsidRPr="00C61D3E">
        <w:rPr>
          <w:rFonts w:ascii="Times New Roman" w:hAnsi="Times New Roman" w:cs="Times New Roman"/>
          <w:sz w:val="24"/>
          <w:szCs w:val="24"/>
        </w:rPr>
        <w:t>).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Планируется строительство четырех многоэтажных жилых домов. Комплекс будет строиться и сдаваться в два этапа, и будет полностью построен — к 2020 году.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 этап: жилой дом №2 (25 этажей), жилой дом №4 (11-16 этажей), подземная автостоянка - сдача: 2017 год.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 этап: жилой дом №1 (25 этажей), жилой дом №3 (7-12-17 этажей), подземная автостоянка, трансформаторная подстанция - сдача: 2020 год.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Жилой дом № 1 - 192 квартиры: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1-комнатных 72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1-комнатные студии 24 шт.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2-комнатных 25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2-комнатные студии 24 шт.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3-комнатных 24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3-комнатные студии 23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Жилой дом № 2 - 192 квартиры: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1-комнатных 72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1-комнатные студии 24 шт.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2-комнатных 25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2-комнатные студии 24 шт.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3-комнатных 24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3-комнатные студии 23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Жилой дом № 3 - 149 квартир: 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1-комнатные 83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2-комнатные 33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2-комнатные студии 4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3-комнатные 29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Жилой дом № 4 - 115 квартир: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1-комнатные 69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2-комнатные 23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>3-комнатные - 23 шт.</w:t>
      </w:r>
    </w:p>
    <w:p w:rsidR="00F52640" w:rsidRPr="00C61D3E" w:rsidRDefault="00F52640" w:rsidP="00C61D3E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C61D3E">
        <w:rPr>
          <w:rFonts w:ascii="Times New Roman" w:hAnsi="Times New Roman" w:cs="Times New Roman"/>
          <w:sz w:val="24"/>
          <w:szCs w:val="24"/>
        </w:rPr>
        <w:t xml:space="preserve">Комплекс спланирован так, чтобы защитить от шумовой нагрузки со стороны автотранспортного потока ул.Ипподромской, и представляет собой </w:t>
      </w:r>
      <w:proofErr w:type="spellStart"/>
      <w:r w:rsidRPr="00C61D3E">
        <w:rPr>
          <w:rFonts w:ascii="Times New Roman" w:hAnsi="Times New Roman" w:cs="Times New Roman"/>
          <w:sz w:val="24"/>
          <w:szCs w:val="24"/>
        </w:rPr>
        <w:t>периметральную</w:t>
      </w:r>
      <w:proofErr w:type="spellEnd"/>
      <w:r w:rsidRPr="00C61D3E">
        <w:rPr>
          <w:rFonts w:ascii="Times New Roman" w:hAnsi="Times New Roman" w:cs="Times New Roman"/>
          <w:sz w:val="24"/>
          <w:szCs w:val="24"/>
        </w:rPr>
        <w:t xml:space="preserve"> застройку, создающую закрытое от окружения, уютное для проживающих пространство. Под всем комплексом будет расположена большая 2-х уровневая подземная парковка.</w:t>
      </w:r>
    </w:p>
    <w:p w:rsidR="00F52640" w:rsidRPr="00F52640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C61D3E" w:rsidRDefault="00F52640" w:rsidP="00C61D3E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b/>
          <w:sz w:val="24"/>
          <w:szCs w:val="24"/>
        </w:rPr>
        <w:t>ул.Семьи Шамшиных, 94, 94 к1</w:t>
      </w:r>
      <w:r w:rsidRPr="00F5264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227FD" w:rsidRDefault="006227FD" w:rsidP="00C61D3E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059A">
        <w:rPr>
          <w:rFonts w:ascii="Times New Roman" w:hAnsi="Times New Roman" w:cs="Times New Roman"/>
          <w:color w:val="0070C0"/>
          <w:sz w:val="24"/>
          <w:szCs w:val="24"/>
        </w:rPr>
        <w:t>Сегмент: комфорт–средн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ий и выше среднего 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>класса.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 xml:space="preserve">Срок сдачи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1 кв. </w:t>
      </w:r>
      <w:r w:rsidRPr="00C5059A">
        <w:rPr>
          <w:rFonts w:ascii="Times New Roman" w:hAnsi="Times New Roman" w:cs="Times New Roman"/>
          <w:color w:val="0070C0"/>
          <w:sz w:val="24"/>
          <w:szCs w:val="24"/>
        </w:rPr>
        <w:t>201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8г. </w:t>
      </w:r>
      <w:r w:rsidRPr="006227FD">
        <w:rPr>
          <w:rFonts w:ascii="Times New Roman" w:hAnsi="Times New Roman" w:cs="Times New Roman"/>
          <w:color w:val="0070C0"/>
          <w:sz w:val="24"/>
          <w:szCs w:val="24"/>
        </w:rPr>
        <w:t xml:space="preserve">Заказчик: B2B-Development, Застройщик: ЗАО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6227FD">
        <w:rPr>
          <w:rFonts w:ascii="Times New Roman" w:hAnsi="Times New Roman" w:cs="Times New Roman"/>
          <w:color w:val="0070C0"/>
          <w:sz w:val="24"/>
          <w:szCs w:val="24"/>
        </w:rPr>
        <w:t>Город в городе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6227FD">
        <w:rPr>
          <w:rFonts w:ascii="Times New Roman" w:hAnsi="Times New Roman" w:cs="Times New Roman"/>
          <w:color w:val="0070C0"/>
          <w:sz w:val="24"/>
          <w:szCs w:val="24"/>
        </w:rPr>
        <w:t xml:space="preserve">, Подрядчик: ООО </w:t>
      </w:r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proofErr w:type="spellStart"/>
      <w:r w:rsidRPr="006227FD">
        <w:rPr>
          <w:rFonts w:ascii="Times New Roman" w:hAnsi="Times New Roman" w:cs="Times New Roman"/>
          <w:color w:val="0070C0"/>
          <w:sz w:val="24"/>
          <w:szCs w:val="24"/>
        </w:rPr>
        <w:t>НордСтройГрупп</w:t>
      </w:r>
      <w:proofErr w:type="spellEnd"/>
      <w:r>
        <w:rPr>
          <w:rFonts w:ascii="Times New Roman" w:hAnsi="Times New Roman" w:cs="Times New Roman"/>
          <w:color w:val="0070C0"/>
          <w:sz w:val="24"/>
          <w:szCs w:val="24"/>
        </w:rPr>
        <w:t>"</w:t>
      </w:r>
      <w:r w:rsidRPr="006227FD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6227FD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78423E">
        <w:rPr>
          <w:rFonts w:ascii="Times New Roman" w:hAnsi="Times New Roman" w:cs="Times New Roman"/>
          <w:b/>
          <w:i/>
          <w:sz w:val="24"/>
          <w:szCs w:val="24"/>
        </w:rPr>
        <w:t>Характеристика объекта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52640" w:rsidRPr="00F52640" w:rsidRDefault="00F52640" w:rsidP="006227FD">
      <w:pPr>
        <w:pStyle w:val="11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00FFFF"/>
        </w:rPr>
      </w:pPr>
      <w:r w:rsidRPr="00F52640">
        <w:rPr>
          <w:rFonts w:ascii="Times New Roman" w:hAnsi="Times New Roman" w:cs="Times New Roman"/>
          <w:sz w:val="24"/>
          <w:szCs w:val="24"/>
        </w:rPr>
        <w:t>Адрес объекта Семьи Шамшиных, 94, 94 к1, ЖК Огни Сибири</w:t>
      </w:r>
      <w:r w:rsidR="006227FD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Район Центральный</w:t>
      </w:r>
      <w:r w:rsidR="006227FD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Материал дома</w:t>
      </w:r>
      <w:r w:rsidR="006227FD">
        <w:rPr>
          <w:rFonts w:ascii="Times New Roman" w:hAnsi="Times New Roman" w:cs="Times New Roman"/>
          <w:sz w:val="24"/>
          <w:szCs w:val="24"/>
        </w:rPr>
        <w:t>:</w:t>
      </w:r>
      <w:r w:rsidRPr="00F52640">
        <w:rPr>
          <w:rFonts w:ascii="Times New Roman" w:hAnsi="Times New Roman" w:cs="Times New Roman"/>
          <w:sz w:val="24"/>
          <w:szCs w:val="24"/>
        </w:rPr>
        <w:t xml:space="preserve"> монолит, кирпич</w:t>
      </w:r>
      <w:r w:rsidR="006227FD">
        <w:rPr>
          <w:rFonts w:ascii="Times New Roman" w:hAnsi="Times New Roman" w:cs="Times New Roman"/>
          <w:sz w:val="24"/>
          <w:szCs w:val="24"/>
        </w:rPr>
        <w:t>.</w:t>
      </w:r>
      <w:r w:rsidRPr="00F52640">
        <w:rPr>
          <w:rFonts w:ascii="Times New Roman" w:hAnsi="Times New Roman" w:cs="Times New Roman"/>
          <w:sz w:val="24"/>
          <w:szCs w:val="24"/>
        </w:rPr>
        <w:t xml:space="preserve"> Этажность дома 29 </w:t>
      </w:r>
      <w:proofErr w:type="spellStart"/>
      <w:r w:rsidR="006227FD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="006227FD">
        <w:rPr>
          <w:rFonts w:ascii="Times New Roman" w:hAnsi="Times New Roman" w:cs="Times New Roman"/>
          <w:sz w:val="24"/>
          <w:szCs w:val="24"/>
        </w:rPr>
        <w:t>.</w:t>
      </w:r>
    </w:p>
    <w:p w:rsid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52640" w:rsidRPr="00F52640">
        <w:rPr>
          <w:rFonts w:ascii="Times New Roman" w:hAnsi="Times New Roman" w:cs="Times New Roman"/>
          <w:sz w:val="24"/>
          <w:szCs w:val="24"/>
        </w:rPr>
        <w:t>римечание два дома Количество квартир дом №2 - 542 квартиры, дом №4 - 184 квартиры Подъездов (секций) дом №2 -9 секция, дом №4 - 1 секция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На бывшей территории </w:t>
      </w:r>
      <w:proofErr w:type="spellStart"/>
      <w:r w:rsidRPr="00F52640">
        <w:rPr>
          <w:rFonts w:ascii="Times New Roman" w:hAnsi="Times New Roman" w:cs="Times New Roman"/>
          <w:sz w:val="24"/>
          <w:szCs w:val="24"/>
        </w:rPr>
        <w:t>жиркомбината</w:t>
      </w:r>
      <w:proofErr w:type="spellEnd"/>
      <w:r w:rsidRPr="00F52640">
        <w:rPr>
          <w:rFonts w:ascii="Times New Roman" w:hAnsi="Times New Roman" w:cs="Times New Roman"/>
          <w:sz w:val="24"/>
          <w:szCs w:val="24"/>
        </w:rPr>
        <w:t xml:space="preserve"> на площади около 9 га будут построены дома переменной этажности (8-25 этажей). 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Реализация проекта рассчитана на 5–7 лет, строительство квартала будет осуществляться поэтапно. Общая площадь застройки проекта составляет около 296 000 кв. м, жилая – около 178 000 кв. м. 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Жилой комплекс включает в себя восемь жилых домов класса «комфорт» и «бизнес», подземный паркинг на 1550 машиномест, два детских сада и другие объекты инфраструктуры.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Строительство двух первых домов осуществляется в один этап. Сдача жилых домов №2и №4 запланирована на 15 января 2018 года.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Информации по количеству однокомнатных квартир пока нет, продажи квартир еще не начаты. 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Жилой дом №2: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 xml:space="preserve">этажность - 10-27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52640">
        <w:rPr>
          <w:rFonts w:ascii="Times New Roman" w:hAnsi="Times New Roman" w:cs="Times New Roman"/>
          <w:sz w:val="24"/>
          <w:szCs w:val="24"/>
        </w:rPr>
        <w:t>(переменная)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количество секций - 9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квартиры располагаются с 1 по 23 этажи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количество квартир - 542 шт.</w:t>
      </w:r>
    </w:p>
    <w:p w:rsidR="006227FD" w:rsidRPr="00F52640" w:rsidRDefault="006227FD" w:rsidP="006227FD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площадь жилого здания - 45925,1 кв.м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подземная автостоянка на 457 машиномест.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Жилой дом №4: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этажность - 29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количество секций - 1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квартиры располагаются с 3 по 25 этажи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F52640">
        <w:rPr>
          <w:rFonts w:ascii="Times New Roman" w:hAnsi="Times New Roman" w:cs="Times New Roman"/>
          <w:sz w:val="24"/>
          <w:szCs w:val="24"/>
        </w:rPr>
        <w:t>количество квартир - 184 шт.</w:t>
      </w:r>
    </w:p>
    <w:p w:rsidR="006227FD" w:rsidRPr="00F52640" w:rsidRDefault="006227FD" w:rsidP="006227FD">
      <w:pPr>
        <w:pStyle w:val="11"/>
        <w:rPr>
          <w:rFonts w:ascii="Times New Roman" w:hAnsi="Times New Roman" w:cs="Times New Roman"/>
          <w:sz w:val="24"/>
          <w:szCs w:val="24"/>
          <w:u w:val="single"/>
        </w:rPr>
      </w:pPr>
      <w:r w:rsidRPr="00F52640">
        <w:rPr>
          <w:rFonts w:ascii="Times New Roman" w:hAnsi="Times New Roman" w:cs="Times New Roman"/>
          <w:sz w:val="24"/>
          <w:szCs w:val="24"/>
        </w:rPr>
        <w:t>площадь жилого здания - 16031,5 кв.м.</w:t>
      </w:r>
    </w:p>
    <w:p w:rsidR="006227FD" w:rsidRPr="006227FD" w:rsidRDefault="006227FD" w:rsidP="006227FD">
      <w:pPr>
        <w:pStyle w:val="11"/>
        <w:rPr>
          <w:rFonts w:ascii="Times New Roman" w:hAnsi="Times New Roman" w:cs="Times New Roman"/>
          <w:sz w:val="24"/>
          <w:szCs w:val="24"/>
        </w:rPr>
      </w:pPr>
      <w:r w:rsidRPr="006227FD">
        <w:rPr>
          <w:rFonts w:ascii="Times New Roman" w:hAnsi="Times New Roman" w:cs="Times New Roman"/>
          <w:sz w:val="24"/>
          <w:szCs w:val="24"/>
        </w:rPr>
        <w:t xml:space="preserve">Застройщик владеет земельным участком на праве собственности. </w:t>
      </w:r>
    </w:p>
    <w:p w:rsidR="006227FD" w:rsidRPr="00CC7C7E" w:rsidRDefault="006227FD" w:rsidP="006227FD">
      <w:pPr>
        <w:pStyle w:val="11"/>
        <w:shd w:val="clear" w:color="auto" w:fill="FFFFFF" w:themeFill="background1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C7C7E">
        <w:rPr>
          <w:rFonts w:ascii="Times New Roman" w:hAnsi="Times New Roman" w:cs="Times New Roman"/>
          <w:i/>
          <w:color w:val="0070C0"/>
          <w:sz w:val="24"/>
          <w:szCs w:val="24"/>
        </w:rPr>
        <w:t>Стоимость жилых помещений:</w:t>
      </w:r>
    </w:p>
    <w:p w:rsidR="00F52640" w:rsidRPr="006227FD" w:rsidRDefault="00877F32" w:rsidP="00F52640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7FD">
        <w:rPr>
          <w:rFonts w:ascii="Times New Roman" w:hAnsi="Times New Roman" w:cs="Times New Roman"/>
          <w:b/>
          <w:sz w:val="24"/>
          <w:szCs w:val="24"/>
        </w:rPr>
        <w:t>1-комнатная</w:t>
      </w:r>
      <w:r w:rsidRPr="006227FD">
        <w:rPr>
          <w:rFonts w:ascii="Times New Roman" w:hAnsi="Times New Roman" w:cs="Times New Roman"/>
          <w:sz w:val="24"/>
          <w:szCs w:val="24"/>
        </w:rPr>
        <w:t xml:space="preserve"> (площадь 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30-40 </w:t>
      </w:r>
      <w:r w:rsidR="00C70615" w:rsidRPr="006227FD">
        <w:rPr>
          <w:rFonts w:ascii="Times New Roman" w:hAnsi="Times New Roman" w:cs="Times New Roman"/>
          <w:sz w:val="24"/>
          <w:szCs w:val="24"/>
        </w:rPr>
        <w:t>м2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) цена </w:t>
      </w:r>
      <w:r w:rsidRPr="006227FD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 xml:space="preserve">59 </w:t>
      </w:r>
      <w:r w:rsidR="00F42DEF" w:rsidRPr="006227F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6227FD" w:rsidRPr="006227F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Pr="006227FD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 xml:space="preserve">62 </w:t>
      </w:r>
      <w:r w:rsidR="00F42DEF" w:rsidRPr="006227F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6227FD" w:rsidRPr="006227F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6227FD" w:rsidRDefault="00D91F6E" w:rsidP="00F52640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7FD">
        <w:rPr>
          <w:rFonts w:ascii="Times New Roman" w:hAnsi="Times New Roman" w:cs="Times New Roman"/>
          <w:b/>
          <w:sz w:val="24"/>
          <w:szCs w:val="24"/>
        </w:rPr>
        <w:t>2-коматная</w:t>
      </w:r>
      <w:r w:rsidRPr="006227FD">
        <w:rPr>
          <w:rFonts w:ascii="Times New Roman" w:hAnsi="Times New Roman" w:cs="Times New Roman"/>
          <w:sz w:val="24"/>
          <w:szCs w:val="24"/>
        </w:rPr>
        <w:t xml:space="preserve"> (площадь 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60-70 </w:t>
      </w:r>
      <w:r w:rsidR="00C70615" w:rsidRPr="006227FD">
        <w:rPr>
          <w:rFonts w:ascii="Times New Roman" w:hAnsi="Times New Roman" w:cs="Times New Roman"/>
          <w:sz w:val="24"/>
          <w:szCs w:val="24"/>
        </w:rPr>
        <w:t>м2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877F32" w:rsidRPr="006227FD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 xml:space="preserve">56 </w:t>
      </w:r>
      <w:r w:rsidR="00F42DEF" w:rsidRPr="006227F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6227FD" w:rsidRPr="006227F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6227FD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 xml:space="preserve">60 </w:t>
      </w:r>
      <w:r w:rsidR="00F42DEF" w:rsidRPr="006227F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6227FD" w:rsidRPr="006227F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F52640" w:rsidRDefault="00D91F6E" w:rsidP="00F52640">
      <w:pPr>
        <w:pStyle w:val="a3"/>
        <w:rPr>
          <w:sz w:val="24"/>
          <w:szCs w:val="24"/>
        </w:rPr>
      </w:pPr>
      <w:r w:rsidRPr="006227FD">
        <w:rPr>
          <w:rFonts w:ascii="Times New Roman" w:hAnsi="Times New Roman" w:cs="Times New Roman"/>
          <w:b/>
          <w:sz w:val="24"/>
          <w:szCs w:val="24"/>
        </w:rPr>
        <w:t>3-комнатная</w:t>
      </w:r>
      <w:r w:rsidRPr="006227FD">
        <w:rPr>
          <w:rFonts w:ascii="Times New Roman" w:hAnsi="Times New Roman" w:cs="Times New Roman"/>
          <w:sz w:val="24"/>
          <w:szCs w:val="24"/>
        </w:rPr>
        <w:t xml:space="preserve"> (площадь 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71-83 </w:t>
      </w:r>
      <w:r w:rsidR="00C70615" w:rsidRPr="006227FD">
        <w:rPr>
          <w:rFonts w:ascii="Times New Roman" w:hAnsi="Times New Roman" w:cs="Times New Roman"/>
          <w:sz w:val="24"/>
          <w:szCs w:val="24"/>
        </w:rPr>
        <w:t>м2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) цена </w:t>
      </w:r>
      <w:r w:rsidR="00877F32" w:rsidRPr="006227FD">
        <w:rPr>
          <w:rFonts w:ascii="Times New Roman" w:hAnsi="Times New Roman" w:cs="Times New Roman"/>
          <w:sz w:val="24"/>
          <w:szCs w:val="24"/>
        </w:rPr>
        <w:t>минимальная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 xml:space="preserve">52 </w:t>
      </w:r>
      <w:r w:rsidR="00F42DEF" w:rsidRPr="006227F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6227FD" w:rsidRPr="006227F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877F32" w:rsidRPr="006227FD">
        <w:rPr>
          <w:rFonts w:ascii="Times New Roman" w:hAnsi="Times New Roman" w:cs="Times New Roman"/>
          <w:sz w:val="24"/>
          <w:szCs w:val="24"/>
        </w:rPr>
        <w:t>средняя цена</w:t>
      </w:r>
      <w:r w:rsidR="00F52640" w:rsidRPr="006227FD">
        <w:rPr>
          <w:rFonts w:ascii="Times New Roman" w:hAnsi="Times New Roman" w:cs="Times New Roman"/>
          <w:sz w:val="24"/>
          <w:szCs w:val="24"/>
        </w:rPr>
        <w:t xml:space="preserve"> 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 xml:space="preserve">58 </w:t>
      </w:r>
      <w:r w:rsidR="00F42DEF" w:rsidRPr="006227FD">
        <w:rPr>
          <w:rFonts w:ascii="Times New Roman" w:hAnsi="Times New Roman" w:cs="Times New Roman"/>
          <w:sz w:val="24"/>
          <w:szCs w:val="24"/>
          <w:u w:val="single"/>
        </w:rPr>
        <w:t>т.р.</w:t>
      </w:r>
      <w:r w:rsidR="00F52640" w:rsidRPr="006227FD">
        <w:rPr>
          <w:rFonts w:ascii="Times New Roman" w:hAnsi="Times New Roman" w:cs="Times New Roman"/>
          <w:sz w:val="24"/>
          <w:szCs w:val="24"/>
          <w:u w:val="single"/>
        </w:rPr>
        <w:t>/кв.м</w:t>
      </w:r>
      <w:r w:rsidR="006227FD" w:rsidRPr="006227F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52640" w:rsidRPr="006227FD" w:rsidRDefault="00F52640" w:rsidP="00F52640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54557A" w:rsidRDefault="005455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767" w:rsidRDefault="000A1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6B05" w:rsidRDefault="00EC2F1C" w:rsidP="006463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568">
        <w:rPr>
          <w:rFonts w:ascii="Times New Roman" w:hAnsi="Times New Roman" w:cs="Times New Roman"/>
          <w:b/>
          <w:sz w:val="24"/>
          <w:szCs w:val="24"/>
        </w:rPr>
        <w:t>Приложение №4</w:t>
      </w:r>
      <w:r w:rsidR="00646315" w:rsidRPr="00A445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6315" w:rsidRPr="00A44568" w:rsidRDefault="00646315" w:rsidP="00E26B05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9" w:name="_Toc433662591"/>
      <w:r w:rsidRPr="00A44568">
        <w:rPr>
          <w:rStyle w:val="20"/>
        </w:rPr>
        <w:t>Расчетные таблицы к разделу маркетинга и плана продаж</w:t>
      </w:r>
      <w:bookmarkEnd w:id="9"/>
    </w:p>
    <w:tbl>
      <w:tblPr>
        <w:tblW w:w="9356" w:type="dxa"/>
        <w:tblInd w:w="-34" w:type="dxa"/>
        <w:tblLayout w:type="fixed"/>
        <w:tblLook w:val="04A0"/>
      </w:tblPr>
      <w:tblGrid>
        <w:gridCol w:w="1571"/>
        <w:gridCol w:w="644"/>
        <w:gridCol w:w="645"/>
        <w:gridCol w:w="968"/>
        <w:gridCol w:w="850"/>
        <w:gridCol w:w="1418"/>
        <w:gridCol w:w="1276"/>
        <w:gridCol w:w="1984"/>
      </w:tblGrid>
      <w:tr w:rsidR="000A1767" w:rsidRPr="000A1767" w:rsidTr="006D4259">
        <w:trPr>
          <w:trHeight w:val="555"/>
        </w:trPr>
        <w:tc>
          <w:tcPr>
            <w:tcW w:w="93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176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 от реализации квартир в жилом комплексе с учетом планировочного решения 1 тип (этажи с 4 по 16) 4 тип (С 17 по 23 этаж)</w:t>
            </w:r>
          </w:p>
        </w:tc>
      </w:tr>
      <w:tr w:rsidR="000A1767" w:rsidRPr="000A1767" w:rsidTr="006D4259">
        <w:trPr>
          <w:trHeight w:val="1457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0A1767" w:rsidRDefault="000A1767" w:rsidP="000A1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 квартир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6D4259" w:rsidRDefault="000A1767" w:rsidP="000A1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квартир на 1 этаже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6D4259" w:rsidRDefault="000A1767" w:rsidP="006D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D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Размер м2 </w:t>
            </w:r>
            <w:r w:rsidR="00F42DEF" w:rsidRPr="006D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6227FD" w:rsidRDefault="006227FD" w:rsidP="006227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Общее </w:t>
            </w:r>
            <w:r w:rsidR="000A1767"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="000A1767"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="006D42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тир</w:t>
            </w:r>
            <w:proofErr w:type="spellEnd"/>
            <w:r w:rsidR="000A1767"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м2 здании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Цена 1 кв.м.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767" w:rsidRPr="006227FD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 от реализации квартир  1-го здания (комплекса)</w:t>
            </w:r>
          </w:p>
        </w:tc>
      </w:tr>
      <w:tr w:rsidR="000A1767" w:rsidRPr="000A1767" w:rsidTr="006D4259">
        <w:trPr>
          <w:trHeight w:val="67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6227FD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по 16 этаж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6227FD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227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по 23 этаж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A1767" w:rsidRPr="000A1767" w:rsidTr="006D4259">
        <w:trPr>
          <w:trHeight w:val="6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1-ом жилом здании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6D42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F42DEF"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90 000р.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224 640 000р.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2- </w:t>
            </w:r>
            <w:proofErr w:type="spellStart"/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proofErr w:type="spellEnd"/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85 000р.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234 600 000р.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3-х 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80 000р.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304 000 000р.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4-х 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80 000р.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123 200 000р.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886 440 000р.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A1767" w:rsidRPr="000A1767" w:rsidTr="006D4259">
        <w:trPr>
          <w:trHeight w:val="6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жилом комплексе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</w:t>
            </w:r>
            <w:r w:rsidR="00F42DEF"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90 000р.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673 920 000р.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2- </w:t>
            </w:r>
            <w:proofErr w:type="spellStart"/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proofErr w:type="spellEnd"/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85 000р.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703 800 000р.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3-х 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80 000р.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912 000 000р.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4-х комнатная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6D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80 000р.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369 600 000р. </w:t>
            </w:r>
          </w:p>
        </w:tc>
      </w:tr>
      <w:tr w:rsidR="000A1767" w:rsidRPr="000A1767" w:rsidTr="006D4259">
        <w:trPr>
          <w:trHeight w:val="30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31 788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1767" w:rsidRPr="000A1767" w:rsidRDefault="000A1767" w:rsidP="000A1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76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2 659 320 000р. </w:t>
            </w:r>
          </w:p>
        </w:tc>
      </w:tr>
    </w:tbl>
    <w:p w:rsidR="00EC2F1C" w:rsidRDefault="00EC2F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2F1C" w:rsidRDefault="006463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Коммерческая стоимость административно-торговых помещений и зданий бизнес-центра и медицинского центра</w:t>
      </w:r>
    </w:p>
    <w:tbl>
      <w:tblPr>
        <w:tblW w:w="9511" w:type="dxa"/>
        <w:tblInd w:w="95" w:type="dxa"/>
        <w:tblLook w:val="04A0"/>
      </w:tblPr>
      <w:tblGrid>
        <w:gridCol w:w="2848"/>
        <w:gridCol w:w="1134"/>
        <w:gridCol w:w="993"/>
        <w:gridCol w:w="1275"/>
        <w:gridCol w:w="1418"/>
        <w:gridCol w:w="1843"/>
      </w:tblGrid>
      <w:tr w:rsidR="00646315" w:rsidRPr="00646315" w:rsidTr="006227FD">
        <w:trPr>
          <w:trHeight w:val="565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ед.изм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единицы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объекту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с учетом коэффициента 0,9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ТОРГОВАЯ (ВСТРОЕНАЯ) ПЛОЩАДЬ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7251,6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507 612 000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456 850 800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МЕДИЦИНСКИЙ 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303 600 000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273 240 000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БИЗНЕС-ЦЕНТР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225 600 000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203 040 000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ПАРКОВКА для Торговли и Офисов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F42DEF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76 800 000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69 120 000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всем объектам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1 113 612 000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63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1 002 250 800</w:t>
            </w:r>
          </w:p>
        </w:tc>
      </w:tr>
      <w:tr w:rsidR="00646315" w:rsidRPr="00646315" w:rsidTr="00646315">
        <w:trPr>
          <w:trHeight w:val="255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315" w:rsidRPr="00646315" w:rsidRDefault="00646315" w:rsidP="0064631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A915FA" w:rsidRDefault="00A91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00BE" w:rsidRDefault="000A1767" w:rsidP="000A17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568">
        <w:rPr>
          <w:rFonts w:ascii="Times New Roman" w:hAnsi="Times New Roman" w:cs="Times New Roman"/>
          <w:b/>
          <w:sz w:val="24"/>
          <w:szCs w:val="24"/>
        </w:rPr>
        <w:t>Приложение №5</w:t>
      </w:r>
      <w:r w:rsidR="00A915F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A1767" w:rsidRDefault="00A915FA" w:rsidP="00DC00BE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10" w:name="_Toc433662592"/>
      <w:r w:rsidRPr="00DC00BE">
        <w:t>Коммерческие предложения проект</w:t>
      </w:r>
      <w:r w:rsidR="00A44568" w:rsidRPr="00DC00BE">
        <w:t>ных организаций</w:t>
      </w:r>
      <w:bookmarkEnd w:id="10"/>
    </w:p>
    <w:p w:rsidR="00A915FA" w:rsidRDefault="00A915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5FA" w:rsidRDefault="00A915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5FA" w:rsidRDefault="00A915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5FA" w:rsidRDefault="00A915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075B" w:rsidRDefault="00640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4075B" w:rsidSect="00511E69">
          <w:pgSz w:w="11906" w:h="16838"/>
          <w:pgMar w:top="1134" w:right="851" w:bottom="1134" w:left="1701" w:header="709" w:footer="709" w:gutter="0"/>
          <w:pgBorders w:offsetFrom="page">
            <w:top w:val="single" w:sz="8" w:space="24" w:color="4F81BD" w:themeColor="accent1"/>
            <w:left w:val="single" w:sz="8" w:space="24" w:color="4F81BD" w:themeColor="accent1"/>
            <w:bottom w:val="single" w:sz="8" w:space="24" w:color="4F81BD" w:themeColor="accent1"/>
            <w:right w:val="single" w:sz="8" w:space="24" w:color="4F81BD" w:themeColor="accent1"/>
          </w:pgBorders>
          <w:cols w:space="708"/>
          <w:docGrid w:linePitch="360"/>
        </w:sectPr>
      </w:pPr>
    </w:p>
    <w:p w:rsidR="00DC00BE" w:rsidRDefault="0064075B" w:rsidP="00640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E58">
        <w:rPr>
          <w:rFonts w:ascii="Times New Roman" w:hAnsi="Times New Roman" w:cs="Times New Roman"/>
          <w:b/>
          <w:sz w:val="24"/>
          <w:szCs w:val="24"/>
        </w:rPr>
        <w:t>Приложение №6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4075B" w:rsidRPr="00DC00BE" w:rsidRDefault="00DC00BE" w:rsidP="00DC00BE">
      <w:pPr>
        <w:pStyle w:val="1"/>
        <w:rPr>
          <w:rStyle w:val="20"/>
          <w:b/>
          <w:bCs/>
          <w:color w:val="365F91" w:themeColor="accent1" w:themeShade="BF"/>
          <w:sz w:val="28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596265</wp:posOffset>
            </wp:positionV>
            <wp:extent cx="7920990" cy="4897120"/>
            <wp:effectExtent l="19050" t="0" r="3810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48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75B" w:rsidRPr="00DC00BE">
        <w:rPr>
          <w:szCs w:val="24"/>
        </w:rPr>
        <w:t xml:space="preserve"> </w:t>
      </w:r>
      <w:bookmarkStart w:id="11" w:name="_Toc433662593"/>
      <w:r w:rsidR="0064075B" w:rsidRPr="00DC00BE">
        <w:t>Визуализация предполагаемого объекта строительства</w:t>
      </w:r>
      <w:bookmarkEnd w:id="11"/>
    </w:p>
    <w:p w:rsidR="00D40228" w:rsidRDefault="00D40228" w:rsidP="00D40228">
      <w:pPr>
        <w:pStyle w:val="a3"/>
        <w:rPr>
          <w:sz w:val="20"/>
          <w:szCs w:val="20"/>
        </w:rPr>
      </w:pPr>
    </w:p>
    <w:p w:rsidR="00500059" w:rsidRPr="00500059" w:rsidRDefault="00500059" w:rsidP="00500059">
      <w:pPr>
        <w:pStyle w:val="a3"/>
        <w:rPr>
          <w:rStyle w:val="20"/>
          <w:rFonts w:asciiTheme="minorHAnsi" w:eastAsiaTheme="minorHAnsi" w:hAnsiTheme="minorHAnsi" w:cstheme="minorBidi"/>
          <w:b w:val="0"/>
          <w:bCs w:val="0"/>
          <w:color w:val="auto"/>
          <w:sz w:val="22"/>
        </w:rPr>
      </w:pPr>
    </w:p>
    <w:p w:rsidR="00500059" w:rsidRDefault="00500059" w:rsidP="00640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75B" w:rsidRDefault="006407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75B" w:rsidRDefault="00C146C7" w:rsidP="00F60B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926480"/>
            <wp:effectExtent l="1905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075B" w:rsidSect="00511E69">
      <w:pgSz w:w="16838" w:h="11906" w:orient="landscape"/>
      <w:pgMar w:top="851" w:right="1134" w:bottom="1701" w:left="1134" w:header="709" w:footer="709" w:gutter="0"/>
      <w:pgBorders w:offsetFrom="page">
        <w:top w:val="single" w:sz="8" w:space="24" w:color="4F81BD" w:themeColor="accent1"/>
        <w:left w:val="single" w:sz="8" w:space="24" w:color="4F81BD" w:themeColor="accent1"/>
        <w:bottom w:val="single" w:sz="8" w:space="24" w:color="4F81BD" w:themeColor="accent1"/>
        <w:right w:val="single" w:sz="8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72C" w:rsidRDefault="0058372C" w:rsidP="007F6EB2">
      <w:pPr>
        <w:spacing w:after="0" w:line="240" w:lineRule="auto"/>
      </w:pPr>
      <w:r>
        <w:separator/>
      </w:r>
    </w:p>
  </w:endnote>
  <w:endnote w:type="continuationSeparator" w:id="0">
    <w:p w:rsidR="0058372C" w:rsidRDefault="0058372C" w:rsidP="007F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D6" w:rsidRDefault="00793ED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047" w:rsidRPr="00793ED6" w:rsidRDefault="00613047" w:rsidP="00793ED6">
    <w:pPr>
      <w:pStyle w:val="ad"/>
      <w:rPr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D6" w:rsidRDefault="00793ED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72C" w:rsidRDefault="0058372C" w:rsidP="007F6EB2">
      <w:pPr>
        <w:spacing w:after="0" w:line="240" w:lineRule="auto"/>
      </w:pPr>
      <w:r>
        <w:separator/>
      </w:r>
    </w:p>
  </w:footnote>
  <w:footnote w:type="continuationSeparator" w:id="0">
    <w:p w:rsidR="0058372C" w:rsidRDefault="0058372C" w:rsidP="007F6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D6" w:rsidRDefault="00793ED6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D6" w:rsidRDefault="00793ED6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ED6" w:rsidRDefault="00793ED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AB905AF"/>
    <w:multiLevelType w:val="hybridMultilevel"/>
    <w:tmpl w:val="8DA09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CF77C1"/>
    <w:multiLevelType w:val="hybridMultilevel"/>
    <w:tmpl w:val="07267F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C31154"/>
    <w:multiLevelType w:val="hybridMultilevel"/>
    <w:tmpl w:val="007E1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hideSpellingErrors/>
  <w:hideGrammaticalErrors/>
  <w:proofState w:spelling="clean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/>
  <w:rsids>
    <w:rsidRoot w:val="00031898"/>
    <w:rsid w:val="000032C0"/>
    <w:rsid w:val="00004F64"/>
    <w:rsid w:val="0000579A"/>
    <w:rsid w:val="00031898"/>
    <w:rsid w:val="00032E70"/>
    <w:rsid w:val="0004250E"/>
    <w:rsid w:val="00063EF7"/>
    <w:rsid w:val="00066C8D"/>
    <w:rsid w:val="00066F37"/>
    <w:rsid w:val="00086D59"/>
    <w:rsid w:val="000A1767"/>
    <w:rsid w:val="000A6C01"/>
    <w:rsid w:val="000A70B2"/>
    <w:rsid w:val="000B001A"/>
    <w:rsid w:val="000C155E"/>
    <w:rsid w:val="000C7D1B"/>
    <w:rsid w:val="000D0BB8"/>
    <w:rsid w:val="000D3034"/>
    <w:rsid w:val="000F0266"/>
    <w:rsid w:val="000F69C4"/>
    <w:rsid w:val="00106A91"/>
    <w:rsid w:val="00116445"/>
    <w:rsid w:val="001376D8"/>
    <w:rsid w:val="00147C7C"/>
    <w:rsid w:val="001524C2"/>
    <w:rsid w:val="001636D0"/>
    <w:rsid w:val="001643E8"/>
    <w:rsid w:val="00171F45"/>
    <w:rsid w:val="00183CFF"/>
    <w:rsid w:val="00193B31"/>
    <w:rsid w:val="001A52E2"/>
    <w:rsid w:val="001C1B32"/>
    <w:rsid w:val="001D2082"/>
    <w:rsid w:val="001D2D96"/>
    <w:rsid w:val="001F637F"/>
    <w:rsid w:val="00202A61"/>
    <w:rsid w:val="002049A2"/>
    <w:rsid w:val="0020589C"/>
    <w:rsid w:val="00210C9B"/>
    <w:rsid w:val="00220E3C"/>
    <w:rsid w:val="00226180"/>
    <w:rsid w:val="00230222"/>
    <w:rsid w:val="0023114A"/>
    <w:rsid w:val="002312AA"/>
    <w:rsid w:val="00252538"/>
    <w:rsid w:val="00280D87"/>
    <w:rsid w:val="002A2C5E"/>
    <w:rsid w:val="002E1AF4"/>
    <w:rsid w:val="002F3455"/>
    <w:rsid w:val="00314D7B"/>
    <w:rsid w:val="00316A0D"/>
    <w:rsid w:val="00331980"/>
    <w:rsid w:val="00335D95"/>
    <w:rsid w:val="003402AF"/>
    <w:rsid w:val="00343B34"/>
    <w:rsid w:val="003623BE"/>
    <w:rsid w:val="00377490"/>
    <w:rsid w:val="00381F9C"/>
    <w:rsid w:val="00386285"/>
    <w:rsid w:val="00390F54"/>
    <w:rsid w:val="003964C9"/>
    <w:rsid w:val="003974E8"/>
    <w:rsid w:val="00397AD7"/>
    <w:rsid w:val="003B139E"/>
    <w:rsid w:val="003B3508"/>
    <w:rsid w:val="003B6E09"/>
    <w:rsid w:val="003C6E8B"/>
    <w:rsid w:val="003E44DD"/>
    <w:rsid w:val="003E60A7"/>
    <w:rsid w:val="003E6724"/>
    <w:rsid w:val="003E7DEA"/>
    <w:rsid w:val="004364D8"/>
    <w:rsid w:val="00437BD0"/>
    <w:rsid w:val="00445289"/>
    <w:rsid w:val="00455F68"/>
    <w:rsid w:val="00456FB3"/>
    <w:rsid w:val="00492CE2"/>
    <w:rsid w:val="004A27BE"/>
    <w:rsid w:val="004A46C8"/>
    <w:rsid w:val="004E1D86"/>
    <w:rsid w:val="004F7EEF"/>
    <w:rsid w:val="00500059"/>
    <w:rsid w:val="00511E69"/>
    <w:rsid w:val="0052066E"/>
    <w:rsid w:val="005210BD"/>
    <w:rsid w:val="0054557A"/>
    <w:rsid w:val="0058372C"/>
    <w:rsid w:val="005A09AC"/>
    <w:rsid w:val="005B35AE"/>
    <w:rsid w:val="005B61F1"/>
    <w:rsid w:val="005D37BE"/>
    <w:rsid w:val="00600D34"/>
    <w:rsid w:val="00613047"/>
    <w:rsid w:val="00621888"/>
    <w:rsid w:val="006227FD"/>
    <w:rsid w:val="00622BDB"/>
    <w:rsid w:val="0064075B"/>
    <w:rsid w:val="00646315"/>
    <w:rsid w:val="00646DDC"/>
    <w:rsid w:val="0067572F"/>
    <w:rsid w:val="0067631D"/>
    <w:rsid w:val="00683B07"/>
    <w:rsid w:val="006A005E"/>
    <w:rsid w:val="006D373C"/>
    <w:rsid w:val="006D4259"/>
    <w:rsid w:val="006E4097"/>
    <w:rsid w:val="006F1EE5"/>
    <w:rsid w:val="006F3F7D"/>
    <w:rsid w:val="007046A0"/>
    <w:rsid w:val="00704EAB"/>
    <w:rsid w:val="00737B8D"/>
    <w:rsid w:val="00747DC8"/>
    <w:rsid w:val="0076109D"/>
    <w:rsid w:val="0078423E"/>
    <w:rsid w:val="007903D4"/>
    <w:rsid w:val="00791EEA"/>
    <w:rsid w:val="00793ED6"/>
    <w:rsid w:val="007B1D2C"/>
    <w:rsid w:val="007B569E"/>
    <w:rsid w:val="007C5B9F"/>
    <w:rsid w:val="007E56D0"/>
    <w:rsid w:val="007F6816"/>
    <w:rsid w:val="007F6EB2"/>
    <w:rsid w:val="007F74D4"/>
    <w:rsid w:val="008251B9"/>
    <w:rsid w:val="00835053"/>
    <w:rsid w:val="008568CE"/>
    <w:rsid w:val="00877F32"/>
    <w:rsid w:val="008C2126"/>
    <w:rsid w:val="008C44FC"/>
    <w:rsid w:val="008C53A1"/>
    <w:rsid w:val="008E7A22"/>
    <w:rsid w:val="00916050"/>
    <w:rsid w:val="00936A2C"/>
    <w:rsid w:val="00941591"/>
    <w:rsid w:val="00945D6B"/>
    <w:rsid w:val="00951AFC"/>
    <w:rsid w:val="00957733"/>
    <w:rsid w:val="009744BE"/>
    <w:rsid w:val="009C181E"/>
    <w:rsid w:val="009C2BFD"/>
    <w:rsid w:val="009D47CB"/>
    <w:rsid w:val="00A21937"/>
    <w:rsid w:val="00A24815"/>
    <w:rsid w:val="00A30323"/>
    <w:rsid w:val="00A3383E"/>
    <w:rsid w:val="00A44568"/>
    <w:rsid w:val="00A47D8D"/>
    <w:rsid w:val="00A575AA"/>
    <w:rsid w:val="00A57651"/>
    <w:rsid w:val="00A915FA"/>
    <w:rsid w:val="00A96E58"/>
    <w:rsid w:val="00AA3F0E"/>
    <w:rsid w:val="00AA4A03"/>
    <w:rsid w:val="00AD03E7"/>
    <w:rsid w:val="00B345A3"/>
    <w:rsid w:val="00B42600"/>
    <w:rsid w:val="00B60467"/>
    <w:rsid w:val="00B60E62"/>
    <w:rsid w:val="00B73C7B"/>
    <w:rsid w:val="00B74004"/>
    <w:rsid w:val="00B75E2A"/>
    <w:rsid w:val="00B86090"/>
    <w:rsid w:val="00BB4C3A"/>
    <w:rsid w:val="00BF5307"/>
    <w:rsid w:val="00C146C7"/>
    <w:rsid w:val="00C17AB5"/>
    <w:rsid w:val="00C20797"/>
    <w:rsid w:val="00C22402"/>
    <w:rsid w:val="00C31E5E"/>
    <w:rsid w:val="00C46E53"/>
    <w:rsid w:val="00C5059A"/>
    <w:rsid w:val="00C56A1C"/>
    <w:rsid w:val="00C61D3E"/>
    <w:rsid w:val="00C70615"/>
    <w:rsid w:val="00C90858"/>
    <w:rsid w:val="00CB5170"/>
    <w:rsid w:val="00CC7C7E"/>
    <w:rsid w:val="00CD5B74"/>
    <w:rsid w:val="00D01DDF"/>
    <w:rsid w:val="00D11A0B"/>
    <w:rsid w:val="00D167DC"/>
    <w:rsid w:val="00D359C9"/>
    <w:rsid w:val="00D37247"/>
    <w:rsid w:val="00D40228"/>
    <w:rsid w:val="00D433FB"/>
    <w:rsid w:val="00D44137"/>
    <w:rsid w:val="00D722AC"/>
    <w:rsid w:val="00D91F6E"/>
    <w:rsid w:val="00DA430F"/>
    <w:rsid w:val="00DA60E9"/>
    <w:rsid w:val="00DB1A88"/>
    <w:rsid w:val="00DC00BE"/>
    <w:rsid w:val="00DE0DEE"/>
    <w:rsid w:val="00E02724"/>
    <w:rsid w:val="00E02E06"/>
    <w:rsid w:val="00E06B91"/>
    <w:rsid w:val="00E26B05"/>
    <w:rsid w:val="00E3417B"/>
    <w:rsid w:val="00E3417D"/>
    <w:rsid w:val="00E463EB"/>
    <w:rsid w:val="00E46F3F"/>
    <w:rsid w:val="00E66CED"/>
    <w:rsid w:val="00E73382"/>
    <w:rsid w:val="00E82EA4"/>
    <w:rsid w:val="00E87D35"/>
    <w:rsid w:val="00E91688"/>
    <w:rsid w:val="00E944BE"/>
    <w:rsid w:val="00EA7A7E"/>
    <w:rsid w:val="00EB62B6"/>
    <w:rsid w:val="00EC119B"/>
    <w:rsid w:val="00EC2F1C"/>
    <w:rsid w:val="00EC6755"/>
    <w:rsid w:val="00F42DEF"/>
    <w:rsid w:val="00F42EC1"/>
    <w:rsid w:val="00F43C3C"/>
    <w:rsid w:val="00F52640"/>
    <w:rsid w:val="00F542EC"/>
    <w:rsid w:val="00F60BDD"/>
    <w:rsid w:val="00F74456"/>
    <w:rsid w:val="00F80654"/>
    <w:rsid w:val="00FA1310"/>
    <w:rsid w:val="00FA5433"/>
    <w:rsid w:val="00FD3479"/>
    <w:rsid w:val="00FE2E2B"/>
    <w:rsid w:val="00FF2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C4"/>
  </w:style>
  <w:style w:type="paragraph" w:styleId="1">
    <w:name w:val="heading 1"/>
    <w:basedOn w:val="a"/>
    <w:next w:val="a"/>
    <w:link w:val="10"/>
    <w:uiPriority w:val="9"/>
    <w:qFormat/>
    <w:rsid w:val="00A445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44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445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55F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06B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43C3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3E7"/>
    <w:rPr>
      <w:rFonts w:ascii="Tahoma" w:hAnsi="Tahoma" w:cs="Tahoma"/>
      <w:sz w:val="16"/>
      <w:szCs w:val="16"/>
    </w:rPr>
  </w:style>
  <w:style w:type="paragraph" w:customStyle="1" w:styleId="11">
    <w:name w:val="Текст1"/>
    <w:basedOn w:val="a"/>
    <w:rsid w:val="0054557A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7">
    <w:name w:val="Body Text"/>
    <w:basedOn w:val="a"/>
    <w:link w:val="a8"/>
    <w:rsid w:val="00032E7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032E7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343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B34"/>
  </w:style>
  <w:style w:type="table" w:styleId="aa">
    <w:name w:val="Table Grid"/>
    <w:basedOn w:val="a1"/>
    <w:uiPriority w:val="59"/>
    <w:rsid w:val="000C7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rsid w:val="001A52E2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styleId="ab">
    <w:name w:val="header"/>
    <w:basedOn w:val="a"/>
    <w:link w:val="ac"/>
    <w:uiPriority w:val="99"/>
    <w:unhideWhenUsed/>
    <w:rsid w:val="007F6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F6EB2"/>
  </w:style>
  <w:style w:type="paragraph" w:styleId="ad">
    <w:name w:val="footer"/>
    <w:basedOn w:val="a"/>
    <w:link w:val="ae"/>
    <w:uiPriority w:val="99"/>
    <w:unhideWhenUsed/>
    <w:rsid w:val="007F6E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F6EB2"/>
  </w:style>
  <w:style w:type="character" w:styleId="af">
    <w:name w:val="Hyperlink"/>
    <w:basedOn w:val="a0"/>
    <w:uiPriority w:val="99"/>
    <w:unhideWhenUsed/>
    <w:rsid w:val="00FF278E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FF278E"/>
    <w:rPr>
      <w:color w:val="800080"/>
      <w:u w:val="single"/>
    </w:rPr>
  </w:style>
  <w:style w:type="paragraph" w:customStyle="1" w:styleId="xl122">
    <w:name w:val="xl122"/>
    <w:basedOn w:val="a"/>
    <w:rsid w:val="00FF278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48"/>
      <w:szCs w:val="48"/>
      <w:lang w:eastAsia="ru-RU"/>
    </w:rPr>
  </w:style>
  <w:style w:type="paragraph" w:customStyle="1" w:styleId="xl123">
    <w:name w:val="xl123"/>
    <w:basedOn w:val="a"/>
    <w:rsid w:val="00FF278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558ED5"/>
      <w:sz w:val="48"/>
      <w:szCs w:val="48"/>
      <w:lang w:eastAsia="ru-RU"/>
    </w:rPr>
  </w:style>
  <w:style w:type="paragraph" w:customStyle="1" w:styleId="xl124">
    <w:name w:val="xl124"/>
    <w:basedOn w:val="a"/>
    <w:rsid w:val="00FF278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25">
    <w:name w:val="xl125"/>
    <w:basedOn w:val="a"/>
    <w:rsid w:val="00FF278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558ED5"/>
      <w:sz w:val="36"/>
      <w:szCs w:val="36"/>
      <w:lang w:eastAsia="ru-RU"/>
    </w:rPr>
  </w:style>
  <w:style w:type="paragraph" w:customStyle="1" w:styleId="xl126">
    <w:name w:val="xl126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27">
    <w:name w:val="xl127"/>
    <w:basedOn w:val="a"/>
    <w:rsid w:val="00FF278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28">
    <w:name w:val="xl128"/>
    <w:basedOn w:val="a"/>
    <w:rsid w:val="00FF278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29">
    <w:name w:val="xl129"/>
    <w:basedOn w:val="a"/>
    <w:rsid w:val="00FF27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xl130">
    <w:name w:val="xl130"/>
    <w:basedOn w:val="a"/>
    <w:rsid w:val="00FF278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31">
    <w:name w:val="xl131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32">
    <w:name w:val="xl132"/>
    <w:basedOn w:val="a"/>
    <w:rsid w:val="00FF278E"/>
    <w:pPr>
      <w:pBdr>
        <w:top w:val="single" w:sz="4" w:space="0" w:color="000000"/>
        <w:bottom w:val="double" w:sz="6" w:space="0" w:color="000000"/>
      </w:pBdr>
      <w:shd w:val="clear" w:color="99CCFF" w:fill="93CD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3">
    <w:name w:val="xl133"/>
    <w:basedOn w:val="a"/>
    <w:rsid w:val="00FF278E"/>
    <w:pPr>
      <w:pBdr>
        <w:top w:val="single" w:sz="4" w:space="0" w:color="000000"/>
        <w:bottom w:val="double" w:sz="6" w:space="0" w:color="000000"/>
      </w:pBdr>
      <w:shd w:val="clear" w:color="99CCFF" w:fill="93CD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4">
    <w:name w:val="xl134"/>
    <w:basedOn w:val="a"/>
    <w:rsid w:val="00FF278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5">
    <w:name w:val="xl135"/>
    <w:basedOn w:val="a"/>
    <w:rsid w:val="00FF278E"/>
    <w:pPr>
      <w:pBdr>
        <w:top w:val="single" w:sz="4" w:space="0" w:color="000000"/>
        <w:bottom w:val="double" w:sz="6" w:space="0" w:color="000000"/>
      </w:pBdr>
      <w:shd w:val="clear" w:color="99CCFF" w:fill="93CD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6">
    <w:name w:val="xl136"/>
    <w:basedOn w:val="a"/>
    <w:rsid w:val="00FF278E"/>
    <w:pPr>
      <w:pBdr>
        <w:top w:val="double" w:sz="6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7">
    <w:name w:val="xl137"/>
    <w:basedOn w:val="a"/>
    <w:rsid w:val="00FF278E"/>
    <w:pPr>
      <w:pBdr>
        <w:top w:val="double" w:sz="6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8">
    <w:name w:val="xl138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39">
    <w:name w:val="xl139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40">
    <w:name w:val="xl140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41">
    <w:name w:val="xl141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42">
    <w:name w:val="xl142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43">
    <w:name w:val="xl143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44">
    <w:name w:val="xl144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45">
    <w:name w:val="xl145"/>
    <w:basedOn w:val="a"/>
    <w:rsid w:val="00FF278E"/>
    <w:pPr>
      <w:pBdr>
        <w:bottom w:val="single" w:sz="4" w:space="0" w:color="000000"/>
      </w:pBdr>
      <w:shd w:val="clear" w:color="B6DDE8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46">
    <w:name w:val="xl146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47">
    <w:name w:val="xl147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48">
    <w:name w:val="xl148"/>
    <w:basedOn w:val="a"/>
    <w:rsid w:val="00FF278E"/>
    <w:pPr>
      <w:pBdr>
        <w:bottom w:val="single" w:sz="4" w:space="0" w:color="000000"/>
      </w:pBdr>
      <w:shd w:val="clear" w:color="B6DDE8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49">
    <w:name w:val="xl149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50">
    <w:name w:val="xl150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1">
    <w:name w:val="xl151"/>
    <w:basedOn w:val="a"/>
    <w:rsid w:val="00FF278E"/>
    <w:pPr>
      <w:pBdr>
        <w:bottom w:val="double" w:sz="6" w:space="0" w:color="000000"/>
      </w:pBdr>
      <w:shd w:val="clear" w:color="C5D9F1" w:fill="DCE6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52">
    <w:name w:val="xl152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3">
    <w:name w:val="xl153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54">
    <w:name w:val="xl154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55">
    <w:name w:val="xl155"/>
    <w:basedOn w:val="a"/>
    <w:rsid w:val="00FF278E"/>
    <w:pP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56">
    <w:name w:val="xl156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57">
    <w:name w:val="xl157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paragraph" w:customStyle="1" w:styleId="xl158">
    <w:name w:val="xl158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59">
    <w:name w:val="xl159"/>
    <w:basedOn w:val="a"/>
    <w:rsid w:val="00FF278E"/>
    <w:pPr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60">
    <w:name w:val="xl160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61">
    <w:name w:val="xl161"/>
    <w:basedOn w:val="a"/>
    <w:rsid w:val="00FF278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62">
    <w:name w:val="xl162"/>
    <w:basedOn w:val="a"/>
    <w:rsid w:val="00FF278E"/>
    <w:pPr>
      <w:pBdr>
        <w:bottom w:val="single" w:sz="4" w:space="0" w:color="000000"/>
      </w:pBdr>
      <w:shd w:val="clear" w:color="B6DDE8" w:fill="B7DEE8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3">
    <w:name w:val="xl163"/>
    <w:basedOn w:val="a"/>
    <w:rsid w:val="00FF278E"/>
    <w:pP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4">
    <w:name w:val="xl164"/>
    <w:basedOn w:val="a"/>
    <w:rsid w:val="00FF278E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5">
    <w:name w:val="xl165"/>
    <w:basedOn w:val="a"/>
    <w:rsid w:val="00FF2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6">
    <w:name w:val="xl166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67">
    <w:name w:val="xl167"/>
    <w:basedOn w:val="a"/>
    <w:rsid w:val="00FF278E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68">
    <w:name w:val="xl168"/>
    <w:basedOn w:val="a"/>
    <w:rsid w:val="00FF278E"/>
    <w:pPr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69">
    <w:name w:val="xl169"/>
    <w:basedOn w:val="a"/>
    <w:rsid w:val="00FF278E"/>
    <w:pPr>
      <w:pBdr>
        <w:bottom w:val="double" w:sz="6" w:space="0" w:color="000000"/>
      </w:pBdr>
      <w:shd w:val="clear" w:color="C5D9F1" w:fill="DCE6F2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70">
    <w:name w:val="xl170"/>
    <w:basedOn w:val="a"/>
    <w:rsid w:val="00FF278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45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44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445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55F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1">
    <w:name w:val="Title"/>
    <w:basedOn w:val="a"/>
    <w:next w:val="a"/>
    <w:link w:val="af2"/>
    <w:uiPriority w:val="10"/>
    <w:qFormat/>
    <w:rsid w:val="00455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455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EB62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f3">
    <w:name w:val="Subtitle"/>
    <w:basedOn w:val="a"/>
    <w:next w:val="a"/>
    <w:link w:val="af4"/>
    <w:uiPriority w:val="11"/>
    <w:qFormat/>
    <w:rsid w:val="00646D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646D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210C9B"/>
  </w:style>
  <w:style w:type="paragraph" w:styleId="af5">
    <w:name w:val="TOC Heading"/>
    <w:basedOn w:val="1"/>
    <w:next w:val="a"/>
    <w:uiPriority w:val="39"/>
    <w:semiHidden/>
    <w:unhideWhenUsed/>
    <w:qFormat/>
    <w:rsid w:val="00E26B05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E26B0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7AB5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noProof/>
    </w:rPr>
  </w:style>
  <w:style w:type="character" w:customStyle="1" w:styleId="50">
    <w:name w:val="Заголовок 5 Знак"/>
    <w:basedOn w:val="a0"/>
    <w:link w:val="5"/>
    <w:uiPriority w:val="9"/>
    <w:rsid w:val="00E06B91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3.emf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chart" Target="charts/chart4.xml"/><Relationship Id="rId22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2480736223456185"/>
          <c:y val="3.4954841964314892E-2"/>
          <c:w val="0.67488443759630956"/>
          <c:h val="0.73454545454545916"/>
        </c:manualLayout>
      </c:layout>
      <c:bar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Фрунзе, 49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72000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С.Шамшиных, 71а</c:v>
                </c:pt>
              </c:strCache>
            </c:strRef>
          </c:tx>
          <c:spPr>
            <a:solidFill>
              <a:srgbClr val="993366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73000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С.Шамшиных, 20</c:v>
                </c:pt>
              </c:strCache>
            </c:strRef>
          </c:tx>
          <c:spPr>
            <a:solidFill>
              <a:srgbClr val="FFFFCC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67000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С.Шамшиных, 20</c:v>
                </c:pt>
              </c:strCache>
            </c:strRef>
          </c:tx>
          <c:spPr>
            <a:solidFill>
              <a:srgbClr val="CCFFFF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97000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Потанинская, 32</c:v>
                </c:pt>
              </c:strCache>
            </c:strRef>
          </c:tx>
          <c:spPr>
            <a:solidFill>
              <a:srgbClr val="660066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70000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С.Шамшиных, 65</c:v>
                </c:pt>
              </c:strCache>
            </c:strRef>
          </c:tx>
          <c:spPr>
            <a:solidFill>
              <a:srgbClr val="FF8080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Sheet1!$B$7:$B$7</c:f>
              <c:numCache>
                <c:formatCode>General</c:formatCode>
                <c:ptCount val="1"/>
                <c:pt idx="0">
                  <c:v>77000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Тополевая, 5</c:v>
                </c:pt>
              </c:strCache>
            </c:strRef>
          </c:tx>
          <c:spPr>
            <a:solidFill>
              <a:srgbClr val="0066CC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Sheet1!$B$8:$B$8</c:f>
              <c:numCache>
                <c:formatCode>General</c:formatCode>
                <c:ptCount val="1"/>
                <c:pt idx="0">
                  <c:v>69000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Державина, 47</c:v>
                </c:pt>
              </c:strCache>
            </c:strRef>
          </c:tx>
          <c:spPr>
            <a:solidFill>
              <a:srgbClr val="CCCCFF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  <c:pt idx="0">
                  <c:v>89000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Карамзина, 53</c:v>
                </c:pt>
              </c:strCache>
            </c:strRef>
          </c:tx>
          <c:spPr>
            <a:solidFill>
              <a:srgbClr val="000080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Sheet1!$B$10:$B$10</c:f>
              <c:numCache>
                <c:formatCode>General</c:formatCode>
                <c:ptCount val="1"/>
                <c:pt idx="0">
                  <c:v>69000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Фрунзе, 49 к2</c:v>
                </c:pt>
              </c:strCache>
            </c:strRef>
          </c:tx>
          <c:spPr>
            <a:solidFill>
              <a:srgbClr val="FF00FF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Sheet1!$B$11:$B$11</c:f>
              <c:numCache>
                <c:formatCode>General</c:formatCode>
                <c:ptCount val="1"/>
                <c:pt idx="0">
                  <c:v>72000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Фрунзе, 49/2</c:v>
                </c:pt>
              </c:strCache>
            </c:strRef>
          </c:tx>
          <c:spPr>
            <a:solidFill>
              <a:srgbClr val="FFFF00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Sheet1!$B$12:$B$12</c:f>
              <c:numCache>
                <c:formatCode>General</c:formatCode>
                <c:ptCount val="1"/>
                <c:pt idx="0">
                  <c:v>75000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Д.Бедного, 73</c:v>
                </c:pt>
              </c:strCache>
            </c:strRef>
          </c:tx>
          <c:spPr>
            <a:solidFill>
              <a:srgbClr val="00FFFF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Sheet1!$B$13:$B$13</c:f>
              <c:numCache>
                <c:formatCode>General</c:formatCode>
                <c:ptCount val="1"/>
                <c:pt idx="0">
                  <c:v>46000</c:v>
                </c:pt>
              </c:numCache>
            </c:numRef>
          </c:val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Д.Бедного, 73</c:v>
                </c:pt>
              </c:strCache>
            </c:strRef>
          </c:tx>
          <c:spPr>
            <a:solidFill>
              <a:srgbClr val="800080"/>
            </a:solidFill>
            <a:ln w="12686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1 кв</c:v>
                </c:pt>
              </c:strCache>
            </c:strRef>
          </c:cat>
          <c:val>
            <c:numRef>
              <c:f>Sheet1!$B$14:$B$14</c:f>
              <c:numCache>
                <c:formatCode>General</c:formatCode>
                <c:ptCount val="1"/>
                <c:pt idx="0">
                  <c:v>66000</c:v>
                </c:pt>
              </c:numCache>
            </c:numRef>
          </c:val>
        </c:ser>
        <c:gapWidth val="100"/>
        <c:axId val="121884672"/>
        <c:axId val="121886208"/>
      </c:barChart>
      <c:catAx>
        <c:axId val="121884672"/>
        <c:scaling>
          <c:orientation val="minMax"/>
        </c:scaling>
        <c:axPos val="b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1886208"/>
        <c:crosses val="autoZero"/>
        <c:auto val="1"/>
        <c:lblAlgn val="ctr"/>
        <c:lblOffset val="100"/>
        <c:tickLblSkip val="1"/>
        <c:tickMarkSkip val="1"/>
      </c:catAx>
      <c:valAx>
        <c:axId val="121886208"/>
        <c:scaling>
          <c:orientation val="minMax"/>
        </c:scaling>
        <c:axPos val="l"/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1884672"/>
        <c:crosses val="autoZero"/>
        <c:crossBetween val="between"/>
      </c:valAx>
      <c:spPr>
        <a:noFill/>
        <a:ln w="1268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510015408320491"/>
          <c:y val="4.7272727272727334E-2"/>
          <c:w val="0.17873651771956856"/>
          <c:h val="0.90181818181818152"/>
        </c:manualLayout>
      </c:layout>
      <c:spPr>
        <a:solidFill>
          <a:srgbClr val="FFFFFF"/>
        </a:solidFill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0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803468208092484E-2"/>
          <c:y val="6.7729083665338724E-2"/>
          <c:w val="0.78901734104045829"/>
          <c:h val="0.7689243027888487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Фрунзе, 49</c:v>
                </c:pt>
              </c:strCache>
            </c:strRef>
          </c:tx>
          <c:spPr>
            <a:solidFill>
              <a:srgbClr val="9999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278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С.Шамшиных, 71а</c:v>
                </c:pt>
              </c:strCache>
            </c:strRef>
          </c:tx>
          <c:spPr>
            <a:solidFill>
              <a:srgbClr val="993366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278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С.Шамшиных, 20</c:v>
                </c:pt>
              </c:strCache>
            </c:strRef>
          </c:tx>
          <c:spPr>
            <a:solidFill>
              <a:srgbClr val="FFFFCC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260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Потанинская, 32</c:v>
                </c:pt>
              </c:strCache>
            </c:strRef>
          </c:tx>
          <c:spPr>
            <a:solidFill>
              <a:srgbClr val="CCFF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Д.Бедного, 57</c:v>
                </c:pt>
              </c:strCache>
            </c:strRef>
          </c:tx>
          <c:spPr>
            <a:solidFill>
              <a:srgbClr val="660066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306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С.Шамшиных, 65</c:v>
                </c:pt>
              </c:strCache>
            </c:strRef>
          </c:tx>
          <c:spPr>
            <a:solidFill>
              <a:srgbClr val="FF8080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Sheet1!$B$7:$B$7</c:f>
              <c:numCache>
                <c:formatCode>General</c:formatCode>
                <c:ptCount val="1"/>
                <c:pt idx="0">
                  <c:v>57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Н.Островского, 120</c:v>
                </c:pt>
              </c:strCache>
            </c:strRef>
          </c:tx>
          <c:spPr>
            <a:solidFill>
              <a:srgbClr val="0066CC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Sheet1!$B$8:$B$8</c:f>
              <c:numCache>
                <c:formatCode>General</c:formatCode>
                <c:ptCount val="1"/>
                <c:pt idx="0">
                  <c:v>216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Кошурникова, 22/6</c:v>
                </c:pt>
              </c:strCache>
            </c:strRef>
          </c:tx>
          <c:spPr>
            <a:solidFill>
              <a:srgbClr val="CCCC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  <c:pt idx="0">
                  <c:v>262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Карамзина, 53</c:v>
                </c:pt>
              </c:strCache>
            </c:strRef>
          </c:tx>
          <c:spPr>
            <a:solidFill>
              <a:srgbClr val="000080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Sheet1!$B$10:$B$10</c:f>
              <c:numCache>
                <c:formatCode>General</c:formatCode>
                <c:ptCount val="1"/>
                <c:pt idx="0">
                  <c:v>180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Фрунзе, 49 к2</c:v>
                </c:pt>
              </c:strCache>
            </c:strRef>
          </c:tx>
          <c:spPr>
            <a:solidFill>
              <a:srgbClr val="FF00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Sheet1!$B$11:$B$11</c:f>
              <c:numCache>
                <c:formatCode>General</c:formatCode>
                <c:ptCount val="1"/>
                <c:pt idx="0">
                  <c:v>175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Фрунзе, 49/2 стр.3</c:v>
                </c:pt>
              </c:strCache>
            </c:strRef>
          </c:tx>
          <c:spPr>
            <a:solidFill>
              <a:srgbClr val="FFFF00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Sheet1!$B$12:$B$12</c:f>
              <c:numCache>
                <c:formatCode>General</c:formatCode>
                <c:ptCount val="1"/>
                <c:pt idx="0">
                  <c:v>192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Д.Бедного, 73 д.1</c:v>
                </c:pt>
              </c:strCache>
            </c:strRef>
          </c:tx>
          <c:spPr>
            <a:solidFill>
              <a:srgbClr val="00FF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Sheet1!$B$13:$B$13</c:f>
              <c:numCache>
                <c:formatCode>General</c:formatCode>
                <c:ptCount val="1"/>
                <c:pt idx="0">
                  <c:v>192</c:v>
                </c:pt>
              </c:numCache>
            </c:numRef>
          </c:val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Д.Бедного, 73 д.2</c:v>
                </c:pt>
              </c:strCache>
            </c:strRef>
          </c:tx>
          <c:spPr>
            <a:solidFill>
              <a:srgbClr val="800080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Sheet1!$B$14:$B$14</c:f>
              <c:numCache>
                <c:formatCode>General</c:formatCode>
                <c:ptCount val="1"/>
                <c:pt idx="0">
                  <c:v>192</c:v>
                </c:pt>
              </c:numCache>
            </c:numRef>
          </c:val>
        </c:ser>
        <c:ser>
          <c:idx val="13"/>
          <c:order val="13"/>
          <c:tx>
            <c:strRef>
              <c:f>Sheet1!$A$15</c:f>
              <c:strCache>
                <c:ptCount val="1"/>
                <c:pt idx="0">
                  <c:v>Д.Бедного, 73 д.3</c:v>
                </c:pt>
              </c:strCache>
            </c:strRef>
          </c:tx>
          <c:spPr>
            <a:solidFill>
              <a:srgbClr val="800000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Sheet1!$B$15:$B$15</c:f>
              <c:numCache>
                <c:formatCode>General</c:formatCode>
                <c:ptCount val="1"/>
                <c:pt idx="0">
                  <c:v>149</c:v>
                </c:pt>
              </c:numCache>
            </c:numRef>
          </c:val>
        </c:ser>
        <c:ser>
          <c:idx val="14"/>
          <c:order val="14"/>
          <c:tx>
            <c:strRef>
              <c:f>Sheet1!$A$16</c:f>
              <c:strCache>
                <c:ptCount val="1"/>
                <c:pt idx="0">
                  <c:v>Д.Бедного, 73 д. 4</c:v>
                </c:pt>
              </c:strCache>
            </c:strRef>
          </c:tx>
          <c:spPr>
            <a:solidFill>
              <a:srgbClr val="008080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Sheet1!$B$16:$B$16</c:f>
              <c:numCache>
                <c:formatCode>General</c:formatCode>
                <c:ptCount val="1"/>
                <c:pt idx="0">
                  <c:v>115</c:v>
                </c:pt>
              </c:numCache>
            </c:numRef>
          </c:val>
        </c:ser>
        <c:ser>
          <c:idx val="15"/>
          <c:order val="15"/>
          <c:tx>
            <c:strRef>
              <c:f>Sheet1!$A$17</c:f>
              <c:strCache>
                <c:ptCount val="1"/>
                <c:pt idx="0">
                  <c:v>С.Шамшиных, 94</c:v>
                </c:pt>
              </c:strCache>
            </c:strRef>
          </c:tx>
          <c:spPr>
            <a:solidFill>
              <a:srgbClr val="0000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Sheet1!$B$17:$B$17</c:f>
              <c:numCache>
                <c:formatCode>General</c:formatCode>
                <c:ptCount val="1"/>
                <c:pt idx="0">
                  <c:v>542</c:v>
                </c:pt>
              </c:numCache>
            </c:numRef>
          </c:val>
        </c:ser>
        <c:ser>
          <c:idx val="16"/>
          <c:order val="16"/>
          <c:tx>
            <c:strRef>
              <c:f>Sheet1!$A$18</c:f>
              <c:strCache>
                <c:ptCount val="1"/>
                <c:pt idx="0">
                  <c:v>С.Шамшиных, 94 к1</c:v>
                </c:pt>
              </c:strCache>
            </c:strRef>
          </c:tx>
          <c:spPr>
            <a:solidFill>
              <a:srgbClr val="00CCFF"/>
            </a:solidFill>
            <a:ln w="12687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квартир в доме</c:v>
                </c:pt>
              </c:strCache>
            </c:strRef>
          </c:cat>
          <c:val>
            <c:numRef>
              <c:f>Sheet1!$B$18:$B$18</c:f>
              <c:numCache>
                <c:formatCode>General</c:formatCode>
                <c:ptCount val="1"/>
                <c:pt idx="0">
                  <c:v>184</c:v>
                </c:pt>
              </c:numCache>
            </c:numRef>
          </c:val>
        </c:ser>
        <c:gapDepth val="0"/>
        <c:shape val="box"/>
        <c:axId val="122189696"/>
        <c:axId val="122191232"/>
        <c:axId val="0"/>
      </c:bar3DChart>
      <c:catAx>
        <c:axId val="122189696"/>
        <c:scaling>
          <c:orientation val="minMax"/>
        </c:scaling>
        <c:axPos val="b"/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191232"/>
        <c:crosses val="autoZero"/>
        <c:auto val="1"/>
        <c:lblAlgn val="ctr"/>
        <c:lblOffset val="100"/>
        <c:tickLblSkip val="1"/>
        <c:tickMarkSkip val="1"/>
      </c:catAx>
      <c:valAx>
        <c:axId val="122191232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189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27167630057806"/>
          <c:y val="5.9760956175299022E-2"/>
          <c:w val="0.13150289017341041"/>
          <c:h val="0.88446215139441875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54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10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23001949317739"/>
          <c:y val="9.3959731543624164E-2"/>
          <c:w val="0.47563352826510719"/>
          <c:h val="0.8187919463087307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Краснообск. Монтажспецстрой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Sheet1!$B$2:$L$2</c:f>
              <c:numCache>
                <c:formatCode>General</c:formatCode>
                <c:ptCount val="11"/>
                <c:pt idx="0">
                  <c:v>923</c:v>
                </c:pt>
                <c:pt idx="1">
                  <c:v>908</c:v>
                </c:pt>
                <c:pt idx="2">
                  <c:v>90</c:v>
                </c:pt>
                <c:pt idx="3">
                  <c:v>306</c:v>
                </c:pt>
                <c:pt idx="4">
                  <c:v>57</c:v>
                </c:pt>
                <c:pt idx="5">
                  <c:v>216</c:v>
                </c:pt>
                <c:pt idx="6">
                  <c:v>262</c:v>
                </c:pt>
                <c:pt idx="7">
                  <c:v>255</c:v>
                </c:pt>
                <c:pt idx="8">
                  <c:v>233</c:v>
                </c:pt>
                <c:pt idx="9">
                  <c:v>180</c:v>
                </c:pt>
                <c:pt idx="10">
                  <c:v>726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Sheet1!$B$4:$L$4</c:f>
              <c:numCache>
                <c:formatCode>General</c:formatCode>
                <c:ptCount val="11"/>
              </c:numCache>
            </c:numRef>
          </c:val>
        </c:ser>
        <c:ser>
          <c:idx val="3"/>
          <c:order val="2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Sheet1!$B$5:$L$5</c:f>
              <c:numCache>
                <c:formatCode>General</c:formatCode>
                <c:ptCount val="11"/>
              </c:numCache>
            </c:numRef>
          </c:val>
        </c:ser>
        <c:ser>
          <c:idx val="4"/>
          <c:order val="3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Sheet1!$B$6:$L$6</c:f>
              <c:numCache>
                <c:formatCode>General</c:formatCode>
                <c:ptCount val="11"/>
              </c:numCache>
            </c:numRef>
          </c:val>
        </c:ser>
        <c:ser>
          <c:idx val="5"/>
          <c:order val="4"/>
          <c:tx>
            <c:strRef>
              <c:f>Sheet1!$A$7</c:f>
              <c:strCache>
                <c:ptCount val="1"/>
              </c:strCache>
            </c:strRef>
          </c:tx>
          <c:spPr>
            <a:solidFill>
              <a:srgbClr val="FF8080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Sheet1!$B$7:$L$7</c:f>
              <c:numCache>
                <c:formatCode>General</c:formatCode>
                <c:ptCount val="11"/>
              </c:numCache>
            </c:numRef>
          </c:val>
        </c:ser>
        <c:ser>
          <c:idx val="6"/>
          <c:order val="5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0066CC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Sheet1!$B$8:$L$8</c:f>
              <c:numCache>
                <c:formatCode>General</c:formatCode>
                <c:ptCount val="11"/>
              </c:numCache>
            </c:numRef>
          </c:val>
        </c:ser>
        <c:ser>
          <c:idx val="7"/>
          <c:order val="6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Sheet1!$B$9:$L$9</c:f>
              <c:numCache>
                <c:formatCode>General</c:formatCode>
                <c:ptCount val="11"/>
              </c:numCache>
            </c:numRef>
          </c:val>
        </c:ser>
        <c:ser>
          <c:idx val="8"/>
          <c:order val="7"/>
          <c:tx>
            <c:strRef>
              <c:f>Sheet1!$A$10</c:f>
              <c:strCache>
                <c:ptCount val="1"/>
              </c:strCache>
            </c:strRef>
          </c:tx>
          <c:spPr>
            <a:solidFill>
              <a:srgbClr val="000080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Sheet1!$B$10:$L$10</c:f>
              <c:numCache>
                <c:formatCode>General</c:formatCode>
                <c:ptCount val="11"/>
              </c:numCache>
            </c:numRef>
          </c:val>
        </c:ser>
        <c:ser>
          <c:idx val="9"/>
          <c:order val="8"/>
          <c:tx>
            <c:strRef>
              <c:f>Sheet1!$A$11</c:f>
              <c:strCache>
                <c:ptCount val="1"/>
              </c:strCache>
            </c:strRef>
          </c:tx>
          <c:spPr>
            <a:solidFill>
              <a:srgbClr val="FF00FF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Sheet1!$B$11:$L$11</c:f>
              <c:numCache>
                <c:formatCode>General</c:formatCode>
                <c:ptCount val="11"/>
              </c:numCache>
            </c:numRef>
          </c:val>
        </c:ser>
        <c:ser>
          <c:idx val="10"/>
          <c:order val="9"/>
          <c:tx>
            <c:strRef>
              <c:f>Sheet1!$A$12</c:f>
              <c:strCache>
                <c:ptCount val="1"/>
              </c:strCache>
            </c:strRef>
          </c:tx>
          <c:spPr>
            <a:solidFill>
              <a:srgbClr val="FFFF00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Sheet1!$B$1:$L$1</c:f>
              <c:strCache>
                <c:ptCount val="11"/>
                <c:pt idx="0">
                  <c:v>Краснообск. Монтажспецстрой</c:v>
                </c:pt>
                <c:pt idx="1">
                  <c:v>Кварсис</c:v>
                </c:pt>
                <c:pt idx="2">
                  <c:v>Паркхаус</c:v>
                </c:pt>
                <c:pt idx="3">
                  <c:v>Камея</c:v>
                </c:pt>
                <c:pt idx="4">
                  <c:v>Вертикаль</c:v>
                </c:pt>
                <c:pt idx="5">
                  <c:v>Арго</c:v>
                </c:pt>
                <c:pt idx="6">
                  <c:v>Инсиб</c:v>
                </c:pt>
                <c:pt idx="7">
                  <c:v>Метаприбор</c:v>
                </c:pt>
                <c:pt idx="8">
                  <c:v>СибирьИнвест</c:v>
                </c:pt>
                <c:pt idx="9">
                  <c:v>Ноэма-Инвест</c:v>
                </c:pt>
                <c:pt idx="10">
                  <c:v>Город в городе</c:v>
                </c:pt>
              </c:strCache>
            </c:strRef>
          </c:cat>
          <c:val>
            <c:numRef>
              <c:f>Sheet1!$B$12:$L$12</c:f>
              <c:numCache>
                <c:formatCode>General</c:formatCode>
                <c:ptCount val="11"/>
              </c:numCache>
            </c:numRef>
          </c:val>
        </c:ser>
        <c:firstSliceAng val="0"/>
      </c:pieChart>
      <c:spPr>
        <a:noFill/>
        <a:ln w="25395">
          <a:noFill/>
        </a:ln>
      </c:spPr>
    </c:plotArea>
    <c:legend>
      <c:legendPos val="r"/>
      <c:layout>
        <c:manualLayout>
          <c:xMode val="edge"/>
          <c:yMode val="edge"/>
          <c:x val="0.77582846003899208"/>
          <c:y val="0"/>
          <c:w val="0.21832358674463936"/>
          <c:h val="0.88926174496643873"/>
        </c:manualLayout>
      </c:layout>
      <c:spPr>
        <a:noFill/>
        <a:ln w="25395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solidFill>
      <a:srgbClr val="FFFFFF"/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4.5126353790613707E-2"/>
          <c:y val="6.0439560439560454E-2"/>
          <c:w val="0.64079422382671891"/>
          <c:h val="0.74175824175824179"/>
        </c:manualLayout>
      </c:layout>
      <c:barChart>
        <c:barDir val="bar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комнатные квартиры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1503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комнатные квартиры</c:v>
                </c:pt>
              </c:strCache>
            </c:strRef>
          </c:tx>
          <c:spPr>
            <a:solidFill>
              <a:srgbClr val="993366"/>
            </a:solidFill>
            <a:ln w="12678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743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комнатные квартиры</c:v>
                </c:pt>
              </c:strCache>
            </c:strRef>
          </c:tx>
          <c:spPr>
            <a:solidFill>
              <a:srgbClr val="FFFFCC"/>
            </a:solidFill>
            <a:ln w="12678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444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4-х и более</c:v>
                </c:pt>
              </c:strCache>
            </c:strRef>
          </c:tx>
          <c:spPr>
            <a:solidFill>
              <a:srgbClr val="CCFFFF"/>
            </a:solidFill>
            <a:ln w="12678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axId val="122456704"/>
        <c:axId val="122474880"/>
      </c:barChart>
      <c:catAx>
        <c:axId val="122456704"/>
        <c:scaling>
          <c:orientation val="minMax"/>
        </c:scaling>
        <c:axPos val="l"/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474880"/>
        <c:crosses val="autoZero"/>
        <c:auto val="1"/>
        <c:lblAlgn val="ctr"/>
        <c:lblOffset val="100"/>
        <c:tickLblSkip val="1"/>
        <c:tickMarkSkip val="1"/>
      </c:catAx>
      <c:valAx>
        <c:axId val="122474880"/>
        <c:scaling>
          <c:orientation val="minMax"/>
        </c:scaling>
        <c:axPos val="b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2456704"/>
        <c:crosses val="autoZero"/>
        <c:crossBetween val="between"/>
      </c:valAx>
      <c:spPr>
        <a:solidFill>
          <a:srgbClr val="FFFFFF"/>
        </a:solidFill>
        <a:ln w="3169">
          <a:solidFill>
            <a:srgbClr val="00000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0.7292418772563225"/>
          <c:y val="0.21428571428571427"/>
          <c:w val="0.26353790613718414"/>
          <c:h val="0.42307692307692513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AD5F3C-9B3A-489A-B78B-3F38D541D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8088</Words>
  <Characters>49744</Characters>
  <Application>Microsoft Office Word</Application>
  <DocSecurity>0</DocSecurity>
  <Lines>2162</Lines>
  <Paragraphs>1230</Paragraphs>
  <ScaleCrop>false</ScaleCrop>
  <Company/>
  <LinksUpToDate>false</LinksUpToDate>
  <CharactersWithSpaces>56602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2021-09-20T17:00:00Z</dcterms:created>
  <dcterms:modified xsi:type="dcterms:W3CDTF">2021-09-20T17:05:00Z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