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Разработка иконки приложения образовательного направления. Концепт</w:t>
      </w:r>
    </w:p>
    <w:p w:rsidR="00000000" w:rsidDel="00000000" w:rsidP="00000000" w:rsidRDefault="00000000" w:rsidRPr="00000000" w14:paraId="00000002">
      <w:pPr>
        <w:rPr>
          <w:color w:val="292b2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92b2c"/>
          <w:sz w:val="24"/>
          <w:szCs w:val="24"/>
          <w:highlight w:val="white"/>
        </w:rPr>
      </w:pPr>
      <w:r w:rsidDel="00000000" w:rsidR="00000000" w:rsidRPr="00000000">
        <w:rPr>
          <w:color w:val="292b2c"/>
          <w:sz w:val="24"/>
          <w:szCs w:val="24"/>
          <w:highlight w:val="white"/>
          <w:rtl w:val="0"/>
        </w:rPr>
        <w:t xml:space="preserve">Тема приложения связана с работой со школьниками и студентами в образовательном направлении.</w:t>
      </w:r>
    </w:p>
    <w:p w:rsidR="00000000" w:rsidDel="00000000" w:rsidP="00000000" w:rsidRDefault="00000000" w:rsidRPr="00000000" w14:paraId="00000004">
      <w:pPr>
        <w:rPr>
          <w:color w:val="292b2c"/>
          <w:sz w:val="24"/>
          <w:szCs w:val="24"/>
          <w:highlight w:val="white"/>
        </w:rPr>
      </w:pPr>
      <w:r w:rsidDel="00000000" w:rsidR="00000000" w:rsidRPr="00000000">
        <w:rPr>
          <w:color w:val="292b2c"/>
          <w:sz w:val="24"/>
          <w:szCs w:val="24"/>
          <w:highlight w:val="white"/>
          <w:rtl w:val="0"/>
        </w:rPr>
        <w:t xml:space="preserve">Пользователя присылает вопрос по конкретной задаче, мы даем и обосновываем свой ответ.</w:t>
      </w:r>
    </w:p>
    <w:p w:rsidR="00000000" w:rsidDel="00000000" w:rsidP="00000000" w:rsidRDefault="00000000" w:rsidRPr="00000000" w14:paraId="00000005">
      <w:pPr>
        <w:rPr>
          <w:color w:val="292b2c"/>
          <w:sz w:val="24"/>
          <w:szCs w:val="24"/>
          <w:highlight w:val="white"/>
        </w:rPr>
      </w:pPr>
      <w:r w:rsidDel="00000000" w:rsidR="00000000" w:rsidRPr="00000000">
        <w:rPr>
          <w:color w:val="292b2c"/>
          <w:sz w:val="24"/>
          <w:szCs w:val="24"/>
          <w:highlight w:val="white"/>
          <w:rtl w:val="0"/>
        </w:rPr>
        <w:t xml:space="preserve">Название приложения созвучно с "study".</w:t>
      </w:r>
    </w:p>
    <w:p w:rsidR="00000000" w:rsidDel="00000000" w:rsidP="00000000" w:rsidRDefault="00000000" w:rsidRPr="00000000" w14:paraId="00000006">
      <w:pPr>
        <w:rPr>
          <w:color w:val="292b2c"/>
          <w:sz w:val="24"/>
          <w:szCs w:val="24"/>
          <w:highlight w:val="white"/>
        </w:rPr>
      </w:pPr>
      <w:r w:rsidDel="00000000" w:rsidR="00000000" w:rsidRPr="00000000">
        <w:rPr>
          <w:color w:val="292b2c"/>
          <w:sz w:val="24"/>
          <w:szCs w:val="24"/>
          <w:highlight w:val="white"/>
          <w:rtl w:val="0"/>
        </w:rPr>
        <w:t xml:space="preserve">Как пример концепции, мне представляется буква "S" на синем фоне. Общая тема иконки должна быть модной и молодежной.</w:t>
      </w:r>
    </w:p>
    <w:p w:rsidR="00000000" w:rsidDel="00000000" w:rsidP="00000000" w:rsidRDefault="00000000" w:rsidRPr="00000000" w14:paraId="00000007">
      <w:pPr>
        <w:rPr>
          <w:color w:val="292b2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Существует два основных типа иконок — для систем Android и iOS. Хотя на первый взгляд они очень похожи, но отличаются множеством технических нюансов, которые были учтены при разработке.</w:t>
      </w:r>
    </w:p>
    <w:p w:rsidR="00000000" w:rsidDel="00000000" w:rsidP="00000000" w:rsidRDefault="00000000" w:rsidRPr="00000000" w14:paraId="0000000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1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05"/>
        <w:gridCol w:w="3420"/>
        <w:gridCol w:w="4290"/>
        <w:tblGridChange w:id="0">
          <w:tblGrid>
            <w:gridCol w:w="1305"/>
            <w:gridCol w:w="3420"/>
            <w:gridCol w:w="4290"/>
          </w:tblGrid>
        </w:tblGridChange>
      </w:tblGrid>
      <w:tr>
        <w:trPr>
          <w:cantSplit w:val="0"/>
          <w:trHeight w:val="795" w:hRule="atLeast"/>
          <w:tblHeader w:val="0"/>
        </w:trPr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Google Play Store (Android)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App Store (iOS</w:t>
            </w:r>
          </w:p>
        </w:tc>
      </w:tr>
      <w:tr>
        <w:trPr>
          <w:cantSplit w:val="0"/>
          <w:trHeight w:val="3210" w:hRule="atLeast"/>
          <w:tblHeader w:val="0"/>
        </w:trPr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Размер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512 px × 512 px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0" w:afterAutospacing="0" w:lineRule="auto"/>
              <w:ind w:left="720" w:hanging="360"/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iPhone: 180px × 180px (60pt × 60pt @3x), 120px × 120px (60pt × 60pt @2x)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afterAutospacing="0" w:lineRule="auto"/>
              <w:ind w:left="720" w:hanging="360"/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iPad Pro: 167px × 167px (83,5pt × 83,5pt @2x)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after="0" w:afterAutospacing="0" w:lineRule="auto"/>
              <w:ind w:left="720" w:hanging="360"/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iPad, iPad mini: 152px × 152px (76pt × 76pt @2x)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240" w:lineRule="auto"/>
              <w:ind w:left="720" w:hanging="360"/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App Store: 1024px × 1024px (1024pt × 1024pt @1x)</w:t>
            </w:r>
          </w:p>
        </w:tc>
      </w:tr>
      <w:tr>
        <w:trPr>
          <w:cantSplit w:val="0"/>
          <w:trHeight w:val="754.74609375" w:hRule="atLeast"/>
          <w:tblHeader w:val="0"/>
        </w:trPr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Формат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32-разрядный PNG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PNG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Цветовое пространство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sRGB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sRGB или P3</w:t>
            </w:r>
          </w:p>
        </w:tc>
      </w:tr>
      <w:tr>
        <w:trPr>
          <w:cantSplit w:val="0"/>
          <w:trHeight w:val="2431.611328125" w:hRule="atLeast"/>
          <w:tblHeader w:val="0"/>
        </w:trPr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Форма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Полный квадрат. Google Play автоматически скругляет углы (радиус скругления — 20% от размера) и добавляет тени</w:t>
            </w:r>
          </w:p>
        </w:tc>
        <w:tc>
          <w:tcPr>
            <w:tcBorders>
              <w:top w:color="767676" w:space="0" w:sz="6" w:val="single"/>
              <w:left w:color="767676" w:space="0" w:sz="6" w:val="single"/>
              <w:bottom w:color="767676" w:space="0" w:sz="6" w:val="single"/>
              <w:right w:color="767676" w:space="0" w:sz="6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color w:val="21252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212529"/>
                <w:sz w:val="24"/>
                <w:szCs w:val="24"/>
                <w:highlight w:val="white"/>
                <w:rtl w:val="0"/>
              </w:rPr>
              <w:t xml:space="preserve">Квадрат без закругленных углов и теней</w:t>
            </w:r>
          </w:p>
        </w:tc>
      </w:tr>
    </w:tbl>
    <w:p w:rsidR="00000000" w:rsidDel="00000000" w:rsidP="00000000" w:rsidRDefault="00000000" w:rsidRPr="00000000" w14:paraId="0000002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Для полного понимания картины углы будут скруглены, но в итоге в результате отдам как нужно (квадратными)</w:t>
      </w:r>
    </w:p>
    <w:p w:rsidR="00000000" w:rsidDel="00000000" w:rsidP="00000000" w:rsidRDefault="00000000" w:rsidRPr="00000000" w14:paraId="0000002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Проанализировал рынок увидел что основная цель в аналогах указать книги, но в нашем варианте нужно от этого уйти, потому что учеба давно уже не только книги а что-то цифровое, тем более в вашем варианте как приложение.</w:t>
      </w:r>
    </w:p>
    <w:p w:rsidR="00000000" w:rsidDel="00000000" w:rsidP="00000000" w:rsidRDefault="00000000" w:rsidRPr="00000000" w14:paraId="0000002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Акцент на букву “S” очень круто будет вписать в куб, построоил идельный куб с размерами. </w:t>
      </w:r>
    </w:p>
    <w:p w:rsidR="00000000" w:rsidDel="00000000" w:rsidP="00000000" w:rsidRDefault="00000000" w:rsidRPr="00000000" w14:paraId="0000002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4462463" cy="3320902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3320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Предположил что математически будет круто вписать линии для создания S</w:t>
      </w:r>
    </w:p>
    <w:p w:rsidR="00000000" w:rsidDel="00000000" w:rsidP="00000000" w:rsidRDefault="00000000" w:rsidRPr="00000000" w14:paraId="0000003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4310063" cy="3157371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3157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Подправил и подрезал внутри куб</w:t>
      </w:r>
    </w:p>
    <w:p w:rsidR="00000000" w:rsidDel="00000000" w:rsidP="00000000" w:rsidRDefault="00000000" w:rsidRPr="00000000" w14:paraId="0000003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4129088" cy="310710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3107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Для того чтобы убрать грубость внутри куба решил сделать круглые концы, плюс это ассоциируется тоже с научным или обучающим подходом.</w:t>
      </w:r>
    </w:p>
    <w:p w:rsidR="00000000" w:rsidDel="00000000" w:rsidP="00000000" w:rsidRDefault="00000000" w:rsidRPr="00000000" w14:paraId="0000003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Проработал разные варианты</w:t>
      </w:r>
    </w:p>
    <w:p w:rsidR="00000000" w:rsidDel="00000000" w:rsidP="00000000" w:rsidRDefault="00000000" w:rsidRPr="00000000" w14:paraId="0000003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426357" cy="1423988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6357" cy="1423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385888" cy="137768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377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370113" cy="1361759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0113" cy="1361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Разработал примеры как иконка будет выглядеть в реальности</w:t>
      </w: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731200" cy="38227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2545189" cy="4519613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5189" cy="4519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Готов к правкам и дискуссии. Мой сайт - oleksandrpohrebnyi.com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