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12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Тормозная система</w:t>
      </w:r>
    </w:p>
    <w:p>
      <w:pPr>
        <w:pStyle w:val="Style21"/>
        <w:bidi w:val="0"/>
        <w:spacing w:lineRule="auto" w:line="360" w:before="0" w:after="0"/>
        <w:rPr/>
      </w:pPr>
      <w:r>
        <w:rPr/>
        <w:t xml:space="preserve">Говорить о том, как важно вовремя купить тормозные колодки, как-то даже не интересно. И так всем все понятно. Песня про «иномарки целуются, помятые крылья несчастной любви» потому и популярна, что ну уж очень жизненна. Нам осталось только выяснить, как долго служит тормозная система и когда следует купить новые тормозные колодки. </w:t>
      </w:r>
    </w:p>
    <w:p>
      <w:pPr>
        <w:pStyle w:val="Style21"/>
        <w:bidi w:val="0"/>
        <w:spacing w:lineRule="auto" w:line="360" w:before="0" w:after="0"/>
        <w:rPr/>
      </w:pPr>
      <w:r>
        <w:rPr/>
      </w:r>
    </w:p>
    <w:p>
      <w:pPr>
        <w:pStyle w:val="Style21"/>
        <w:bidi w:val="0"/>
        <w:spacing w:lineRule="auto" w:line="360" w:before="0" w:after="0"/>
        <w:rPr/>
      </w:pPr>
      <w:r>
        <w:rPr/>
        <w:t>Потому что именно тормозная колодка является основой тормозов, и со стертыми колодками водитель чувствует себя так же как на лысой резине. То есть крайне неуютно. К тому же, если в течение долгого времени ездить на стертых колодках, пострадают тормозные диски, роторы, барабаны и другие элементы.</w:t>
      </w:r>
    </w:p>
    <w:p>
      <w:pPr>
        <w:pStyle w:val="Style21"/>
        <w:bidi w:val="0"/>
        <w:spacing w:lineRule="auto" w:line="360" w:before="0" w:after="0"/>
        <w:rPr>
          <w:rStyle w:val="Style15"/>
          <w:b w:val="false"/>
          <w:b w:val="false"/>
        </w:rPr>
      </w:pPr>
      <w:r>
        <w:rPr/>
      </w:r>
    </w:p>
    <w:p>
      <w:pPr>
        <w:pStyle w:val="Style21"/>
        <w:bidi w:val="0"/>
        <w:spacing w:lineRule="auto" w:line="360" w:before="0" w:after="0"/>
        <w:rPr/>
      </w:pPr>
      <w:r>
        <w:rPr>
          <w:rStyle w:val="Style15"/>
          <w:b w:val="false"/>
        </w:rPr>
        <w:t>Срок службы тормозных колодок</w:t>
      </w:r>
      <w:r>
        <w:rPr/>
        <w:t xml:space="preserve"> составляет примерно 30 000 км пробега. Причем передние тормозные колодки испытывают основную нагрузку, поэтому они изнашиваются примерно в три раза быстрее задних. Следовательно, купить следующую переднюю тормозную колодку придется намного раньше, чем заднюю. Или, если человек обстоятельный, можно купить заднюю тормозную колодку и к ней в комплект три передних. Будет много, зато надежно.</w:t>
      </w:r>
    </w:p>
    <w:p>
      <w:pPr>
        <w:pStyle w:val="Style21"/>
        <w:bidi w:val="0"/>
        <w:spacing w:lineRule="auto" w:line="360" w:before="0" w:after="0"/>
        <w:rPr/>
      </w:pPr>
      <w:r>
        <w:rPr/>
      </w:r>
    </w:p>
    <w:p>
      <w:pPr>
        <w:pStyle w:val="Style21"/>
        <w:bidi w:val="0"/>
        <w:spacing w:lineRule="auto" w:line="360" w:before="0" w:after="0"/>
        <w:rPr/>
      </w:pPr>
      <w:r>
        <w:rPr/>
        <w:t>В этом случае автомобиль точно не будет издавать гнусный пронзительный визг, характерный для истершихся тормозных колодок и тормозных дисков. В наше время ездить с таким «музыкальным сопровождением», право слово, просто неприлично. Возникает ощущение, что это обиженный невниманием автомобиль жалуется окружающим на своего нерадивого, излишне экономного хозяина.</w:t>
      </w:r>
    </w:p>
    <w:p>
      <w:pPr>
        <w:pStyle w:val="Normal"/>
        <w:bidi w:val="0"/>
        <w:spacing w:lineRule="auto" w:line="360" w:before="0" w:after="0"/>
        <w:rPr/>
      </w:pPr>
      <w:r>
        <w:rPr/>
      </w:r>
    </w:p>
    <w:p>
      <w:pPr>
        <w:pStyle w:val="Normal"/>
        <w:bidi w:val="0"/>
        <w:spacing w:lineRule="auto" w:line="360" w:before="0" w:after="0"/>
        <w:rPr/>
      </w:pPr>
      <w:r>
        <w:rPr/>
        <w:t>«Живучесть» тормозных колодок зависит в первую очередь от стиля вождения. Разница между спокойной размеренной ездой, которая не перегружает колодки резкими торможениями, и агрессивным стилем может составлять до 15 000 км пробега. Также многое зависит от качества колодок и дорог.</w:t>
      </w:r>
    </w:p>
    <w:p>
      <w:pPr>
        <w:pStyle w:val="Normal"/>
        <w:bidi w:val="0"/>
        <w:spacing w:lineRule="auto" w:line="360" w:before="0" w:after="0"/>
        <w:rPr/>
      </w:pPr>
      <w:r>
        <w:rPr/>
      </w:r>
    </w:p>
    <w:p>
      <w:pPr>
        <w:pStyle w:val="Normal"/>
        <w:bidi w:val="0"/>
        <w:spacing w:lineRule="auto" w:line="360" w:before="0" w:after="0"/>
        <w:rPr/>
      </w:pPr>
      <w:r>
        <w:rPr/>
        <w:t>С дорогами мы, к  сожалению, ничего поделать не можем, но вот качественными колодками обеспечим обязательно!</w:t>
      </w:r>
    </w:p>
    <w:p>
      <w:pPr>
        <w:pStyle w:val="Style21"/>
        <w:bidi w:val="0"/>
        <w:spacing w:lineRule="auto" w:line="360" w:before="0" w:after="0"/>
        <w:rPr>
          <w:rStyle w:val="Style15"/>
          <w:b w:val="false"/>
          <w:b w:val="false"/>
        </w:rPr>
      </w:pPr>
      <w:r>
        <w:rPr/>
      </w:r>
    </w:p>
    <w:p>
      <w:pPr>
        <w:pStyle w:val="Style21"/>
        <w:bidi w:val="0"/>
        <w:spacing w:lineRule="auto" w:line="360" w:before="0" w:after="0"/>
        <w:rPr/>
      </w:pPr>
      <w:r>
        <w:rPr>
          <w:rStyle w:val="Style15"/>
          <w:b w:val="false"/>
        </w:rPr>
        <w:t xml:space="preserve">Тормозные колодки делятся на </w:t>
      </w:r>
      <w:r>
        <w:rPr/>
        <w:t>барабанные и дисковые. Причем в зависимости от модели на одном автомобиле могут стоять только барабанные или только дисковые тормоза на всех четырех колесах, а могут и в паре (барабанные на задних колесах, а дисковые на передних).</w:t>
      </w:r>
    </w:p>
    <w:p>
      <w:pPr>
        <w:pStyle w:val="Style21"/>
        <w:bidi w:val="0"/>
        <w:spacing w:lineRule="auto" w:line="360" w:before="0" w:after="0"/>
        <w:rPr>
          <w:rStyle w:val="Style15"/>
        </w:rPr>
      </w:pPr>
      <w:r>
        <w:rPr/>
      </w:r>
    </w:p>
    <w:p>
      <w:pPr>
        <w:pStyle w:val="Style21"/>
        <w:bidi w:val="0"/>
        <w:spacing w:lineRule="auto" w:line="360" w:before="0" w:after="0"/>
        <w:rPr/>
      </w:pPr>
      <w:r>
        <w:rPr>
          <w:rStyle w:val="Style15"/>
        </w:rPr>
        <w:t xml:space="preserve">Преимущества дисковых тормозов: 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rPr/>
      </w:pPr>
      <w:r>
        <w:rPr/>
        <w:t>стабильные характеристики при повышении температуры;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rPr/>
      </w:pPr>
      <w:r>
        <w:rPr/>
        <w:t>более высокая эффективность торможения, что позволяет уменьшить тормозной путь;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rPr/>
      </w:pPr>
      <w:r>
        <w:rPr/>
        <w:t>меньше вес и размеры;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rPr/>
      </w:pPr>
      <w:r>
        <w:rPr/>
        <w:t>их проще заменять.</w:t>
      </w:r>
    </w:p>
    <w:p>
      <w:pPr>
        <w:pStyle w:val="Style21"/>
        <w:bidi w:val="0"/>
        <w:spacing w:lineRule="auto" w:line="360" w:before="0" w:after="0"/>
        <w:rPr>
          <w:rStyle w:val="Style15"/>
        </w:rPr>
      </w:pPr>
      <w:r>
        <w:rPr/>
      </w:r>
    </w:p>
    <w:p>
      <w:pPr>
        <w:pStyle w:val="Style21"/>
        <w:bidi w:val="0"/>
        <w:spacing w:lineRule="auto" w:line="360" w:before="0" w:after="0"/>
        <w:rPr/>
      </w:pPr>
      <w:r>
        <w:rPr>
          <w:rStyle w:val="Style15"/>
        </w:rPr>
        <w:t>Преимущества барабанных тормозов: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rPr/>
      </w:pPr>
      <w:r>
        <w:rPr/>
        <w:t>низкая стоимость;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rPr/>
      </w:pPr>
      <w:r>
        <w:rPr/>
        <w:t>простота производства;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rPr/>
      </w:pPr>
      <w:r>
        <w:rPr/>
        <w:t>«эффект самоусиления» (благодаря особенностям конструкции тормозное усилие водителя увеличивается в несколько раз);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rPr/>
      </w:pPr>
      <w:r>
        <w:rPr/>
        <w:t>лучше сохраняет ступичные подшипники.</w:t>
      </w:r>
    </w:p>
    <w:p>
      <w:pPr>
        <w:pStyle w:val="Normal"/>
        <w:bidi w:val="0"/>
        <w:spacing w:lineRule="auto" w:line="360" w:before="0" w:after="0"/>
        <w:rPr>
          <w:rStyle w:val="Style15"/>
          <w:b w:val="false"/>
          <w:b w:val="false"/>
        </w:rPr>
      </w:pPr>
      <w:r>
        <w:rPr/>
      </w:r>
    </w:p>
    <w:p>
      <w:pPr>
        <w:pStyle w:val="Normal"/>
        <w:bidi w:val="0"/>
        <w:spacing w:lineRule="auto" w:line="360" w:before="0" w:after="0"/>
        <w:rPr/>
      </w:pPr>
      <w:r>
        <w:rPr>
          <w:rStyle w:val="Style15"/>
          <w:b w:val="false"/>
        </w:rPr>
        <w:t xml:space="preserve">В интернет-магазине «Подвеска» </w:t>
      </w:r>
      <w:r>
        <w:rPr>
          <w:rStyle w:val="Style15"/>
          <w:b w:val="false"/>
        </w:rPr>
        <w:t>в</w:t>
      </w:r>
      <w:r>
        <w:rPr>
          <w:rStyle w:val="Style15"/>
          <w:b w:val="false"/>
        </w:rPr>
        <w:t xml:space="preserve">ы сможете купить </w:t>
      </w:r>
      <w:r>
        <w:rPr/>
        <w:t xml:space="preserve">барабанные и дисковые тормозные колодки  FriTech, а также тормозной гидравлический шланг MEYLE. Установив их на свой автомобиль, вы сразу почувствуете, как мягко и послушно, от легко касания педали тормоза останавливается ваш «железный конь». </w:t>
      </w:r>
    </w:p>
    <w:p>
      <w:pPr>
        <w:pStyle w:val="Normal"/>
        <w:bidi w:val="0"/>
        <w:spacing w:lineRule="auto" w:line="360" w:before="0" w:after="0"/>
        <w:rPr/>
      </w:pPr>
      <w:r>
        <w:rPr/>
        <w:t>Обратитесь в интернет-магазин «Подвеска» и вам не придется пить за встречу… и ее последствия.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"/>
      <w:lvlJc w:val="left"/>
      <w:pPr>
        <w:tabs>
          <w:tab w:val="num" w:pos="530"/>
        </w:tabs>
        <w:ind w:left="530" w:hanging="0"/>
      </w:pPr>
      <w:rPr>
        <w:rFonts w:ascii="Wingdings" w:hAnsi="Wingdings" w:cs="Wingdings" w:hint="default"/>
        <w:sz w:val="18"/>
        <w:szCs w:val="18"/>
        <w:rFonts w:cs="Wingdings"/>
      </w:r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530"/>
        </w:tabs>
        <w:ind w:left="530" w:hanging="0"/>
      </w:pPr>
      <w:rPr>
        <w:rFonts w:ascii="Wingdings" w:hAnsi="Wingdings" w:cs="Wingdings" w:hint="default"/>
        <w:sz w:val="18"/>
        <w:szCs w:val="18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Wingdings" w:hAnsi="Wingdings" w:cs="Wingdings"/>
      <w:sz w:val="18"/>
      <w:szCs w:val="1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sz w:val="18"/>
      <w:szCs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18"/>
      <w:szCs w:val="18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sz w:val="18"/>
      <w:szCs w:val="18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basedOn w:val="Style14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174</TotalTime>
  <Application>LibreOffice/5.3.2.2$Windows_x86 LibreOffice_project/6cd4f1ef626f15116896b1d8e1398b56da0d0ee1</Application>
  <Pages>2</Pages>
  <Words>402</Words>
  <Characters>2513</Characters>
  <CharactersWithSpaces>2892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2010-10-19T19:10:00Z</dcterms:created>
  <dc:creator>Helena</dc:creator>
  <dc:description/>
  <dc:language>ru-RU</dc:language>
  <cp:lastModifiedBy/>
  <dcterms:modified xsi:type="dcterms:W3CDTF">2022-02-19T20:55:15Z</dcterms:modified>
  <cp:revision>14</cp:revision>
  <dc:subject/>
  <dc:title>Тормозная система</dc:title>
</cp:coreProperties>
</file>