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200" w:lineRule="auto"/>
        <w:rPr/>
      </w:pPr>
      <w:bookmarkStart w:colFirst="0" w:colLast="0" w:name="_x0mu97as4xb4" w:id="0"/>
      <w:bookmarkEnd w:id="0"/>
      <w:r w:rsidDel="00000000" w:rsidR="00000000" w:rsidRPr="00000000">
        <w:rPr>
          <w:rtl w:val="0"/>
        </w:rPr>
        <w:t xml:space="preserve">Творча терапія кольоровим піском для дітей</w:t>
      </w:r>
    </w:p>
    <w:p w:rsidR="00000000" w:rsidDel="00000000" w:rsidP="00000000" w:rsidRDefault="00000000" w:rsidRPr="00000000" w14:paraId="00000002">
      <w:pPr>
        <w:pageBreakBefore w:val="0"/>
        <w:spacing w:after="200" w:lineRule="auto"/>
        <w:rPr>
          <w:sz w:val="24"/>
          <w:szCs w:val="24"/>
        </w:rPr>
      </w:pPr>
      <w:r w:rsidDel="00000000" w:rsidR="00000000" w:rsidRPr="00000000">
        <w:rPr>
          <w:sz w:val="24"/>
          <w:szCs w:val="24"/>
          <w:rtl w:val="0"/>
        </w:rPr>
        <w:t xml:space="preserve">Сучасні діти відчувають істотне навантаження кожен день. Велика кількість уроків, домашні завдання, додаткові заняття - все це забирає не тільки час, але і сили. </w:t>
      </w:r>
      <w:r w:rsidDel="00000000" w:rsidR="00000000" w:rsidRPr="00000000">
        <w:rPr>
          <w:b w:val="1"/>
          <w:sz w:val="24"/>
          <w:szCs w:val="24"/>
          <w:rtl w:val="0"/>
        </w:rPr>
        <w:t xml:space="preserve">Малювання кольоровим піском для дітей</w:t>
      </w:r>
      <w:r w:rsidDel="00000000" w:rsidR="00000000" w:rsidRPr="00000000">
        <w:rPr>
          <w:sz w:val="24"/>
          <w:szCs w:val="24"/>
          <w:rtl w:val="0"/>
        </w:rPr>
        <w:t xml:space="preserve"> є виходом з подібної ситуації. Завдяки таким заняттям малюки розвантажуються, вони можуть розслабитися і відпочити від навчання, при цьому отримавши користь від малювання.</w:t>
      </w:r>
    </w:p>
    <w:p w:rsidR="00000000" w:rsidDel="00000000" w:rsidP="00000000" w:rsidRDefault="00000000" w:rsidRPr="00000000" w14:paraId="00000003">
      <w:pPr>
        <w:pStyle w:val="Heading2"/>
        <w:pageBreakBefore w:val="0"/>
        <w:spacing w:after="200" w:lineRule="auto"/>
        <w:rPr/>
      </w:pPr>
      <w:bookmarkStart w:colFirst="0" w:colLast="0" w:name="_2fhsja5ug7zr" w:id="1"/>
      <w:bookmarkEnd w:id="1"/>
      <w:r w:rsidDel="00000000" w:rsidR="00000000" w:rsidRPr="00000000">
        <w:rPr>
          <w:rtl w:val="0"/>
        </w:rPr>
        <w:t xml:space="preserve">Чим корисно малювання піском?</w:t>
      </w:r>
    </w:p>
    <w:p w:rsidR="00000000" w:rsidDel="00000000" w:rsidP="00000000" w:rsidRDefault="00000000" w:rsidRPr="00000000" w14:paraId="00000004">
      <w:pPr>
        <w:pageBreakBefore w:val="0"/>
        <w:spacing w:after="200" w:lineRule="auto"/>
        <w:rPr>
          <w:sz w:val="24"/>
          <w:szCs w:val="24"/>
        </w:rPr>
      </w:pPr>
      <w:r w:rsidDel="00000000" w:rsidR="00000000" w:rsidRPr="00000000">
        <w:rPr>
          <w:sz w:val="24"/>
          <w:szCs w:val="24"/>
          <w:rtl w:val="0"/>
        </w:rPr>
        <w:t xml:space="preserve">Особливість занять полягає в тому, що створювати картини можуть навіть ті, хто не вміє малювати зовсім. Психологи стверджують, що </w:t>
      </w:r>
      <w:r w:rsidDel="00000000" w:rsidR="00000000" w:rsidRPr="00000000">
        <w:rPr>
          <w:b w:val="1"/>
          <w:sz w:val="24"/>
          <w:szCs w:val="24"/>
          <w:rtl w:val="0"/>
        </w:rPr>
        <w:t xml:space="preserve">малювання картин піском</w:t>
      </w:r>
      <w:r w:rsidDel="00000000" w:rsidR="00000000" w:rsidRPr="00000000">
        <w:rPr>
          <w:sz w:val="24"/>
          <w:szCs w:val="24"/>
          <w:rtl w:val="0"/>
        </w:rPr>
        <w:t xml:space="preserve"> має психокорекційний вплив на людину. Одним рухом ваша дитина може перетворити звичайну сіру картинку в яскравий сюжет, трансформувати твір, не втрачаючи його краси. Заняття дозволяє зняти емоційну напругу, дає значний поштовх до творчого самовираження малюка, чого часом важко досягти класичними методами.</w:t>
      </w:r>
    </w:p>
    <w:p w:rsidR="00000000" w:rsidDel="00000000" w:rsidP="00000000" w:rsidRDefault="00000000" w:rsidRPr="00000000" w14:paraId="00000005">
      <w:pPr>
        <w:pageBreakBefore w:val="0"/>
        <w:spacing w:after="200" w:lineRule="auto"/>
        <w:rPr>
          <w:sz w:val="24"/>
          <w:szCs w:val="24"/>
        </w:rPr>
      </w:pPr>
      <w:r w:rsidDel="00000000" w:rsidR="00000000" w:rsidRPr="00000000">
        <w:rPr>
          <w:sz w:val="24"/>
          <w:szCs w:val="24"/>
          <w:rtl w:val="0"/>
        </w:rPr>
        <w:t xml:space="preserve">Малювання мармуровою крихтою розвиває самовираження, формує емоційний інтелект вашої дитини. Завдяки тому, що малюк бачить, як вміє творити, збільшується його самооцінка, формується позитивне ставлення до себе. Якщо необхідно налагодити зв'язок між малюком і батьками, кращого заняття не придумаєш, адже малювати можна всією сім'єю.</w:t>
      </w:r>
    </w:p>
    <w:p w:rsidR="00000000" w:rsidDel="00000000" w:rsidP="00000000" w:rsidRDefault="00000000" w:rsidRPr="00000000" w14:paraId="00000006">
      <w:pPr>
        <w:pageBreakBefore w:val="0"/>
        <w:spacing w:after="200" w:lineRule="auto"/>
        <w:rPr>
          <w:sz w:val="24"/>
          <w:szCs w:val="24"/>
        </w:rPr>
      </w:pPr>
      <w:r w:rsidDel="00000000" w:rsidR="00000000" w:rsidRPr="00000000">
        <w:rPr>
          <w:sz w:val="24"/>
          <w:szCs w:val="24"/>
          <w:rtl w:val="0"/>
        </w:rPr>
        <w:t xml:space="preserve">Фахівці відзначають, що </w:t>
      </w:r>
      <w:r w:rsidDel="00000000" w:rsidR="00000000" w:rsidRPr="00000000">
        <w:rPr>
          <w:b w:val="1"/>
          <w:sz w:val="24"/>
          <w:szCs w:val="24"/>
          <w:rtl w:val="0"/>
        </w:rPr>
        <w:t xml:space="preserve">малюнки кольоровим піском</w:t>
      </w:r>
      <w:r w:rsidDel="00000000" w:rsidR="00000000" w:rsidRPr="00000000">
        <w:rPr>
          <w:sz w:val="24"/>
          <w:szCs w:val="24"/>
          <w:rtl w:val="0"/>
        </w:rPr>
        <w:t xml:space="preserve"> володіють не тільки естетичною привабливістю, а й освітнім потенціалом. Дитина вчиться працювати самостійно, формуючи картинки з медитативного матеріалу, вона веде себе звичним чином, забуваючи про правила і установках. Малювання дозволяє розвинути дрібну моторику, посидючість, уяву і пам'ять. Діти дошкільного віку потім можуть довше писати, впевненіше тримати письмове приладдя.</w:t>
      </w:r>
    </w:p>
    <w:p w:rsidR="00000000" w:rsidDel="00000000" w:rsidP="00000000" w:rsidRDefault="00000000" w:rsidRPr="00000000" w14:paraId="00000007">
      <w:pPr>
        <w:pStyle w:val="Heading2"/>
        <w:pageBreakBefore w:val="0"/>
        <w:spacing w:after="200" w:lineRule="auto"/>
        <w:rPr/>
      </w:pPr>
      <w:bookmarkStart w:colFirst="0" w:colLast="0" w:name="_ot2ms5lkgjdn" w:id="2"/>
      <w:bookmarkEnd w:id="2"/>
      <w:r w:rsidDel="00000000" w:rsidR="00000000" w:rsidRPr="00000000">
        <w:rPr>
          <w:rtl w:val="0"/>
        </w:rPr>
        <w:t xml:space="preserve">Як правильно підібрати колір піску</w:t>
      </w:r>
    </w:p>
    <w:p w:rsidR="00000000" w:rsidDel="00000000" w:rsidP="00000000" w:rsidRDefault="00000000" w:rsidRPr="00000000" w14:paraId="00000008">
      <w:pPr>
        <w:pageBreakBefore w:val="0"/>
        <w:spacing w:after="200" w:lineRule="auto"/>
        <w:rPr>
          <w:sz w:val="24"/>
          <w:szCs w:val="24"/>
        </w:rPr>
      </w:pPr>
      <w:r w:rsidDel="00000000" w:rsidR="00000000" w:rsidRPr="00000000">
        <w:rPr>
          <w:sz w:val="24"/>
          <w:szCs w:val="24"/>
          <w:rtl w:val="0"/>
        </w:rPr>
        <w:t xml:space="preserve">Психологи давно помітили, що кольори здатні впливати на людину. </w:t>
      </w:r>
      <w:r w:rsidDel="00000000" w:rsidR="00000000" w:rsidRPr="00000000">
        <w:rPr>
          <w:b w:val="1"/>
          <w:sz w:val="24"/>
          <w:szCs w:val="24"/>
          <w:rtl w:val="0"/>
        </w:rPr>
        <w:t xml:space="preserve">Дитячий пісок</w:t>
      </w:r>
      <w:r w:rsidDel="00000000" w:rsidR="00000000" w:rsidRPr="00000000">
        <w:rPr>
          <w:sz w:val="24"/>
          <w:szCs w:val="24"/>
          <w:rtl w:val="0"/>
        </w:rPr>
        <w:t xml:space="preserve"> на основі мармурової крихти характеризується насиченістю і яскравістю тонів, при цьому палітра максимально широка, тому малюк може вибрати будь-який вподобаний. Якщо ви сумніваєтеся, який колір вибрати, замовте </w:t>
      </w:r>
      <w:r w:rsidDel="00000000" w:rsidR="00000000" w:rsidRPr="00000000">
        <w:rPr>
          <w:b w:val="1"/>
          <w:sz w:val="24"/>
          <w:szCs w:val="24"/>
          <w:rtl w:val="0"/>
        </w:rPr>
        <w:t xml:space="preserve">набори кольорового піску для дитячої творчості</w:t>
      </w:r>
      <w:r w:rsidDel="00000000" w:rsidR="00000000" w:rsidRPr="00000000">
        <w:rPr>
          <w:sz w:val="24"/>
          <w:szCs w:val="24"/>
          <w:rtl w:val="0"/>
        </w:rPr>
        <w:t xml:space="preserve"> в нашому інтернет-магазині. Вони складаються з 15 відтінків і можуть мати різну фасовку. Якщо необхідно, наші консультанти допоможуть зробити правильний вибір.</w:t>
      </w:r>
    </w:p>
    <w:p w:rsidR="00000000" w:rsidDel="00000000" w:rsidP="00000000" w:rsidRDefault="00000000" w:rsidRPr="00000000" w14:paraId="00000009">
      <w:pPr>
        <w:pageBreakBefore w:val="0"/>
        <w:spacing w:after="200" w:lineRule="auto"/>
        <w:rPr>
          <w:sz w:val="24"/>
          <w:szCs w:val="24"/>
        </w:rPr>
      </w:pPr>
      <w:r w:rsidDel="00000000" w:rsidR="00000000" w:rsidRPr="00000000">
        <w:rPr>
          <w:sz w:val="24"/>
          <w:szCs w:val="24"/>
          <w:rtl w:val="0"/>
        </w:rPr>
        <w:t xml:space="preserve">2250 - 100% - </w:t>
      </w:r>
      <w:hyperlink r:id="rId6">
        <w:r w:rsidDel="00000000" w:rsidR="00000000" w:rsidRPr="00000000">
          <w:rPr>
            <w:color w:val="1155cc"/>
            <w:sz w:val="24"/>
            <w:szCs w:val="24"/>
            <w:u w:val="single"/>
            <w:rtl w:val="0"/>
          </w:rPr>
          <w:t xml:space="preserve">https://text.ru/antiplagiat/5e28b78866ff9</w:t>
        </w:r>
      </w:hyperlink>
      <w:r w:rsidDel="00000000" w:rsidR="00000000" w:rsidRPr="00000000">
        <w:rPr>
          <w:sz w:val="24"/>
          <w:szCs w:val="24"/>
          <w:rtl w:val="0"/>
        </w:rPr>
        <w:t xml:space="preserve"> </w:t>
      </w:r>
    </w:p>
    <w:p w:rsidR="00000000" w:rsidDel="00000000" w:rsidP="00000000" w:rsidRDefault="00000000" w:rsidRPr="00000000" w14:paraId="0000000A">
      <w:pPr>
        <w:pageBreakBefore w:val="0"/>
        <w:spacing w:after="20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xt.ru/antiplagiat/5e28b78866f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