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D4" w:rsidRDefault="000D0ED4" w:rsidP="000D0ED4">
      <w:pPr>
        <w:ind w:left="-399" w:right="-16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Новосибирский государственный технический университет</w:t>
      </w:r>
    </w:p>
    <w:p w:rsidR="000D0ED4" w:rsidRDefault="000D0ED4" w:rsidP="000D0ED4">
      <w:pPr>
        <w:ind w:left="-399" w:right="-160"/>
        <w:jc w:val="center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 xml:space="preserve">Кафедра автоматизированных </w:t>
      </w:r>
      <w:proofErr w:type="spellStart"/>
      <w:r>
        <w:rPr>
          <w:rFonts w:cs="Times New Roman"/>
          <w:b/>
          <w:bCs/>
          <w:iCs/>
          <w:szCs w:val="28"/>
        </w:rPr>
        <w:t>электротехнологических</w:t>
      </w:r>
      <w:proofErr w:type="spellEnd"/>
      <w:r>
        <w:rPr>
          <w:rFonts w:cs="Times New Roman"/>
          <w:b/>
          <w:bCs/>
          <w:iCs/>
          <w:szCs w:val="28"/>
        </w:rPr>
        <w:t xml:space="preserve"> установок</w:t>
      </w:r>
    </w:p>
    <w:p w:rsidR="000D0ED4" w:rsidRDefault="000D0ED4" w:rsidP="000D0ED4">
      <w:pPr>
        <w:rPr>
          <w:rFonts w:cs="Times New Roman"/>
          <w:iCs/>
          <w:szCs w:val="28"/>
        </w:rPr>
      </w:pPr>
    </w:p>
    <w:p w:rsidR="000D0ED4" w:rsidRDefault="000D0ED4" w:rsidP="000D0ED4">
      <w:pPr>
        <w:jc w:val="center"/>
        <w:rPr>
          <w:rFonts w:cs="Times New Roman"/>
          <w:i/>
          <w:szCs w:val="28"/>
        </w:rPr>
      </w:pPr>
    </w:p>
    <w:p w:rsidR="000D0ED4" w:rsidRDefault="000D0ED4" w:rsidP="000D0ED4">
      <w:pPr>
        <w:ind w:left="-709" w:right="-760" w:firstLine="283"/>
        <w:jc w:val="center"/>
        <w:rPr>
          <w:rFonts w:cs="Times New Roman"/>
          <w:b/>
          <w:i/>
          <w:szCs w:val="28"/>
        </w:rPr>
      </w:pPr>
    </w:p>
    <w:p w:rsidR="000D0ED4" w:rsidRDefault="000D0ED4" w:rsidP="000D0ED4">
      <w:pPr>
        <w:pStyle w:val="a6"/>
        <w:ind w:left="-709" w:firstLine="283"/>
        <w:rPr>
          <w:spacing w:val="200"/>
          <w:szCs w:val="28"/>
        </w:rPr>
      </w:pPr>
    </w:p>
    <w:p w:rsidR="000D0ED4" w:rsidRDefault="000D0ED4" w:rsidP="000D0ED4">
      <w:pPr>
        <w:pStyle w:val="a6"/>
        <w:ind w:left="-709" w:firstLine="283"/>
        <w:rPr>
          <w:spacing w:val="200"/>
          <w:szCs w:val="28"/>
        </w:rPr>
      </w:pPr>
    </w:p>
    <w:p w:rsidR="000D0ED4" w:rsidRDefault="000D0ED4" w:rsidP="000D0ED4">
      <w:pPr>
        <w:pStyle w:val="a6"/>
        <w:ind w:left="-709" w:firstLine="283"/>
        <w:rPr>
          <w:spacing w:val="200"/>
          <w:szCs w:val="28"/>
        </w:rPr>
      </w:pPr>
      <w:r>
        <w:rPr>
          <w:spacing w:val="200"/>
          <w:szCs w:val="28"/>
        </w:rPr>
        <w:t>ОТЧЁТ</w:t>
      </w:r>
    </w:p>
    <w:p w:rsidR="000D0ED4" w:rsidRDefault="000D0ED4" w:rsidP="000D0ED4">
      <w:pPr>
        <w:pStyle w:val="a6"/>
        <w:ind w:left="-709" w:firstLine="283"/>
        <w:rPr>
          <w:szCs w:val="28"/>
        </w:rPr>
      </w:pPr>
      <w:r>
        <w:rPr>
          <w:szCs w:val="28"/>
        </w:rPr>
        <w:t>ПО  РАСЧЁТНО-ГРАФИЧЕСКОЙ РАБОТЕ</w:t>
      </w:r>
    </w:p>
    <w:p w:rsidR="000D0ED4" w:rsidRDefault="000D0ED4" w:rsidP="000D0ED4">
      <w:pPr>
        <w:pStyle w:val="a6"/>
        <w:ind w:left="-709" w:firstLine="283"/>
        <w:rPr>
          <w:b w:val="0"/>
          <w:szCs w:val="28"/>
        </w:rPr>
      </w:pPr>
    </w:p>
    <w:p w:rsidR="000D0ED4" w:rsidRDefault="000D0ED4" w:rsidP="000D0ED4">
      <w:pPr>
        <w:pStyle w:val="a6"/>
        <w:ind w:left="709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Дисциплина:  "Механизмы и приводы в </w:t>
      </w:r>
      <w:proofErr w:type="spellStart"/>
      <w:r>
        <w:rPr>
          <w:b w:val="0"/>
          <w:iCs/>
          <w:szCs w:val="28"/>
        </w:rPr>
        <w:t>электротехнологических</w:t>
      </w:r>
      <w:proofErr w:type="spellEnd"/>
      <w:r>
        <w:rPr>
          <w:b w:val="0"/>
          <w:iCs/>
          <w:szCs w:val="28"/>
        </w:rPr>
        <w:t xml:space="preserve"> установках"</w:t>
      </w:r>
    </w:p>
    <w:p w:rsidR="000D0ED4" w:rsidRDefault="000D0ED4" w:rsidP="000D0ED4">
      <w:pPr>
        <w:pStyle w:val="a6"/>
        <w:ind w:left="709"/>
        <w:rPr>
          <w:b w:val="0"/>
          <w:szCs w:val="28"/>
        </w:rPr>
      </w:pPr>
    </w:p>
    <w:p w:rsidR="000D0ED4" w:rsidRDefault="000D0ED4" w:rsidP="000D0ED4">
      <w:pPr>
        <w:pStyle w:val="a6"/>
        <w:jc w:val="both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pBdr>
          <w:bottom w:val="single" w:sz="12" w:space="14" w:color="auto"/>
        </w:pBdr>
        <w:jc w:val="left"/>
        <w:rPr>
          <w:b w:val="0"/>
          <w:szCs w:val="28"/>
        </w:rPr>
      </w:pPr>
      <w:r>
        <w:rPr>
          <w:b w:val="0"/>
          <w:szCs w:val="28"/>
        </w:rPr>
        <w:t xml:space="preserve">Наименование: </w:t>
      </w:r>
      <w:r>
        <w:rPr>
          <w:b w:val="0"/>
          <w:szCs w:val="28"/>
          <w:u w:val="single"/>
        </w:rPr>
        <w:t>«МЕХАНИЗМ ПОДЪЕМА ДВЕРЦЫ РАБОЧЕГО ОКНА ДСП-125»</w:t>
      </w: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Группа </w:t>
      </w:r>
      <w:r>
        <w:rPr>
          <w:b w:val="0"/>
          <w:iCs/>
          <w:szCs w:val="28"/>
          <w:u w:val="single"/>
        </w:rPr>
        <w:t>ЭМ-87</w:t>
      </w: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>Студент: Кузнецов В.А.</w:t>
      </w: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  <w:r>
        <w:rPr>
          <w:b w:val="0"/>
          <w:iCs/>
          <w:szCs w:val="28"/>
        </w:rPr>
        <w:tab/>
      </w:r>
      <w:r>
        <w:rPr>
          <w:b w:val="0"/>
          <w:iCs/>
          <w:szCs w:val="28"/>
        </w:rPr>
        <w:tab/>
      </w:r>
      <w:r>
        <w:rPr>
          <w:b w:val="0"/>
          <w:iCs/>
          <w:szCs w:val="28"/>
        </w:rPr>
        <w:tab/>
        <w:t xml:space="preserve"> </w:t>
      </w: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>Работа защищена:______________________</w:t>
      </w:r>
    </w:p>
    <w:p w:rsidR="000D0ED4" w:rsidRDefault="000D0ED4" w:rsidP="000D0ED4">
      <w:pPr>
        <w:pStyle w:val="a6"/>
        <w:jc w:val="left"/>
        <w:rPr>
          <w:b w:val="0"/>
          <w:iCs/>
          <w:szCs w:val="28"/>
        </w:rPr>
      </w:pPr>
    </w:p>
    <w:p w:rsidR="000D0ED4" w:rsidRDefault="000D0ED4" w:rsidP="000D0ED4">
      <w:pPr>
        <w:pStyle w:val="a6"/>
        <w:jc w:val="left"/>
        <w:rPr>
          <w:b w:val="0"/>
          <w:szCs w:val="28"/>
        </w:rPr>
      </w:pPr>
      <w:r>
        <w:rPr>
          <w:b w:val="0"/>
          <w:iCs/>
          <w:szCs w:val="28"/>
        </w:rPr>
        <w:t>Преподаватель:</w:t>
      </w:r>
      <w:r>
        <w:rPr>
          <w:b w:val="0"/>
          <w:iCs/>
          <w:szCs w:val="28"/>
          <w:u w:val="single"/>
        </w:rPr>
        <w:t xml:space="preserve"> </w:t>
      </w:r>
      <w:proofErr w:type="spellStart"/>
      <w:r>
        <w:rPr>
          <w:b w:val="0"/>
          <w:iCs/>
          <w:szCs w:val="28"/>
          <w:u w:val="single"/>
        </w:rPr>
        <w:t>Горева</w:t>
      </w:r>
      <w:proofErr w:type="spellEnd"/>
      <w:r>
        <w:rPr>
          <w:b w:val="0"/>
          <w:iCs/>
          <w:szCs w:val="28"/>
          <w:u w:val="single"/>
        </w:rPr>
        <w:t xml:space="preserve"> Л.П.</w:t>
      </w:r>
    </w:p>
    <w:p w:rsidR="000D0ED4" w:rsidRDefault="000D0ED4" w:rsidP="000D0ED4">
      <w:pPr>
        <w:pStyle w:val="a6"/>
        <w:rPr>
          <w:b w:val="0"/>
          <w:szCs w:val="28"/>
        </w:rPr>
      </w:pPr>
    </w:p>
    <w:p w:rsidR="000D0ED4" w:rsidRDefault="000D0ED4" w:rsidP="000D0ED4">
      <w:pPr>
        <w:pStyle w:val="a6"/>
        <w:rPr>
          <w:b w:val="0"/>
          <w:szCs w:val="28"/>
        </w:rPr>
      </w:pPr>
    </w:p>
    <w:p w:rsidR="000D0ED4" w:rsidRDefault="000D0ED4" w:rsidP="000D0ED4">
      <w:pPr>
        <w:pStyle w:val="a6"/>
        <w:rPr>
          <w:b w:val="0"/>
          <w:szCs w:val="28"/>
        </w:rPr>
      </w:pPr>
    </w:p>
    <w:p w:rsidR="000D0ED4" w:rsidRPr="000D0ED4" w:rsidRDefault="000D0ED4" w:rsidP="000D0ED4">
      <w:pPr>
        <w:pStyle w:val="a6"/>
        <w:rPr>
          <w:bCs w:val="0"/>
          <w:iCs/>
          <w:szCs w:val="28"/>
        </w:rPr>
      </w:pPr>
      <w:r>
        <w:rPr>
          <w:bCs w:val="0"/>
          <w:iCs/>
          <w:szCs w:val="28"/>
        </w:rPr>
        <w:t>2022 г.</w:t>
      </w:r>
    </w:p>
    <w:p w:rsidR="00B84FB6" w:rsidRDefault="00B84FB6" w:rsidP="00B84FB6">
      <w:pPr>
        <w:ind w:firstLine="0"/>
      </w:pPr>
      <w:r>
        <w:lastRenderedPageBreak/>
        <w:tab/>
        <w:t>Исходные данные к расчетно-графической работе: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4FB6" w:rsidTr="00B84FB6">
        <w:tc>
          <w:tcPr>
            <w:tcW w:w="2392" w:type="dxa"/>
          </w:tcPr>
          <w:p w:rsidR="00B84FB6" w:rsidRDefault="00B84FB6" w:rsidP="00B84FB6">
            <w:pPr>
              <w:ind w:firstLine="0"/>
            </w:pPr>
            <w:r>
              <w:t xml:space="preserve">Вес </w:t>
            </w:r>
            <w:r>
              <w:rPr>
                <w:lang w:val="en-GB"/>
              </w:rPr>
              <w:t>G</w:t>
            </w:r>
            <w:r>
              <w:t>, кН</w:t>
            </w:r>
          </w:p>
        </w:tc>
        <w:tc>
          <w:tcPr>
            <w:tcW w:w="2393" w:type="dxa"/>
          </w:tcPr>
          <w:p w:rsidR="00B84FB6" w:rsidRDefault="00B84FB6" w:rsidP="00B84FB6">
            <w:pPr>
              <w:ind w:firstLine="0"/>
            </w:pPr>
            <w:r>
              <w:t xml:space="preserve">Длина </w:t>
            </w:r>
            <w:proofErr w:type="spellStart"/>
            <w:r>
              <w:t>гидролинии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Lg</w:t>
            </w:r>
            <w:proofErr w:type="spellEnd"/>
            <w:r>
              <w:t>, м</w:t>
            </w:r>
          </w:p>
        </w:tc>
        <w:tc>
          <w:tcPr>
            <w:tcW w:w="2393" w:type="dxa"/>
          </w:tcPr>
          <w:p w:rsidR="00B84FB6" w:rsidRDefault="00B84FB6" w:rsidP="00B84FB6">
            <w:pPr>
              <w:ind w:firstLine="0"/>
            </w:pPr>
            <w:r>
              <w:t>Рабочее давление</w:t>
            </w:r>
            <w:r>
              <w:rPr>
                <w:lang w:val="en-GB"/>
              </w:rPr>
              <w:t xml:space="preserve"> P</w:t>
            </w:r>
            <w:r>
              <w:t>, МПа</w:t>
            </w:r>
          </w:p>
        </w:tc>
        <w:tc>
          <w:tcPr>
            <w:tcW w:w="2393" w:type="dxa"/>
          </w:tcPr>
          <w:p w:rsidR="00B84FB6" w:rsidRDefault="00B84FB6" w:rsidP="00B84FB6">
            <w:pPr>
              <w:ind w:firstLine="0"/>
            </w:pPr>
            <w:r>
              <w:t>Рабочая жидкость</w:t>
            </w:r>
          </w:p>
        </w:tc>
      </w:tr>
      <w:tr w:rsidR="00B84FB6" w:rsidTr="00B84FB6">
        <w:tc>
          <w:tcPr>
            <w:tcW w:w="2392" w:type="dxa"/>
          </w:tcPr>
          <w:p w:rsidR="00B84FB6" w:rsidRDefault="00B84FB6" w:rsidP="00B84FB6">
            <w:pPr>
              <w:ind w:firstLine="0"/>
            </w:pPr>
            <w:r>
              <w:t>9</w:t>
            </w:r>
          </w:p>
        </w:tc>
        <w:tc>
          <w:tcPr>
            <w:tcW w:w="2393" w:type="dxa"/>
          </w:tcPr>
          <w:p w:rsidR="00B84FB6" w:rsidRDefault="00B84FB6" w:rsidP="00B84FB6">
            <w:pPr>
              <w:ind w:firstLine="0"/>
            </w:pPr>
            <w:r>
              <w:t>6</w:t>
            </w:r>
          </w:p>
        </w:tc>
        <w:tc>
          <w:tcPr>
            <w:tcW w:w="2393" w:type="dxa"/>
          </w:tcPr>
          <w:p w:rsidR="00B84FB6" w:rsidRDefault="00B84FB6" w:rsidP="00B84FB6">
            <w:pPr>
              <w:ind w:firstLine="0"/>
            </w:pPr>
            <w:r>
              <w:t>10</w:t>
            </w:r>
          </w:p>
        </w:tc>
        <w:tc>
          <w:tcPr>
            <w:tcW w:w="2393" w:type="dxa"/>
          </w:tcPr>
          <w:p w:rsidR="00B84FB6" w:rsidRDefault="00B84FB6" w:rsidP="00B84FB6">
            <w:pPr>
              <w:ind w:firstLine="0"/>
            </w:pPr>
            <w:r>
              <w:t>АМГ-10</w:t>
            </w:r>
          </w:p>
        </w:tc>
      </w:tr>
    </w:tbl>
    <w:p w:rsidR="00B84FB6" w:rsidRPr="00B84FB6" w:rsidRDefault="00B84FB6" w:rsidP="00B84FB6">
      <w:pPr>
        <w:ind w:firstLine="0"/>
      </w:pPr>
    </w:p>
    <w:p w:rsidR="002E41D1" w:rsidRPr="00B84FB6" w:rsidRDefault="00D21738" w:rsidP="00D21738">
      <w:pPr>
        <w:pStyle w:val="a3"/>
        <w:numPr>
          <w:ilvl w:val="0"/>
          <w:numId w:val="2"/>
        </w:numPr>
        <w:rPr>
          <w:u w:val="single"/>
        </w:rPr>
      </w:pPr>
      <w:r w:rsidRPr="00B84FB6">
        <w:rPr>
          <w:u w:val="single"/>
        </w:rPr>
        <w:t>Обоснование выбранного варианта конструкции механизма</w:t>
      </w:r>
    </w:p>
    <w:p w:rsidR="00D21738" w:rsidRDefault="00D21738" w:rsidP="00D21738">
      <w:r>
        <w:t xml:space="preserve">Технология плавки стали требует, чтобы рабочее пространство дуговой сталеплавильной печи было снабжено рабочим окном. Через рабочее окно совершаются такие технологические операции, как </w:t>
      </w:r>
      <w:proofErr w:type="spellStart"/>
      <w:r>
        <w:t>доплавление</w:t>
      </w:r>
      <w:proofErr w:type="spellEnd"/>
      <w:r>
        <w:t xml:space="preserve"> шихты с помощью газокислородной горелки, измерение температуры металла, взятие проб металла, скачивание шлака, заправка (восстановление разрушенной футеровки) подины, иногда – введение шлакообразующих и других материалов в рабочее пространство. Рабочее окно располагают со стороны, противоположной сливу ме</w:t>
      </w:r>
      <w:r w:rsidR="00B84FB6">
        <w:t>талла</w:t>
      </w:r>
      <w:r>
        <w:t xml:space="preserve">. Для уменьшения тепловых потерь излучением из рабочего пространства рабочее окно снабжается дверцей. Большая часть площади дверцы выполняется </w:t>
      </w:r>
      <w:proofErr w:type="spellStart"/>
      <w:r>
        <w:t>водоохлаждаемой</w:t>
      </w:r>
      <w:proofErr w:type="spellEnd"/>
      <w:r>
        <w:t xml:space="preserve">. На пороге рабочего окна кладут электродную секцию для стойкости проема при скачивании шлака. </w:t>
      </w:r>
    </w:p>
    <w:p w:rsidR="00D21738" w:rsidRDefault="00D21738" w:rsidP="00D21738">
      <w:r>
        <w:t xml:space="preserve">На рис. 1 схематично изображен данный механизм. Дверца 1 подвешивается цепями 2 на звездочках 3, насаженных на вал 5. Опоры вала 4 крепятся к кожуху печи над оконным проемом. На валу также насажена приводная звездочка 6. Дверца рабочего окна дуговой сталеплавильной печи имеет гидравлический привод. Корпус </w:t>
      </w:r>
      <w:proofErr w:type="spellStart"/>
      <w:r>
        <w:t>гидроплунжера</w:t>
      </w:r>
      <w:proofErr w:type="spellEnd"/>
      <w:r>
        <w:t xml:space="preserve"> подъема дверцы 7 жестко крепится к кожуху печи. Приводная звездочка соединена со штоком плунжера цепью через ускоряющий блок 8. Этот блок увеличивает рабочее усилие в два раза, зато позволяет уменьшить ход плунжера в два раза по сравнению с ходом дверцы. Это уменьшает габариты привода, что облегчает размещение привода на кожухе печи.</w:t>
      </w:r>
    </w:p>
    <w:p w:rsidR="00D21738" w:rsidRDefault="00D21738" w:rsidP="00D21738">
      <w:pPr>
        <w:jc w:val="center"/>
      </w:pPr>
      <w:r w:rsidRPr="00D21738">
        <w:rPr>
          <w:noProof/>
          <w:lang w:eastAsia="ru-RU"/>
        </w:rPr>
        <w:lastRenderedPageBreak/>
        <w:drawing>
          <wp:inline distT="0" distB="0" distL="0" distR="0" wp14:anchorId="4354E72F" wp14:editId="4B2E0D67">
            <wp:extent cx="57531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38" w:rsidRDefault="00D21738" w:rsidP="00D21738">
      <w:pPr>
        <w:jc w:val="center"/>
      </w:pPr>
      <w:r>
        <w:t>Рис. 1. Схема механизма подъема рабочего окна ДСП</w:t>
      </w:r>
    </w:p>
    <w:p w:rsidR="00D21738" w:rsidRDefault="00D21738" w:rsidP="00D21738">
      <w:pPr>
        <w:jc w:val="center"/>
      </w:pPr>
    </w:p>
    <w:p w:rsidR="00D21738" w:rsidRPr="00345216" w:rsidRDefault="00D21738" w:rsidP="00D21738">
      <w:pPr>
        <w:pStyle w:val="a3"/>
        <w:numPr>
          <w:ilvl w:val="0"/>
          <w:numId w:val="2"/>
        </w:numPr>
        <w:rPr>
          <w:u w:val="single"/>
        </w:rPr>
      </w:pPr>
      <w:r w:rsidRPr="00345216">
        <w:rPr>
          <w:u w:val="single"/>
        </w:rPr>
        <w:t>Выполнение силового расчета</w:t>
      </w:r>
    </w:p>
    <w:p w:rsidR="00D21738" w:rsidRDefault="00D21738" w:rsidP="00D21738">
      <w:r>
        <w:t xml:space="preserve">Рабочее усилие </w:t>
      </w:r>
      <w:proofErr w:type="spellStart"/>
      <w:r>
        <w:t>гидроплунжера</w:t>
      </w:r>
      <w:proofErr w:type="spellEnd"/>
      <w:r>
        <w:t xml:space="preserve"> должно преодолеть силу тяжести дверцы, потери на трение в подшипниковых узлах, потери на деформацию гибких тяговых органов – цепей, потери в ускоряющем блоке, с учетом удвоения усилия. С учетом этого рабочее усилие может быть определено по формуле:</w:t>
      </w:r>
    </w:p>
    <w:p w:rsidR="00D21738" w:rsidRPr="00D21738" w:rsidRDefault="00D21738" w:rsidP="00D21738">
      <w:pPr>
        <w:framePr w:w="3802" w:h="67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D21738" w:rsidRDefault="00D21738" w:rsidP="00D21738">
      <w:pPr>
        <w:ind w:firstLine="0"/>
      </w:pPr>
      <w:r>
        <w:rPr>
          <w:rFonts w:ascii="Arial" w:hAnsi="Arial" w:cs="Arial"/>
          <w:noProof/>
          <w:position w:val="-36"/>
          <w:sz w:val="20"/>
          <w:szCs w:val="20"/>
          <w:lang w:eastAsia="ru-RU"/>
        </w:rPr>
        <w:drawing>
          <wp:inline distT="0" distB="0" distL="0" distR="0" wp14:anchorId="689E4E1B" wp14:editId="1C275DD1">
            <wp:extent cx="190500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FB6">
        <w:t>Н</w:t>
      </w:r>
    </w:p>
    <w:p w:rsidR="00D21738" w:rsidRDefault="00D21738" w:rsidP="00D21738">
      <w:pPr>
        <w:ind w:firstLine="0"/>
      </w:pPr>
      <w:r>
        <w:tab/>
      </w:r>
      <w:r w:rsidRPr="00D21738">
        <w:t>η1</w:t>
      </w:r>
      <w:r>
        <w:t xml:space="preserve"> - коэффициент полезного действия направляющего блока, принимаем </w:t>
      </w:r>
      <w:proofErr w:type="gramStart"/>
      <w:r>
        <w:t>равным</w:t>
      </w:r>
      <w:proofErr w:type="gramEnd"/>
      <w:r>
        <w:t xml:space="preserve"> 0,9;</w:t>
      </w:r>
    </w:p>
    <w:p w:rsidR="00D21738" w:rsidRDefault="00D21738" w:rsidP="00D21738">
      <w:pPr>
        <w:ind w:firstLine="0"/>
      </w:pPr>
      <w:r>
        <w:tab/>
        <w:t xml:space="preserve">η2 - коэффициент полезного действия подшипникового узла, принимаем </w:t>
      </w:r>
      <w:proofErr w:type="gramStart"/>
      <w:r>
        <w:t>равным</w:t>
      </w:r>
      <w:proofErr w:type="gramEnd"/>
      <w:r>
        <w:t xml:space="preserve"> 0,85;</w:t>
      </w:r>
    </w:p>
    <w:p w:rsidR="00D21738" w:rsidRDefault="00D21738" w:rsidP="00D21738">
      <w:pPr>
        <w:ind w:firstLine="0"/>
      </w:pPr>
      <w:r>
        <w:tab/>
        <w:t>η3 - коэффициент полезного действия ускоряющего блока, который определяется выражением:</w:t>
      </w:r>
    </w:p>
    <w:p w:rsidR="00D21738" w:rsidRPr="00D21738" w:rsidRDefault="00D21738" w:rsidP="00D21738">
      <w:pPr>
        <w:framePr w:w="2433" w:h="55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21738" w:rsidRDefault="00D21738" w:rsidP="00D21738">
      <w:pPr>
        <w:ind w:firstLine="0"/>
        <w:rPr>
          <w:lang w:val="en-GB"/>
        </w:rPr>
      </w:pPr>
      <w:r w:rsidRPr="00D9430E">
        <w:t xml:space="preserve">               </w:t>
      </w: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2B01BFB3" wp14:editId="7D23FF3B">
            <wp:extent cx="1057275" cy="403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38" w:rsidRDefault="00D21738" w:rsidP="00D21738">
      <w:pPr>
        <w:ind w:firstLine="0"/>
      </w:pPr>
      <w:r>
        <w:rPr>
          <w:lang w:val="en-GB"/>
        </w:rPr>
        <w:tab/>
      </w:r>
      <w:r>
        <w:rPr>
          <w:i/>
          <w:lang w:val="en-GB"/>
        </w:rPr>
        <w:t>k</w:t>
      </w:r>
      <w:r w:rsidRPr="00D21738">
        <w:rPr>
          <w:i/>
        </w:rPr>
        <w:t xml:space="preserve"> – </w:t>
      </w:r>
      <w:proofErr w:type="gramStart"/>
      <w:r>
        <w:t>коэффициент</w:t>
      </w:r>
      <w:proofErr w:type="gramEnd"/>
      <w:r>
        <w:t xml:space="preserve"> сопротивления ускоряющего блока, примем его равным 1.06.</w:t>
      </w:r>
    </w:p>
    <w:p w:rsidR="00D21738" w:rsidRDefault="005F791F" w:rsidP="00D21738">
      <w:pPr>
        <w:ind w:firstLine="0"/>
      </w:pPr>
      <w:r>
        <w:tab/>
        <w:t>Найдем фактическое усилие:</w:t>
      </w:r>
    </w:p>
    <w:p w:rsidR="005F791F" w:rsidRPr="005F791F" w:rsidRDefault="005F791F" w:rsidP="005F791F">
      <w:pPr>
        <w:framePr w:w="3438" w:h="55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5F791F" w:rsidRDefault="005F791F" w:rsidP="005F791F">
      <w:pPr>
        <w:ind w:firstLine="0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7C140FBF" wp14:editId="28AD1A4F">
            <wp:extent cx="1562100" cy="352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</w:p>
    <w:p w:rsidR="005F791F" w:rsidRDefault="005F791F" w:rsidP="00B84FB6">
      <w:pPr>
        <w:pStyle w:val="a3"/>
        <w:numPr>
          <w:ilvl w:val="0"/>
          <w:numId w:val="4"/>
        </w:numPr>
      </w:pPr>
      <w:proofErr w:type="spellStart"/>
      <w:r w:rsidRPr="005F791F">
        <w:t>Fin</w:t>
      </w:r>
      <w:proofErr w:type="spellEnd"/>
      <w:r>
        <w:t xml:space="preserve"> – сила инерции, определяется как</w:t>
      </w:r>
    </w:p>
    <w:p w:rsidR="005F791F" w:rsidRDefault="005F791F" w:rsidP="005F791F">
      <w:pPr>
        <w:ind w:firstLine="0"/>
        <w:jc w:val="center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585CD928" wp14:editId="7D03BC94">
            <wp:extent cx="1314450" cy="352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</w:p>
    <w:p w:rsidR="005F791F" w:rsidRDefault="005F791F" w:rsidP="00B84FB6">
      <w:pPr>
        <w:pStyle w:val="a3"/>
        <w:numPr>
          <w:ilvl w:val="0"/>
          <w:numId w:val="4"/>
        </w:numPr>
      </w:pPr>
      <w:proofErr w:type="spellStart"/>
      <w:r w:rsidRPr="005F791F">
        <w:t>Vp</w:t>
      </w:r>
      <w:proofErr w:type="spellEnd"/>
      <w:r>
        <w:t xml:space="preserve"> – скорость движения дверцы рабочего окна, выбранная исходя из соображений времени процесса подъема в </w:t>
      </w:r>
      <w:r w:rsidRPr="00B84FB6">
        <w:rPr>
          <w:i/>
        </w:rPr>
        <w:t xml:space="preserve">15 сек </w:t>
      </w:r>
      <w:r>
        <w:t xml:space="preserve">– </w:t>
      </w:r>
      <w:r w:rsidRPr="00B84FB6">
        <w:rPr>
          <w:i/>
        </w:rPr>
        <w:t>0.072 м/</w:t>
      </w:r>
      <w:proofErr w:type="gramStart"/>
      <w:r w:rsidRPr="00B84FB6">
        <w:rPr>
          <w:i/>
        </w:rPr>
        <w:t>с</w:t>
      </w:r>
      <w:proofErr w:type="gramEnd"/>
      <w:r>
        <w:t>;</w:t>
      </w:r>
    </w:p>
    <w:p w:rsidR="005F791F" w:rsidRPr="00B84FB6" w:rsidRDefault="005F791F" w:rsidP="00B84FB6">
      <w:pPr>
        <w:pStyle w:val="a3"/>
        <w:numPr>
          <w:ilvl w:val="0"/>
          <w:numId w:val="4"/>
        </w:numPr>
        <w:rPr>
          <w:i/>
        </w:rPr>
      </w:pPr>
      <w:proofErr w:type="spellStart"/>
      <w:proofErr w:type="gramStart"/>
      <w:r w:rsidRPr="00B84FB6">
        <w:rPr>
          <w:lang w:val="en-GB"/>
        </w:rPr>
        <w:t>tr</w:t>
      </w:r>
      <w:proofErr w:type="spellEnd"/>
      <w:proofErr w:type="gramEnd"/>
      <w:r w:rsidRPr="005F791F">
        <w:t xml:space="preserve"> – </w:t>
      </w:r>
      <w:r>
        <w:t xml:space="preserve">время </w:t>
      </w:r>
      <w:proofErr w:type="spellStart"/>
      <w:r>
        <w:t>рахгона</w:t>
      </w:r>
      <w:proofErr w:type="spellEnd"/>
      <w:r>
        <w:t xml:space="preserve"> до установившейся скорости, примем равным </w:t>
      </w:r>
      <w:r w:rsidRPr="00B84FB6">
        <w:rPr>
          <w:i/>
        </w:rPr>
        <w:t>1 с.</w:t>
      </w:r>
    </w:p>
    <w:p w:rsidR="005F791F" w:rsidRDefault="005F791F" w:rsidP="00B84FB6">
      <w:pPr>
        <w:pStyle w:val="a3"/>
        <w:numPr>
          <w:ilvl w:val="0"/>
          <w:numId w:val="4"/>
        </w:numPr>
      </w:pPr>
      <w:r>
        <w:t xml:space="preserve">КПД </w:t>
      </w:r>
      <w:proofErr w:type="spellStart"/>
      <w:r w:rsidRPr="005F791F">
        <w:t>ηm</w:t>
      </w:r>
      <w:proofErr w:type="spellEnd"/>
      <w:r>
        <w:t>, учитывающий трение между подвижными частями плунжера, примем равным 0.96.</w:t>
      </w:r>
    </w:p>
    <w:p w:rsidR="005F791F" w:rsidRDefault="005F791F" w:rsidP="005F791F">
      <w:pPr>
        <w:ind w:firstLine="0"/>
      </w:pPr>
      <w:r>
        <w:tab/>
      </w:r>
    </w:p>
    <w:p w:rsidR="005F791F" w:rsidRPr="00345216" w:rsidRDefault="005F791F" w:rsidP="005F791F">
      <w:pPr>
        <w:pStyle w:val="a3"/>
        <w:numPr>
          <w:ilvl w:val="0"/>
          <w:numId w:val="2"/>
        </w:numPr>
        <w:rPr>
          <w:u w:val="single"/>
        </w:rPr>
      </w:pPr>
      <w:r w:rsidRPr="00345216">
        <w:rPr>
          <w:u w:val="single"/>
        </w:rPr>
        <w:t>Расчет гидропривода</w:t>
      </w:r>
    </w:p>
    <w:p w:rsidR="005F791F" w:rsidRDefault="005F791F" w:rsidP="005F791F">
      <w:r>
        <w:t xml:space="preserve">Конструкция </w:t>
      </w:r>
      <w:proofErr w:type="spellStart"/>
      <w:r>
        <w:t>гидроплунжера</w:t>
      </w:r>
      <w:proofErr w:type="spellEnd"/>
      <w:r>
        <w:t xml:space="preserve"> рассчитывается </w:t>
      </w:r>
      <w:r w:rsidR="00E857E7">
        <w:t>из фактического усилия и рабочего давления жидкости:</w:t>
      </w:r>
    </w:p>
    <w:p w:rsidR="00E857E7" w:rsidRPr="00E857E7" w:rsidRDefault="00E857E7" w:rsidP="00E857E7">
      <w:pPr>
        <w:pStyle w:val="a3"/>
        <w:numPr>
          <w:ilvl w:val="0"/>
          <w:numId w:val="3"/>
        </w:numPr>
      </w:pPr>
      <w:proofErr w:type="spellStart"/>
      <w:r w:rsidRPr="00E857E7">
        <w:rPr>
          <w:lang w:val="en-GB"/>
        </w:rPr>
        <w:t>Ff</w:t>
      </w:r>
      <w:proofErr w:type="spellEnd"/>
      <w:r w:rsidRPr="00E857E7">
        <w:t xml:space="preserve"> =  </w:t>
      </w:r>
      <w:r w:rsidRPr="00E857E7">
        <w:rPr>
          <w:i/>
        </w:rPr>
        <w:t xml:space="preserve">3.801 </w:t>
      </w:r>
      <w:proofErr w:type="spellStart"/>
      <w:r w:rsidRPr="00E857E7">
        <w:rPr>
          <w:i/>
          <w:lang w:val="en-GB"/>
        </w:rPr>
        <w:t>kH</w:t>
      </w:r>
      <w:proofErr w:type="spellEnd"/>
      <w:r w:rsidRPr="00E857E7">
        <w:rPr>
          <w:i/>
        </w:rPr>
        <w:t xml:space="preserve"> – </w:t>
      </w:r>
      <w:r>
        <w:t>фактическое рабочее усилие,</w:t>
      </w:r>
    </w:p>
    <w:p w:rsidR="005F791F" w:rsidRDefault="00E857E7" w:rsidP="00E857E7">
      <w:pPr>
        <w:pStyle w:val="a3"/>
        <w:numPr>
          <w:ilvl w:val="0"/>
          <w:numId w:val="3"/>
        </w:numPr>
      </w:pPr>
      <w:proofErr w:type="gramStart"/>
      <w:r>
        <w:t>Р</w:t>
      </w:r>
      <w:proofErr w:type="gramEnd"/>
      <w:r>
        <w:t xml:space="preserve"> = </w:t>
      </w:r>
      <w:r w:rsidRPr="00E857E7">
        <w:rPr>
          <w:i/>
        </w:rPr>
        <w:t>10 МПа</w:t>
      </w:r>
      <w:r>
        <w:t xml:space="preserve"> – рабочее давление.</w:t>
      </w:r>
    </w:p>
    <w:p w:rsidR="00E857E7" w:rsidRDefault="00E857E7" w:rsidP="00E857E7">
      <w:r>
        <w:t xml:space="preserve">Диаметр плунжера, </w:t>
      </w:r>
      <w:proofErr w:type="gramStart"/>
      <w:r>
        <w:t>м</w:t>
      </w:r>
      <w:proofErr w:type="gramEnd"/>
      <w:r>
        <w:t>:</w:t>
      </w:r>
    </w:p>
    <w:p w:rsidR="00E857E7" w:rsidRDefault="00E857E7" w:rsidP="00E857E7">
      <w:pPr>
        <w:jc w:val="center"/>
      </w:pPr>
      <w:r>
        <w:rPr>
          <w:noProof/>
          <w:lang w:eastAsia="ru-RU"/>
        </w:rPr>
        <w:drawing>
          <wp:inline distT="0" distB="0" distL="0" distR="0" wp14:anchorId="56275773" wp14:editId="3E52B350">
            <wp:extent cx="1047750" cy="371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E7" w:rsidRDefault="00E857E7" w:rsidP="00E857E7">
      <w:r>
        <w:lastRenderedPageBreak/>
        <w:t xml:space="preserve">В соответствии с ходом </w:t>
      </w:r>
      <w:proofErr w:type="spellStart"/>
      <w:r>
        <w:t>гидродвигателя</w:t>
      </w:r>
      <w:proofErr w:type="spellEnd"/>
      <w:r>
        <w:t xml:space="preserve">, </w:t>
      </w:r>
      <w:proofErr w:type="gramStart"/>
      <w:r>
        <w:t>равному</w:t>
      </w:r>
      <w:proofErr w:type="gramEnd"/>
      <w:r>
        <w:t xml:space="preserve"> половине хода рабочего окна, и стандартами конструкций, выбираем значение диаметра плунжера, м:</w:t>
      </w:r>
    </w:p>
    <w:p w:rsidR="00E857E7" w:rsidRDefault="00E857E7" w:rsidP="00E857E7"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19050</wp:posOffset>
            </wp:positionV>
            <wp:extent cx="419100" cy="1619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tab/>
        <w:t xml:space="preserve">Принимаем зазор между плунжером и внутренней стенкой равным </w:t>
      </w:r>
      <w:r>
        <w:rPr>
          <w:i/>
        </w:rPr>
        <w:t>10 мм.</w:t>
      </w:r>
    </w:p>
    <w:p w:rsidR="00E857E7" w:rsidRDefault="00E857E7" w:rsidP="00E857E7">
      <w:r>
        <w:t xml:space="preserve">Тогда внутренний диаметр стенки </w:t>
      </w:r>
      <w:proofErr w:type="spellStart"/>
      <w:r>
        <w:t>гидродвигателя</w:t>
      </w:r>
      <w:proofErr w:type="spellEnd"/>
      <w:r>
        <w:t>:</w:t>
      </w:r>
    </w:p>
    <w:p w:rsidR="00E857E7" w:rsidRPr="00E857E7" w:rsidRDefault="00E857E7" w:rsidP="00E857E7">
      <w:pPr>
        <w:framePr w:w="3626" w:h="25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E857E7" w:rsidRDefault="00E857E7" w:rsidP="00E857E7"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3EC2586C" wp14:editId="40C70DA9">
            <wp:extent cx="1200150" cy="161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</w:p>
    <w:p w:rsidR="00E857E7" w:rsidRDefault="00E857E7" w:rsidP="00E857E7">
      <w:r>
        <w:t xml:space="preserve">Необходимо определить толщину стенки двигателя исходя из соображений прочности. </w:t>
      </w:r>
    </w:p>
    <w:p w:rsidR="00E857E7" w:rsidRDefault="00E857E7" w:rsidP="00E857E7">
      <w:r>
        <w:t xml:space="preserve">Расчет ведем по формулам </w:t>
      </w:r>
      <w:proofErr w:type="spellStart"/>
      <w:r>
        <w:t>Ляме</w:t>
      </w:r>
      <w:proofErr w:type="spellEnd"/>
      <w:r>
        <w:t xml:space="preserve"> для расчета цилиндров, н</w:t>
      </w:r>
      <w:r w:rsidR="00DD3C7C">
        <w:t>агруженных внутренним давлением, для вязких материалов:</w:t>
      </w:r>
    </w:p>
    <w:p w:rsidR="00DD3C7C" w:rsidRDefault="00DD3C7C" w:rsidP="00DD3C7C">
      <w:pPr>
        <w:ind w:firstLine="0"/>
        <w:jc w:val="center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78EF1FF4" wp14:editId="08A9DB0A">
            <wp:extent cx="2771775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</w:p>
    <w:p w:rsidR="00DD3C7C" w:rsidRDefault="00DD3C7C" w:rsidP="00DD3C7C">
      <w:pPr>
        <w:ind w:firstLine="0"/>
      </w:pPr>
      <w:r>
        <w:tab/>
      </w: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37A0831D" wp14:editId="23D2D12B">
            <wp:extent cx="666750" cy="161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расчетное давление в цилиндре, на 20% большее, чем максимальное;</w:t>
      </w:r>
    </w:p>
    <w:p w:rsidR="00DD3C7C" w:rsidRDefault="00DD3C7C" w:rsidP="00DD3C7C">
      <w:pPr>
        <w:ind w:firstLine="708"/>
      </w:pPr>
      <w:r>
        <w:sym w:font="Symbol" w:char="F073"/>
      </w:r>
      <w:r>
        <w:t xml:space="preserve"> = 100 МПа – допустимое напряжение материала;</w:t>
      </w:r>
    </w:p>
    <w:p w:rsidR="00DD3C7C" w:rsidRDefault="00DD3C7C" w:rsidP="00DD3C7C">
      <w:pPr>
        <w:ind w:firstLine="708"/>
      </w:pPr>
      <w:r>
        <w:sym w:font="Symbol" w:char="F06D"/>
      </w:r>
      <w:r>
        <w:t xml:space="preserve"> - коэффициент Пуассона (для стали </w:t>
      </w:r>
      <w:r>
        <w:sym w:font="Symbol" w:char="F06D"/>
      </w:r>
      <w:r>
        <w:t>=0,3).</w:t>
      </w:r>
    </w:p>
    <w:p w:rsidR="00DD3C7C" w:rsidRDefault="00DD3C7C" w:rsidP="00DD3C7C">
      <w:pPr>
        <w:ind w:firstLine="708"/>
      </w:pPr>
      <w:r>
        <w:t>Толщина донышка:</w:t>
      </w:r>
    </w:p>
    <w:p w:rsidR="00DD3C7C" w:rsidRDefault="00DD3C7C" w:rsidP="00DD3C7C">
      <w:pPr>
        <w:ind w:firstLine="708"/>
        <w:jc w:val="center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71441347" wp14:editId="5BA491D0">
            <wp:extent cx="1647825" cy="3714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</w:p>
    <w:p w:rsidR="00DD3C7C" w:rsidRDefault="00DD3C7C" w:rsidP="00DD3C7C">
      <w:pPr>
        <w:ind w:firstLine="708"/>
        <w:jc w:val="center"/>
      </w:pPr>
    </w:p>
    <w:p w:rsidR="00C87E0E" w:rsidRDefault="00C87E0E">
      <w:pPr>
        <w:spacing w:line="276" w:lineRule="auto"/>
        <w:ind w:firstLine="0"/>
        <w:jc w:val="left"/>
        <w:rPr>
          <w:i/>
        </w:rPr>
      </w:pPr>
      <w:r>
        <w:rPr>
          <w:i/>
        </w:rPr>
        <w:br w:type="page"/>
      </w:r>
    </w:p>
    <w:p w:rsidR="00DD3C7C" w:rsidRPr="00DD3C7C" w:rsidRDefault="00DD3C7C" w:rsidP="00DD3C7C">
      <w:pPr>
        <w:ind w:firstLine="708"/>
        <w:jc w:val="center"/>
        <w:rPr>
          <w:i/>
        </w:rPr>
      </w:pPr>
      <w:r w:rsidRPr="00DD3C7C">
        <w:rPr>
          <w:i/>
        </w:rPr>
        <w:lastRenderedPageBreak/>
        <w:t xml:space="preserve">Расчет </w:t>
      </w:r>
      <w:proofErr w:type="spellStart"/>
      <w:r w:rsidRPr="00DD3C7C">
        <w:rPr>
          <w:i/>
        </w:rPr>
        <w:t>гидролинии</w:t>
      </w:r>
      <w:proofErr w:type="spellEnd"/>
    </w:p>
    <w:p w:rsidR="00DD3C7C" w:rsidRDefault="00DD3C7C" w:rsidP="00DD3C7C">
      <w:pPr>
        <w:ind w:firstLine="708"/>
      </w:pPr>
      <w:r>
        <w:t xml:space="preserve">Скорость течения жидкости в </w:t>
      </w:r>
      <w:proofErr w:type="spellStart"/>
      <w:r>
        <w:t>гидролинии</w:t>
      </w:r>
      <w:proofErr w:type="spellEnd"/>
      <w:r>
        <w:t>:</w:t>
      </w:r>
    </w:p>
    <w:p w:rsidR="00DD3C7C" w:rsidRDefault="00DD3C7C" w:rsidP="00DD3C7C">
      <w:pPr>
        <w:ind w:firstLine="708"/>
        <w:jc w:val="center"/>
        <w:rPr>
          <w:i/>
        </w:rPr>
      </w:pPr>
      <w:r>
        <w:rPr>
          <w:i/>
          <w:lang w:val="en-GB"/>
        </w:rPr>
        <w:t>Vg</w:t>
      </w:r>
      <w:r w:rsidRPr="00DD3C7C">
        <w:rPr>
          <w:i/>
        </w:rPr>
        <w:t xml:space="preserve"> = 5 </w:t>
      </w:r>
      <w:r>
        <w:rPr>
          <w:i/>
        </w:rPr>
        <w:t>м/с</w:t>
      </w:r>
    </w:p>
    <w:p w:rsidR="00DD3C7C" w:rsidRDefault="00DD3C7C" w:rsidP="00DD3C7C">
      <w:pPr>
        <w:ind w:firstLine="708"/>
      </w:pPr>
      <w:r>
        <w:t xml:space="preserve">Исходя из </w:t>
      </w:r>
      <w:r w:rsidR="00C87E0E">
        <w:t xml:space="preserve">закона </w:t>
      </w:r>
      <w:r>
        <w:t xml:space="preserve">сохранения расхода рабочей жидкости, определим диаметр трубы </w:t>
      </w:r>
      <w:proofErr w:type="spellStart"/>
      <w:r>
        <w:t>гидролинии</w:t>
      </w:r>
      <w:proofErr w:type="spellEnd"/>
      <w:r>
        <w:t>:</w:t>
      </w:r>
    </w:p>
    <w:p w:rsidR="00DD3C7C" w:rsidRPr="00DD3C7C" w:rsidRDefault="00DD3C7C" w:rsidP="00DD3C7C">
      <w:pPr>
        <w:framePr w:w="2761" w:h="70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D3C7C" w:rsidRDefault="00DD3C7C" w:rsidP="00DD3C7C">
      <w:pPr>
        <w:ind w:firstLine="708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0CA82322" wp14:editId="2958920A">
            <wp:extent cx="1266825" cy="4476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</w:p>
    <w:p w:rsidR="00DD3C7C" w:rsidRDefault="00DD3C7C" w:rsidP="00DD3C7C">
      <w:pPr>
        <w:ind w:firstLine="708"/>
      </w:pPr>
      <w:r>
        <w:t>По формуле Дарси-</w:t>
      </w:r>
      <w:proofErr w:type="spellStart"/>
      <w:r>
        <w:t>Вейсбаха</w:t>
      </w:r>
      <w:proofErr w:type="spellEnd"/>
      <w:r>
        <w:t xml:space="preserve"> определим путевые потери на </w:t>
      </w:r>
      <w:proofErr w:type="spellStart"/>
      <w:r>
        <w:t>гидролинии</w:t>
      </w:r>
      <w:proofErr w:type="spellEnd"/>
      <w:r>
        <w:t>:</w:t>
      </w:r>
    </w:p>
    <w:p w:rsidR="00DD3C7C" w:rsidRPr="00DD3C7C" w:rsidRDefault="00DD3C7C" w:rsidP="00DD3C7C">
      <w:pPr>
        <w:framePr w:w="3157" w:h="67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D3C7C" w:rsidRDefault="00DD3C7C" w:rsidP="00DD3C7C">
      <w:pPr>
        <w:ind w:firstLine="708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28F69052" wp14:editId="160B72CF">
            <wp:extent cx="1495425" cy="4286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</w:p>
    <w:p w:rsidR="00DD3C7C" w:rsidRDefault="00DD3C7C" w:rsidP="00DD3C7C">
      <w:pPr>
        <w:ind w:firstLine="708"/>
      </w:pPr>
      <w:r>
        <w:t>Параметры, входящие в выражение:</w:t>
      </w:r>
    </w:p>
    <w:p w:rsidR="00F44626" w:rsidRPr="00F44626" w:rsidRDefault="00F44626" w:rsidP="00F44626">
      <w:pPr>
        <w:framePr w:w="3003" w:h="55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285875" cy="3524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7C" w:rsidRDefault="00F44626" w:rsidP="00F44626">
      <w:pPr>
        <w:ind w:firstLine="0"/>
      </w:pPr>
      <w:r>
        <w:rPr>
          <w:rFonts w:ascii="Arial" w:hAnsi="Arial" w:cs="Arial"/>
          <w:noProof/>
          <w:position w:val="-36"/>
          <w:sz w:val="20"/>
          <w:szCs w:val="20"/>
          <w:lang w:eastAsia="ru-RU"/>
        </w:rPr>
        <w:drawing>
          <wp:inline distT="0" distB="0" distL="0" distR="0" wp14:anchorId="23214527" wp14:editId="4E66BFA2">
            <wp:extent cx="1123950" cy="4286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D9430E" w:rsidRPr="00D9430E" w:rsidRDefault="00D9430E" w:rsidP="00F44626">
      <w:pPr>
        <w:ind w:firstLine="0"/>
        <w:rPr>
          <w:i/>
        </w:rPr>
      </w:pPr>
      <w:r>
        <w:tab/>
      </w:r>
      <w:r w:rsidRPr="00D9430E">
        <w:t>ν</w:t>
      </w:r>
      <w:r>
        <w:t xml:space="preserve"> – кинематическая вязкость рабочей жидкости, равная </w:t>
      </w:r>
      <w:r>
        <w:rPr>
          <w:i/>
        </w:rPr>
        <w:t>10</w:t>
      </w:r>
      <w:r>
        <w:rPr>
          <w:i/>
          <w:vertAlign w:val="superscript"/>
        </w:rPr>
        <w:t xml:space="preserve">-5 </w:t>
      </w:r>
      <w:r>
        <w:t xml:space="preserve"> </w:t>
      </w:r>
      <w:r>
        <w:rPr>
          <w:i/>
        </w:rPr>
        <w:t>м</w:t>
      </w:r>
      <w:proofErr w:type="gramStart"/>
      <w:r>
        <w:rPr>
          <w:i/>
          <w:vertAlign w:val="superscript"/>
        </w:rPr>
        <w:t>2</w:t>
      </w:r>
      <w:proofErr w:type="gramEnd"/>
      <w:r>
        <w:rPr>
          <w:i/>
        </w:rPr>
        <w:t>/с.</w:t>
      </w:r>
    </w:p>
    <w:p w:rsidR="00F44626" w:rsidRDefault="00F44626" w:rsidP="00F44626">
      <w:pPr>
        <w:ind w:firstLine="0"/>
      </w:pPr>
      <w:r w:rsidRPr="00F44626">
        <w:tab/>
      </w:r>
      <w:proofErr w:type="spellStart"/>
      <w:proofErr w:type="gramStart"/>
      <w:r>
        <w:rPr>
          <w:i/>
          <w:lang w:val="en-GB"/>
        </w:rPr>
        <w:t>lg</w:t>
      </w:r>
      <w:proofErr w:type="spellEnd"/>
      <w:proofErr w:type="gramEnd"/>
      <w:r w:rsidRPr="00F44626">
        <w:rPr>
          <w:i/>
        </w:rPr>
        <w:t xml:space="preserve"> – </w:t>
      </w:r>
      <w:r>
        <w:t xml:space="preserve">длина </w:t>
      </w:r>
      <w:proofErr w:type="spellStart"/>
      <w:r>
        <w:t>гидролинии</w:t>
      </w:r>
      <w:proofErr w:type="spellEnd"/>
      <w:r>
        <w:t>, равная 6 м.</w:t>
      </w:r>
    </w:p>
    <w:p w:rsidR="00F44626" w:rsidRDefault="00F44626" w:rsidP="00F44626">
      <w:pPr>
        <w:ind w:firstLine="0"/>
      </w:pPr>
      <w:r>
        <w:tab/>
        <w:t xml:space="preserve">Потеря давления на длине </w:t>
      </w:r>
      <w:proofErr w:type="spellStart"/>
      <w:r>
        <w:t>гидролинии</w:t>
      </w:r>
      <w:proofErr w:type="spellEnd"/>
      <w:r>
        <w:t>:</w:t>
      </w:r>
    </w:p>
    <w:p w:rsidR="00F44626" w:rsidRPr="00F44626" w:rsidRDefault="00F44626" w:rsidP="00F44626">
      <w:pPr>
        <w:framePr w:w="3824" w:h="37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44626" w:rsidRDefault="00F44626" w:rsidP="00F44626">
      <w:pPr>
        <w:ind w:firstLine="0"/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7DE85EC7" wp14:editId="5688F62C">
            <wp:extent cx="15621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Па</w:t>
      </w:r>
    </w:p>
    <w:p w:rsidR="004E7242" w:rsidRPr="004E7242" w:rsidRDefault="004E7242" w:rsidP="004E7242">
      <w:pPr>
        <w:framePr w:w="2778" w:h="555" w:wrap="auto" w:vAnchor="text" w:hAnchor="page" w:x="2476" w:y="684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44626" w:rsidRDefault="00F44626" w:rsidP="00F44626">
      <w:pPr>
        <w:ind w:firstLine="0"/>
      </w:pPr>
      <w:r>
        <w:tab/>
        <w:t>КПД:</w:t>
      </w:r>
    </w:p>
    <w:p w:rsidR="00F44626" w:rsidRDefault="004E7242" w:rsidP="004E7242">
      <w:pPr>
        <w:ind w:firstLine="0"/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2314F4F2" wp14:editId="7605AD5F">
            <wp:extent cx="1143000" cy="3524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CC" w:rsidRDefault="00A758CC">
      <w:pPr>
        <w:spacing w:line="276" w:lineRule="auto"/>
        <w:ind w:firstLine="0"/>
        <w:jc w:val="left"/>
      </w:pPr>
      <w:r>
        <w:br w:type="page"/>
      </w:r>
    </w:p>
    <w:p w:rsidR="00A758CC" w:rsidRDefault="00A758CC" w:rsidP="00A758CC">
      <w:pPr>
        <w:pStyle w:val="a3"/>
        <w:numPr>
          <w:ilvl w:val="0"/>
          <w:numId w:val="2"/>
        </w:numPr>
        <w:rPr>
          <w:u w:val="single"/>
        </w:rPr>
      </w:pPr>
      <w:r w:rsidRPr="00345216">
        <w:rPr>
          <w:u w:val="single"/>
        </w:rPr>
        <w:lastRenderedPageBreak/>
        <w:t>Принципиальная схема привода</w:t>
      </w:r>
    </w:p>
    <w:p w:rsidR="00E33425" w:rsidRDefault="00CC7978" w:rsidP="00E33425">
      <w:r>
        <w:t>На рисунке 3</w:t>
      </w:r>
      <w:r w:rsidR="00E33425">
        <w:t xml:space="preserve"> схематично изображена принципиальная схема привода. Распределители </w:t>
      </w:r>
      <w:proofErr w:type="gramStart"/>
      <w:r w:rsidR="00E33425">
        <w:t>Р</w:t>
      </w:r>
      <w:proofErr w:type="gramEnd"/>
      <w:r w:rsidR="00E33425">
        <w:t xml:space="preserve"> и </w:t>
      </w:r>
      <w:proofErr w:type="spellStart"/>
      <w:r w:rsidR="00E33425">
        <w:t>Ро</w:t>
      </w:r>
      <w:proofErr w:type="spellEnd"/>
      <w:r w:rsidR="002A19AA">
        <w:t xml:space="preserve"> имеют электромагниты</w:t>
      </w:r>
      <w:r w:rsidR="00E33425">
        <w:t xml:space="preserve"> ЭМ</w:t>
      </w:r>
      <w:r w:rsidR="002A19AA">
        <w:t>, управляемые внешней системой управления.</w:t>
      </w:r>
    </w:p>
    <w:p w:rsidR="00CC7978" w:rsidRPr="002A19AA" w:rsidRDefault="00CC7978" w:rsidP="00E33425">
      <w:bookmarkStart w:id="0" w:name="_GoBack"/>
      <w:bookmarkEnd w:id="0"/>
    </w:p>
    <w:p w:rsidR="00A758CC" w:rsidRDefault="00A758CC" w:rsidP="00A758CC">
      <w:pPr>
        <w:jc w:val="center"/>
      </w:pPr>
      <w:r w:rsidRPr="00A758CC">
        <w:rPr>
          <w:noProof/>
          <w:lang w:eastAsia="ru-RU"/>
        </w:rPr>
        <w:drawing>
          <wp:inline distT="0" distB="0" distL="0" distR="0" wp14:anchorId="7A606D74" wp14:editId="0EB6498D">
            <wp:extent cx="2352675" cy="50768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D5" w:rsidRDefault="000771D5" w:rsidP="00A758CC">
      <w:pPr>
        <w:jc w:val="center"/>
      </w:pPr>
      <w:r>
        <w:t xml:space="preserve">Рис. </w:t>
      </w:r>
      <w:r w:rsidR="00CC7978">
        <w:t>3</w:t>
      </w:r>
      <w:r>
        <w:t>. Принципиальная гидравлическая схема управления механизм</w:t>
      </w:r>
      <w:r w:rsidR="00722712">
        <w:t>ом подъема рабочего окна</w:t>
      </w:r>
      <w:r>
        <w:t xml:space="preserve"> дуговой сталеплавильной </w:t>
      </w:r>
      <w:r w:rsidR="00345216">
        <w:t>печи: ЭМ – электромагниты управления</w:t>
      </w:r>
      <w:r>
        <w:t xml:space="preserve">; </w:t>
      </w:r>
      <w:proofErr w:type="spellStart"/>
      <w:r>
        <w:t>Ро</w:t>
      </w:r>
      <w:proofErr w:type="spellEnd"/>
      <w:r>
        <w:t xml:space="preserve"> – </w:t>
      </w:r>
      <w:proofErr w:type="gramStart"/>
      <w:r>
        <w:t>отсечной</w:t>
      </w:r>
      <w:proofErr w:type="gramEnd"/>
      <w:r>
        <w:t xml:space="preserve"> распределитель; ВН </w:t>
      </w:r>
      <w:r w:rsidR="00722712">
        <w:t>–</w:t>
      </w:r>
      <w:r>
        <w:t xml:space="preserve"> вентили</w:t>
      </w:r>
      <w:r w:rsidR="00722712">
        <w:t>.</w:t>
      </w:r>
    </w:p>
    <w:p w:rsidR="00345216" w:rsidRDefault="00345216">
      <w:pPr>
        <w:spacing w:line="276" w:lineRule="auto"/>
        <w:ind w:firstLine="0"/>
        <w:jc w:val="left"/>
      </w:pPr>
      <w:r>
        <w:br w:type="page"/>
      </w:r>
    </w:p>
    <w:p w:rsidR="00A758CC" w:rsidRPr="00345216" w:rsidRDefault="00A758CC" w:rsidP="00A758CC">
      <w:pPr>
        <w:pStyle w:val="a3"/>
        <w:numPr>
          <w:ilvl w:val="0"/>
          <w:numId w:val="2"/>
        </w:numPr>
        <w:rPr>
          <w:u w:val="single"/>
        </w:rPr>
      </w:pPr>
      <w:r w:rsidRPr="00345216">
        <w:rPr>
          <w:u w:val="single"/>
        </w:rPr>
        <w:lastRenderedPageBreak/>
        <w:t>Расчет элемента конструкции на прочность</w:t>
      </w:r>
    </w:p>
    <w:p w:rsidR="00A758CC" w:rsidRDefault="00A758CC" w:rsidP="00A758CC">
      <w:r>
        <w:t>Расчетная схема:</w:t>
      </w:r>
    </w:p>
    <w:p w:rsidR="00A758CC" w:rsidRDefault="00D71905" w:rsidP="00FF4780">
      <w:pPr>
        <w:ind w:firstLine="0"/>
      </w:pPr>
      <w:r w:rsidRPr="00D71905">
        <w:rPr>
          <w:noProof/>
          <w:lang w:eastAsia="ru-RU"/>
        </w:rPr>
        <w:drawing>
          <wp:inline distT="0" distB="0" distL="0" distR="0" wp14:anchorId="4DC3C9EF" wp14:editId="0F9E9874">
            <wp:extent cx="5940425" cy="2359248"/>
            <wp:effectExtent l="0" t="0" r="3175" b="317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CC" w:rsidRDefault="00A758CC" w:rsidP="00A758CC">
      <w:r>
        <w:t>Данные для расчета:</w:t>
      </w:r>
    </w:p>
    <w:p w:rsidR="00A758CC" w:rsidRDefault="00A758CC" w:rsidP="00C87E0E">
      <w:pPr>
        <w:pStyle w:val="a3"/>
        <w:numPr>
          <w:ilvl w:val="0"/>
          <w:numId w:val="5"/>
        </w:numPr>
      </w:pPr>
      <w:r>
        <w:t>Вес дверцы:</w:t>
      </w:r>
    </w:p>
    <w:p w:rsidR="00A758CC" w:rsidRPr="00741BF4" w:rsidRDefault="00741BF4" w:rsidP="00A758CC">
      <w:pPr>
        <w:jc w:val="center"/>
        <w:rPr>
          <w:i/>
        </w:rPr>
      </w:pPr>
      <w:r>
        <w:rPr>
          <w:i/>
          <w:lang w:val="en-GB"/>
        </w:rPr>
        <w:t>G</w:t>
      </w:r>
      <w:r w:rsidRPr="00741BF4">
        <w:rPr>
          <w:i/>
        </w:rPr>
        <w:t xml:space="preserve"> = 9000 </w:t>
      </w:r>
      <w:r>
        <w:rPr>
          <w:i/>
          <w:lang w:val="en-GB"/>
        </w:rPr>
        <w:t>H</w:t>
      </w:r>
    </w:p>
    <w:p w:rsidR="00A758CC" w:rsidRDefault="00A758CC" w:rsidP="00C87E0E">
      <w:pPr>
        <w:pStyle w:val="a3"/>
        <w:numPr>
          <w:ilvl w:val="0"/>
          <w:numId w:val="5"/>
        </w:numPr>
      </w:pPr>
      <w:r>
        <w:t xml:space="preserve">Усилие </w:t>
      </w:r>
      <w:proofErr w:type="spellStart"/>
      <w:r>
        <w:t>гидроплунжера</w:t>
      </w:r>
      <w:proofErr w:type="spellEnd"/>
      <w:r>
        <w:t>:</w:t>
      </w:r>
    </w:p>
    <w:p w:rsidR="00A758CC" w:rsidRPr="00FF4780" w:rsidRDefault="00741BF4" w:rsidP="00741BF4">
      <w:pPr>
        <w:jc w:val="center"/>
        <w:rPr>
          <w:i/>
        </w:rPr>
      </w:pPr>
      <w:r>
        <w:rPr>
          <w:i/>
          <w:lang w:val="en-GB"/>
        </w:rPr>
        <w:t>F</w:t>
      </w:r>
      <w:r w:rsidRPr="00741BF4">
        <w:rPr>
          <w:i/>
        </w:rPr>
        <w:t xml:space="preserve"> = </w:t>
      </w:r>
      <w:r w:rsidR="00FF4780">
        <w:rPr>
          <w:i/>
          <w:lang w:val="en-GB"/>
        </w:rPr>
        <w:t>9000</w:t>
      </w:r>
      <w:r w:rsidRPr="00FF4780">
        <w:rPr>
          <w:i/>
        </w:rPr>
        <w:t xml:space="preserve"> </w:t>
      </w:r>
      <w:r>
        <w:rPr>
          <w:i/>
          <w:lang w:val="en-GB"/>
        </w:rPr>
        <w:t>H</w:t>
      </w:r>
    </w:p>
    <w:p w:rsidR="00741BF4" w:rsidRDefault="00741BF4" w:rsidP="00C87E0E">
      <w:pPr>
        <w:pStyle w:val="a3"/>
        <w:numPr>
          <w:ilvl w:val="0"/>
          <w:numId w:val="5"/>
        </w:numPr>
      </w:pPr>
      <w:r>
        <w:t>Расстояния между точками:</w:t>
      </w:r>
    </w:p>
    <w:p w:rsidR="00741BF4" w:rsidRDefault="00741BF4" w:rsidP="00741BF4">
      <w:pPr>
        <w:jc w:val="center"/>
        <w:rPr>
          <w:i/>
        </w:rPr>
      </w:pPr>
      <w:r>
        <w:rPr>
          <w:i/>
          <w:lang w:val="en-GB"/>
        </w:rPr>
        <w:t>L</w:t>
      </w:r>
      <w:r w:rsidRPr="00741BF4">
        <w:rPr>
          <w:i/>
        </w:rPr>
        <w:t xml:space="preserve">1 = 0.11 </w:t>
      </w:r>
      <w:r>
        <w:rPr>
          <w:i/>
        </w:rPr>
        <w:t xml:space="preserve">м, </w:t>
      </w:r>
      <w:r>
        <w:rPr>
          <w:i/>
          <w:lang w:val="en-GB"/>
        </w:rPr>
        <w:t>L</w:t>
      </w:r>
      <w:r w:rsidRPr="00741BF4">
        <w:rPr>
          <w:i/>
        </w:rPr>
        <w:t xml:space="preserve">2 = 2.278 </w:t>
      </w:r>
      <w:r>
        <w:rPr>
          <w:i/>
        </w:rPr>
        <w:t xml:space="preserve">м, </w:t>
      </w:r>
      <w:r>
        <w:rPr>
          <w:i/>
          <w:lang w:val="en-GB"/>
        </w:rPr>
        <w:t>L</w:t>
      </w:r>
      <w:r w:rsidR="00FF4780">
        <w:rPr>
          <w:i/>
        </w:rPr>
        <w:t>3 = 0.</w:t>
      </w:r>
      <w:r w:rsidR="00FF4780">
        <w:rPr>
          <w:i/>
          <w:lang w:val="en-GB"/>
        </w:rPr>
        <w:t>11</w:t>
      </w:r>
      <w:r w:rsidRPr="00741BF4">
        <w:rPr>
          <w:i/>
        </w:rPr>
        <w:t xml:space="preserve"> </w:t>
      </w:r>
      <w:r>
        <w:rPr>
          <w:i/>
        </w:rPr>
        <w:t xml:space="preserve">м, </w:t>
      </w:r>
      <w:r>
        <w:rPr>
          <w:i/>
          <w:lang w:val="en-GB"/>
        </w:rPr>
        <w:t>L</w:t>
      </w:r>
      <w:r w:rsidRPr="00741BF4">
        <w:rPr>
          <w:i/>
        </w:rPr>
        <w:t xml:space="preserve">4 = 0.048 </w:t>
      </w:r>
      <w:r>
        <w:rPr>
          <w:i/>
        </w:rPr>
        <w:t>м.</w:t>
      </w:r>
    </w:p>
    <w:p w:rsidR="00C87E0E" w:rsidRDefault="00C87E0E" w:rsidP="00741BF4">
      <w:pPr>
        <w:jc w:val="center"/>
        <w:rPr>
          <w:i/>
        </w:rPr>
      </w:pPr>
    </w:p>
    <w:p w:rsidR="00144643" w:rsidRDefault="00144643">
      <w:pPr>
        <w:spacing w:line="276" w:lineRule="auto"/>
        <w:ind w:firstLine="0"/>
        <w:jc w:val="left"/>
        <w:rPr>
          <w:i/>
        </w:rPr>
      </w:pPr>
      <w:r>
        <w:rPr>
          <w:i/>
        </w:rPr>
        <w:br w:type="page"/>
      </w:r>
    </w:p>
    <w:p w:rsidR="00741BF4" w:rsidRPr="00C87E0E" w:rsidRDefault="00741BF4" w:rsidP="00741BF4">
      <w:pPr>
        <w:jc w:val="center"/>
        <w:rPr>
          <w:i/>
        </w:rPr>
      </w:pPr>
      <w:r w:rsidRPr="00C87E0E">
        <w:rPr>
          <w:i/>
        </w:rPr>
        <w:lastRenderedPageBreak/>
        <w:t>Эпюры в вертикальной плоскости:</w:t>
      </w:r>
    </w:p>
    <w:p w:rsidR="00741BF4" w:rsidRDefault="00144643" w:rsidP="00741BF4">
      <w:pPr>
        <w:jc w:val="center"/>
      </w:pPr>
      <w:r w:rsidRPr="00144643">
        <w:rPr>
          <w:noProof/>
          <w:lang w:eastAsia="ru-RU"/>
        </w:rPr>
        <w:drawing>
          <wp:inline distT="0" distB="0" distL="0" distR="0" wp14:anchorId="6B7A49F0" wp14:editId="19D7E6B0">
            <wp:extent cx="5903366" cy="329803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-1" r="738"/>
                    <a:stretch/>
                  </pic:blipFill>
                  <pic:spPr bwMode="auto">
                    <a:xfrm>
                      <a:off x="0" y="0"/>
                      <a:ext cx="5896584" cy="3294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BF4" w:rsidRDefault="00C87E0E" w:rsidP="00144643">
      <w:pPr>
        <w:spacing w:line="276" w:lineRule="auto"/>
        <w:ind w:firstLine="0"/>
        <w:jc w:val="left"/>
      </w:pPr>
      <w:r>
        <w:t>Расчет</w:t>
      </w:r>
      <w:r w:rsidR="00741BF4">
        <w:t>:</w:t>
      </w:r>
    </w:p>
    <w:p w:rsidR="00144643" w:rsidRPr="00144643" w:rsidRDefault="00144643" w:rsidP="00144643">
      <w:pPr>
        <w:framePr w:w="5585" w:h="855" w:wrap="auto" w:vAnchor="text" w:hAnchor="text" w:x="81" w:y="7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3152775" cy="54102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</w:t>
      </w:r>
    </w:p>
    <w:p w:rsidR="00144643" w:rsidRPr="00144643" w:rsidRDefault="00144643" w:rsidP="00144643">
      <w:pPr>
        <w:framePr w:w="5210" w:h="855" w:wrap="auto" w:vAnchor="text" w:hAnchor="text" w:x="81" w:y="1179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2911475" cy="5410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</w:t>
      </w:r>
    </w:p>
    <w:p w:rsidR="00741BF4" w:rsidRPr="00CC7978" w:rsidRDefault="00741BF4" w:rsidP="00F44626">
      <w:pPr>
        <w:ind w:firstLine="0"/>
      </w:pPr>
    </w:p>
    <w:p w:rsidR="00144643" w:rsidRPr="00CC7978" w:rsidRDefault="00144643" w:rsidP="00F44626">
      <w:pPr>
        <w:ind w:firstLine="0"/>
      </w:pPr>
    </w:p>
    <w:p w:rsidR="00144643" w:rsidRDefault="00144643" w:rsidP="00F44626">
      <w:pPr>
        <w:ind w:firstLine="0"/>
      </w:pPr>
    </w:p>
    <w:p w:rsidR="00144643" w:rsidRPr="00144643" w:rsidRDefault="00144643" w:rsidP="00144643">
      <w:pPr>
        <w:framePr w:w="2973" w:h="555" w:wrap="auto" w:vAnchor="text" w:hAnchor="text" w:x="81" w:y="7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265555" cy="35115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</w:t>
      </w:r>
    </w:p>
    <w:p w:rsidR="00144643" w:rsidRPr="00144643" w:rsidRDefault="00144643" w:rsidP="00144643">
      <w:pPr>
        <w:framePr w:w="3986" w:h="255" w:wrap="auto" w:vAnchor="text" w:hAnchor="text" w:x="81" w:y="82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426210" cy="160655"/>
            <wp:effectExtent l="0" t="0" r="254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Н</w:t>
      </w:r>
    </w:p>
    <w:p w:rsidR="00144643" w:rsidRPr="00144643" w:rsidRDefault="00144643" w:rsidP="00144643">
      <w:pPr>
        <w:framePr w:w="3734" w:h="375" w:wrap="auto" w:vAnchor="text" w:hAnchor="text" w:x="81" w:y="1194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506855" cy="241300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</w:t>
      </w:r>
    </w:p>
    <w:p w:rsidR="00144643" w:rsidRPr="00144643" w:rsidRDefault="00144643" w:rsidP="00144643">
      <w:pPr>
        <w:framePr w:w="3093" w:h="555" w:wrap="auto" w:vAnchor="text" w:hAnchor="text" w:x="81" w:y="1668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346200" cy="35115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</w:t>
      </w:r>
    </w:p>
    <w:p w:rsidR="00144643" w:rsidRPr="00144643" w:rsidRDefault="00144643" w:rsidP="00144643">
      <w:pPr>
        <w:framePr w:w="3356" w:h="255" w:wrap="auto" w:vAnchor="text" w:hAnchor="text" w:x="81" w:y="2296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031240" cy="16065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43" w:rsidRPr="00144643" w:rsidRDefault="00144643" w:rsidP="00144643">
      <w:pPr>
        <w:framePr w:w="3461" w:h="255" w:wrap="auto" w:vAnchor="text" w:hAnchor="text" w:x="209" w:y="3152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097280" cy="16065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Н*м</w:t>
      </w:r>
    </w:p>
    <w:p w:rsidR="00144643" w:rsidRPr="00144643" w:rsidRDefault="00144643" w:rsidP="00144643">
      <w:pPr>
        <w:framePr w:w="4229" w:h="375" w:wrap="auto" w:vAnchor="text" w:hAnchor="text" w:x="209" w:y="339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8211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Н*м</w:t>
      </w:r>
    </w:p>
    <w:p w:rsidR="00144643" w:rsidRPr="00144643" w:rsidRDefault="00144643" w:rsidP="00144643">
      <w:pPr>
        <w:framePr w:w="3971" w:h="255" w:wrap="auto" w:vAnchor="text" w:hAnchor="text" w:x="209" w:y="4009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419225" cy="16065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Н*м</w:t>
      </w:r>
    </w:p>
    <w:p w:rsidR="00144643" w:rsidRPr="00144643" w:rsidRDefault="00144643" w:rsidP="00144643">
      <w:pPr>
        <w:framePr w:w="3686" w:h="255" w:wrap="auto" w:vAnchor="text" w:hAnchor="text" w:x="209" w:y="4499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236345" cy="160655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43" w:rsidRDefault="00144643" w:rsidP="00F44626">
      <w:pPr>
        <w:ind w:firstLine="0"/>
      </w:pPr>
    </w:p>
    <w:p w:rsidR="00144643" w:rsidRDefault="00144643" w:rsidP="00F44626">
      <w:pPr>
        <w:ind w:firstLine="0"/>
      </w:pPr>
    </w:p>
    <w:p w:rsidR="00144643" w:rsidRDefault="00144643" w:rsidP="00F44626">
      <w:pPr>
        <w:ind w:firstLine="0"/>
      </w:pPr>
    </w:p>
    <w:p w:rsidR="00144643" w:rsidRDefault="00144643" w:rsidP="00F44626">
      <w:pPr>
        <w:ind w:firstLine="0"/>
      </w:pPr>
    </w:p>
    <w:p w:rsidR="00144643" w:rsidRPr="00144643" w:rsidRDefault="00144643" w:rsidP="00F44626">
      <w:pPr>
        <w:ind w:firstLine="0"/>
      </w:pPr>
    </w:p>
    <w:p w:rsidR="00144643" w:rsidRPr="00144643" w:rsidRDefault="00144643" w:rsidP="00F44626">
      <w:pPr>
        <w:ind w:firstLine="0"/>
        <w:rPr>
          <w:lang w:val="en-GB"/>
        </w:rPr>
      </w:pPr>
    </w:p>
    <w:p w:rsidR="009311DD" w:rsidRDefault="009311DD" w:rsidP="00E523F2">
      <w:pPr>
        <w:ind w:firstLine="0"/>
        <w:jc w:val="center"/>
      </w:pPr>
      <w:r>
        <w:lastRenderedPageBreak/>
        <w:t>Эпюры крутящих моментов</w:t>
      </w:r>
    </w:p>
    <w:p w:rsidR="009311DD" w:rsidRDefault="00D71905" w:rsidP="009311DD">
      <w:pPr>
        <w:ind w:firstLine="0"/>
        <w:jc w:val="center"/>
      </w:pPr>
      <w:r w:rsidRPr="00D71905">
        <w:rPr>
          <w:noProof/>
          <w:lang w:eastAsia="ru-RU"/>
        </w:rPr>
        <w:drawing>
          <wp:inline distT="0" distB="0" distL="0" distR="0" wp14:anchorId="75F9CB7A" wp14:editId="0FDD335B">
            <wp:extent cx="5940425" cy="3380077"/>
            <wp:effectExtent l="0" t="0" r="317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F2" w:rsidRDefault="00E523F2" w:rsidP="00E523F2">
      <w:pPr>
        <w:ind w:firstLine="0"/>
      </w:pPr>
      <w:r>
        <w:t>Расчет:</w:t>
      </w:r>
    </w:p>
    <w:p w:rsidR="00F91752" w:rsidRPr="00F91752" w:rsidRDefault="00F91752" w:rsidP="00F91752">
      <w:pPr>
        <w:framePr w:w="2726" w:h="25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91752" w:rsidRPr="00F91752" w:rsidRDefault="00F91752" w:rsidP="00F91752">
      <w:pPr>
        <w:framePr w:w="2726" w:h="255" w:wrap="auto" w:vAnchor="text" w:hAnchor="text" w:x="81" w:y="7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7F884AC4" wp14:editId="2AA93232">
            <wp:extent cx="709574" cy="181153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75" cy="18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м</w:t>
      </w:r>
    </w:p>
    <w:p w:rsidR="00F91752" w:rsidRPr="00F91752" w:rsidRDefault="00F91752" w:rsidP="00F91752">
      <w:pPr>
        <w:framePr w:w="3123" w:h="555" w:wrap="auto" w:vAnchor="text" w:hAnchor="text" w:x="81" w:y="429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360805" cy="35115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Н*м</w:t>
      </w:r>
    </w:p>
    <w:p w:rsidR="00F91752" w:rsidRPr="00F91752" w:rsidRDefault="00F91752" w:rsidP="00F91752">
      <w:pPr>
        <w:framePr w:w="4308" w:h="555" w:wrap="auto" w:vAnchor="text" w:hAnchor="text" w:x="81" w:y="1163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2113915" cy="35115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Н*м</w:t>
      </w:r>
    </w:p>
    <w:p w:rsidR="00F91752" w:rsidRPr="00F91752" w:rsidRDefault="00F91752" w:rsidP="00F91752">
      <w:pPr>
        <w:framePr w:w="3393" w:h="555" w:wrap="auto" w:vAnchor="text" w:hAnchor="text" w:x="81" w:y="1775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536065" cy="35115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F2" w:rsidRDefault="00E523F2" w:rsidP="00E523F2">
      <w:pPr>
        <w:ind w:firstLine="0"/>
      </w:pPr>
    </w:p>
    <w:p w:rsidR="009311DD" w:rsidRDefault="009311DD" w:rsidP="009311DD">
      <w:pPr>
        <w:ind w:firstLine="0"/>
        <w:jc w:val="center"/>
      </w:pPr>
    </w:p>
    <w:p w:rsidR="009311DD" w:rsidRDefault="009311DD">
      <w:pPr>
        <w:spacing w:line="276" w:lineRule="auto"/>
        <w:ind w:firstLine="0"/>
        <w:jc w:val="left"/>
      </w:pPr>
      <w:r>
        <w:br w:type="page"/>
      </w:r>
    </w:p>
    <w:p w:rsidR="009311DD" w:rsidRDefault="009311DD" w:rsidP="009311DD">
      <w:pPr>
        <w:ind w:firstLine="708"/>
      </w:pPr>
      <w:r>
        <w:lastRenderedPageBreak/>
        <w:t>Минимальный диаметр вала:</w:t>
      </w:r>
    </w:p>
    <w:p w:rsidR="00701B11" w:rsidRPr="00701B11" w:rsidRDefault="00701B11" w:rsidP="00701B11">
      <w:pPr>
        <w:framePr w:w="3072" w:h="975" w:wrap="auto" w:vAnchor="text" w:hAnchor="text" w:x="81" w:y="7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609090" cy="621665"/>
            <wp:effectExtent l="0" t="0" r="0" b="698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м</w:t>
      </w:r>
    </w:p>
    <w:p w:rsidR="009311DD" w:rsidRDefault="009311DD" w:rsidP="009311DD">
      <w:pPr>
        <w:ind w:firstLine="708"/>
      </w:pPr>
    </w:p>
    <w:p w:rsidR="009311DD" w:rsidRDefault="009311DD" w:rsidP="00701B11">
      <w:pPr>
        <w:ind w:firstLine="0"/>
      </w:pPr>
    </w:p>
    <w:p w:rsidR="009311DD" w:rsidRDefault="009311DD" w:rsidP="009311DD">
      <w:pPr>
        <w:ind w:firstLine="708"/>
      </w:pPr>
      <w:r w:rsidRPr="009311DD">
        <w:t>τ</w:t>
      </w:r>
      <w:r>
        <w:t xml:space="preserve"> = 20 М</w:t>
      </w:r>
      <w:r w:rsidR="00D71905">
        <w:t>Па</w:t>
      </w:r>
      <w:r>
        <w:t xml:space="preserve"> – допускаемое напряжение.</w:t>
      </w:r>
    </w:p>
    <w:p w:rsidR="009311DD" w:rsidRDefault="00A85FC7" w:rsidP="009311DD">
      <w:pPr>
        <w:ind w:firstLine="708"/>
      </w:pPr>
      <w:r>
        <w:t>Примем стандар</w:t>
      </w:r>
      <w:r w:rsidR="00701B11">
        <w:t>тное значение диаметра вала в 7</w:t>
      </w:r>
      <w:r>
        <w:t>5 мм.</w:t>
      </w:r>
    </w:p>
    <w:p w:rsidR="00A85FC7" w:rsidRDefault="00A85FC7" w:rsidP="009311DD">
      <w:pPr>
        <w:ind w:firstLine="708"/>
      </w:pPr>
      <w:r>
        <w:t>Эквивалентные моменты:</w:t>
      </w:r>
    </w:p>
    <w:p w:rsidR="00701B11" w:rsidRPr="00701B11" w:rsidRDefault="00701B11" w:rsidP="00701B11">
      <w:pPr>
        <w:framePr w:w="4512" w:h="405" w:wrap="auto" w:vAnchor="text" w:hAnchor="text" w:x="81" w:y="7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2048510" cy="25590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Н*м</w:t>
      </w:r>
    </w:p>
    <w:p w:rsidR="00701B11" w:rsidRPr="00701B11" w:rsidRDefault="00701B11" w:rsidP="00701B11">
      <w:pPr>
        <w:framePr w:w="4512" w:h="405" w:wrap="auto" w:vAnchor="text" w:hAnchor="text" w:x="81" w:y="567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2048510" cy="2559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Н*м</w:t>
      </w:r>
    </w:p>
    <w:p w:rsidR="00701B11" w:rsidRPr="00701B11" w:rsidRDefault="00701B11" w:rsidP="00701B11">
      <w:pPr>
        <w:framePr w:w="4827" w:h="405" w:wrap="auto" w:vAnchor="text" w:hAnchor="text" w:x="81" w:y="1056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2245995" cy="25590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B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Н*м</w:t>
      </w:r>
    </w:p>
    <w:p w:rsidR="00701B11" w:rsidRPr="00701B11" w:rsidRDefault="00701B11" w:rsidP="00701B11">
      <w:pPr>
        <w:framePr w:w="4977" w:h="405" w:wrap="auto" w:vAnchor="text" w:hAnchor="text" w:x="81" w:y="1668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2340610" cy="25590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B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Н*м</w:t>
      </w:r>
    </w:p>
    <w:p w:rsidR="00701B11" w:rsidRPr="00701B11" w:rsidRDefault="00701B11" w:rsidP="00701B11">
      <w:pPr>
        <w:framePr w:w="4017" w:h="405" w:wrap="auto" w:vAnchor="text" w:hAnchor="text" w:x="81" w:y="2403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733550" cy="25590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FC7" w:rsidRDefault="00A85FC7" w:rsidP="00A85FC7">
      <w:pPr>
        <w:ind w:firstLine="708"/>
        <w:jc w:val="center"/>
      </w:pPr>
    </w:p>
    <w:p w:rsidR="00701B11" w:rsidRDefault="00701B11" w:rsidP="00A85FC7">
      <w:pPr>
        <w:ind w:firstLine="708"/>
        <w:jc w:val="center"/>
      </w:pPr>
    </w:p>
    <w:p w:rsidR="00701B11" w:rsidRDefault="00701B11" w:rsidP="00A85FC7">
      <w:pPr>
        <w:ind w:firstLine="708"/>
        <w:jc w:val="center"/>
      </w:pPr>
    </w:p>
    <w:p w:rsidR="00701B11" w:rsidRDefault="00701B11" w:rsidP="00A85FC7">
      <w:pPr>
        <w:ind w:firstLine="708"/>
        <w:jc w:val="center"/>
      </w:pPr>
    </w:p>
    <w:p w:rsidR="00A85FC7" w:rsidRDefault="00A85FC7" w:rsidP="00A85FC7">
      <w:pPr>
        <w:ind w:firstLine="708"/>
      </w:pPr>
      <w:r>
        <w:t>Проверим вал на прочность при совместном действии изгиба и кручения:</w:t>
      </w:r>
    </w:p>
    <w:p w:rsidR="007F3A7F" w:rsidRPr="007F3A7F" w:rsidRDefault="007F3A7F" w:rsidP="007F3A7F">
      <w:pPr>
        <w:framePr w:w="2812" w:h="675" w:wrap="auto" w:vAnchor="text" w:hAnchor="text" w:x="81" w:y="1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6"/>
          <w:sz w:val="20"/>
          <w:szCs w:val="20"/>
          <w:lang w:eastAsia="ru-RU"/>
        </w:rPr>
        <w:drawing>
          <wp:inline distT="0" distB="0" distL="0" distR="0">
            <wp:extent cx="1272540" cy="431800"/>
            <wp:effectExtent l="0" t="0" r="3810" b="635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МПа</w:t>
      </w:r>
    </w:p>
    <w:p w:rsidR="00A85FC7" w:rsidRDefault="00A85FC7" w:rsidP="00A85FC7">
      <w:pPr>
        <w:ind w:firstLine="708"/>
      </w:pPr>
    </w:p>
    <w:p w:rsidR="007F3A7F" w:rsidRDefault="007F3A7F" w:rsidP="00A85FC7">
      <w:pPr>
        <w:ind w:firstLine="708"/>
      </w:pPr>
    </w:p>
    <w:p w:rsidR="00A85FC7" w:rsidRDefault="00A85FC7" w:rsidP="00A85FC7">
      <w:pPr>
        <w:ind w:firstLine="708"/>
      </w:pPr>
      <w:r>
        <w:t xml:space="preserve">Это удовлетворяющее значение. </w:t>
      </w:r>
    </w:p>
    <w:p w:rsidR="00A85FC7" w:rsidRDefault="00A85FC7" w:rsidP="00A85FC7">
      <w:pPr>
        <w:ind w:firstLine="708"/>
      </w:pPr>
      <w:r>
        <w:t>Элементы, входящие в выражение:</w:t>
      </w:r>
    </w:p>
    <w:p w:rsidR="007F3A7F" w:rsidRPr="007F3A7F" w:rsidRDefault="007F3A7F" w:rsidP="007F3A7F">
      <w:pPr>
        <w:framePr w:w="5334" w:h="675" w:wrap="auto" w:vAnchor="text" w:hAnchor="page" w:x="1834" w:y="11"/>
        <w:jc w:val="center"/>
        <w:rPr>
          <w:vertAlign w:val="superscript"/>
        </w:rPr>
      </w:pPr>
      <w:r>
        <w:rPr>
          <w:noProof/>
          <w:position w:val="-24"/>
          <w:lang w:eastAsia="ru-RU"/>
        </w:rPr>
        <w:drawing>
          <wp:inline distT="0" distB="0" distL="0" distR="0" wp14:anchorId="1F4EEF64" wp14:editId="32428128">
            <wp:extent cx="2523490" cy="431800"/>
            <wp:effectExtent l="0" t="0" r="0" b="635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</w:t>
      </w:r>
      <w:r>
        <w:rPr>
          <w:vertAlign w:val="superscript"/>
        </w:rPr>
        <w:t>3</w:t>
      </w:r>
    </w:p>
    <w:p w:rsidR="00A85FC7" w:rsidRDefault="007F3A7F" w:rsidP="007F3A7F">
      <w:pPr>
        <w:ind w:firstLine="0"/>
      </w:pPr>
      <w:r>
        <w:t xml:space="preserve"> </w:t>
      </w:r>
      <w:r w:rsidR="00A85FC7">
        <w:t xml:space="preserve">- осевой момент сопротивления вала, </w:t>
      </w:r>
      <w:r w:rsidR="00A85FC7">
        <w:rPr>
          <w:lang w:val="en-GB"/>
        </w:rPr>
        <w:t>b</w:t>
      </w:r>
      <w:r w:rsidR="00A85FC7" w:rsidRPr="00A85FC7">
        <w:t>*</w:t>
      </w:r>
      <w:r w:rsidR="00A85FC7">
        <w:rPr>
          <w:lang w:val="en-GB"/>
        </w:rPr>
        <w:t>h</w:t>
      </w:r>
      <w:r>
        <w:t xml:space="preserve"> = 20*8</w:t>
      </w:r>
      <w:r w:rsidR="00A85FC7" w:rsidRPr="00A85FC7">
        <w:t xml:space="preserve"> </w:t>
      </w:r>
      <w:r w:rsidR="00A85FC7">
        <w:t>мм</w:t>
      </w:r>
      <w:proofErr w:type="gramStart"/>
      <w:r w:rsidR="00A85FC7">
        <w:rPr>
          <w:vertAlign w:val="superscript"/>
        </w:rPr>
        <w:t>2</w:t>
      </w:r>
      <w:proofErr w:type="gramEnd"/>
      <w:r w:rsidR="00A85FC7">
        <w:t xml:space="preserve"> – размеры</w:t>
      </w:r>
      <w:r>
        <w:t xml:space="preserve"> шпоночного паза для диаметра 7</w:t>
      </w:r>
      <w:r w:rsidR="00A85FC7">
        <w:t>5 мм по ГОСТ 29175-91.</w:t>
      </w:r>
    </w:p>
    <w:p w:rsidR="00A85FC7" w:rsidRDefault="00A85FC7" w:rsidP="00A85FC7">
      <w:pPr>
        <w:ind w:firstLine="0"/>
      </w:pPr>
    </w:p>
    <w:p w:rsidR="00352451" w:rsidRDefault="00352451" w:rsidP="00352451">
      <w:pPr>
        <w:ind w:firstLine="0"/>
        <w:jc w:val="center"/>
      </w:pPr>
      <w:r>
        <w:lastRenderedPageBreak/>
        <w:t>Конструкция вала:</w:t>
      </w:r>
    </w:p>
    <w:p w:rsidR="00352451" w:rsidRPr="00A85FC7" w:rsidRDefault="00AF7F2A" w:rsidP="00352451">
      <w:pPr>
        <w:ind w:firstLine="0"/>
        <w:jc w:val="center"/>
      </w:pPr>
      <w:r w:rsidRPr="00AF7F2A">
        <w:rPr>
          <w:noProof/>
          <w:lang w:eastAsia="ru-RU"/>
        </w:rPr>
        <w:drawing>
          <wp:inline distT="0" distB="0" distL="0" distR="0" wp14:anchorId="6D0BC6D7" wp14:editId="74068C7A">
            <wp:extent cx="5940425" cy="3278913"/>
            <wp:effectExtent l="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451" w:rsidRPr="00A8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708"/>
    <w:multiLevelType w:val="hybridMultilevel"/>
    <w:tmpl w:val="3C32B1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3A050D9"/>
    <w:multiLevelType w:val="hybridMultilevel"/>
    <w:tmpl w:val="B7F0EFE6"/>
    <w:lvl w:ilvl="0" w:tplc="38A0CD1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6833"/>
    <w:multiLevelType w:val="hybridMultilevel"/>
    <w:tmpl w:val="3A44B160"/>
    <w:lvl w:ilvl="0" w:tplc="D37CF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D142DB"/>
    <w:multiLevelType w:val="hybridMultilevel"/>
    <w:tmpl w:val="2C844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90557B"/>
    <w:multiLevelType w:val="hybridMultilevel"/>
    <w:tmpl w:val="46F22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38"/>
    <w:rsid w:val="000771D5"/>
    <w:rsid w:val="000D0ED4"/>
    <w:rsid w:val="00144643"/>
    <w:rsid w:val="00286C09"/>
    <w:rsid w:val="002A19AA"/>
    <w:rsid w:val="002E41D1"/>
    <w:rsid w:val="00345216"/>
    <w:rsid w:val="00352451"/>
    <w:rsid w:val="004E7242"/>
    <w:rsid w:val="005F791F"/>
    <w:rsid w:val="006D3934"/>
    <w:rsid w:val="00701B11"/>
    <w:rsid w:val="00722712"/>
    <w:rsid w:val="00741BF4"/>
    <w:rsid w:val="007F3A7F"/>
    <w:rsid w:val="00893FC4"/>
    <w:rsid w:val="009311DD"/>
    <w:rsid w:val="00A758CC"/>
    <w:rsid w:val="00A85FC7"/>
    <w:rsid w:val="00AF7F2A"/>
    <w:rsid w:val="00B84FB6"/>
    <w:rsid w:val="00C87E0E"/>
    <w:rsid w:val="00CC7978"/>
    <w:rsid w:val="00D21738"/>
    <w:rsid w:val="00D71905"/>
    <w:rsid w:val="00D9430E"/>
    <w:rsid w:val="00DD3C7C"/>
    <w:rsid w:val="00E04980"/>
    <w:rsid w:val="00E33425"/>
    <w:rsid w:val="00E523F2"/>
    <w:rsid w:val="00E857E7"/>
    <w:rsid w:val="00F44626"/>
    <w:rsid w:val="00F80FBF"/>
    <w:rsid w:val="00F91752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BF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86C09"/>
    <w:pPr>
      <w:keepNext/>
      <w:keepLines/>
      <w:numPr>
        <w:numId w:val="1"/>
      </w:numPr>
      <w:spacing w:before="480" w:after="12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0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List Paragraph"/>
    <w:basedOn w:val="a"/>
    <w:uiPriority w:val="34"/>
    <w:qFormat/>
    <w:rsid w:val="00D21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3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0D0ED4"/>
    <w:pPr>
      <w:spacing w:after="0" w:line="240" w:lineRule="auto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0E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B8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BF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86C09"/>
    <w:pPr>
      <w:keepNext/>
      <w:keepLines/>
      <w:numPr>
        <w:numId w:val="1"/>
      </w:numPr>
      <w:spacing w:before="480" w:after="12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0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List Paragraph"/>
    <w:basedOn w:val="a"/>
    <w:uiPriority w:val="34"/>
    <w:qFormat/>
    <w:rsid w:val="00D21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3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0D0ED4"/>
    <w:pPr>
      <w:spacing w:after="0" w:line="240" w:lineRule="auto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0E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B8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pn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Членописец</dc:creator>
  <cp:lastModifiedBy>Членописец</cp:lastModifiedBy>
  <cp:revision>24</cp:revision>
  <dcterms:created xsi:type="dcterms:W3CDTF">2022-04-10T17:13:00Z</dcterms:created>
  <dcterms:modified xsi:type="dcterms:W3CDTF">2022-05-02T08:15:00Z</dcterms:modified>
</cp:coreProperties>
</file>