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161616"/>
          <w:rtl w:val="0"/>
        </w:rPr>
        <w:t xml:space="preserve">«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се включено</w:t>
      </w:r>
      <w:r w:rsidDel="00000000" w:rsidR="00000000" w:rsidRPr="00000000">
        <w:rPr>
          <w:b w:val="1"/>
          <w:color w:val="161616"/>
          <w:rtl w:val="0"/>
        </w:rPr>
        <w:t xml:space="preserve">» </w:t>
      </w:r>
      <w:r w:rsidDel="00000000" w:rsidR="00000000" w:rsidRPr="00000000">
        <w:rPr>
          <w:color w:val="161616"/>
          <w:rtl w:val="0"/>
        </w:rPr>
        <w:t xml:space="preserve">в Казахстане: новый международный курорт на берегу Каспийского моря.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161616"/>
        </w:rPr>
      </w:pPr>
      <w:r w:rsidDel="00000000" w:rsidR="00000000" w:rsidRPr="00000000">
        <w:rPr>
          <w:rtl w:val="0"/>
        </w:rPr>
        <w:t xml:space="preserve">Летний курортный сезон 2022 года обещает быть очень трудным для россиян. Самые популярные направления для отдыхающих недоступны из-за авиа санкций и приходится выбирать из немногочисленных предложений в дружественных странах. Пляжи Шри-Ланки, Мальдив, Бали и Турции придется заменить Геленджиком, Сочи, Туапсе и Анапой. Большинство туристов ищут аналоги турецких курортов, которых не так много. Но в этом году, впервые, Казахстан заявил, что открывают пляжные туры по программе </w:t>
      </w:r>
      <w:r w:rsidDel="00000000" w:rsidR="00000000" w:rsidRPr="00000000">
        <w:rPr>
          <w:b w:val="1"/>
          <w:color w:val="161616"/>
          <w:rtl w:val="0"/>
        </w:rPr>
        <w:t xml:space="preserve">«</w:t>
      </w:r>
      <w:r w:rsidDel="00000000" w:rsidR="00000000" w:rsidRPr="00000000">
        <w:rPr>
          <w:rtl w:val="0"/>
        </w:rPr>
        <w:t xml:space="preserve">все включено</w:t>
      </w:r>
      <w:r w:rsidDel="00000000" w:rsidR="00000000" w:rsidRPr="00000000">
        <w:rPr>
          <w:b w:val="1"/>
          <w:color w:val="161616"/>
          <w:rtl w:val="0"/>
        </w:rPr>
        <w:t xml:space="preserve">».</w:t>
      </w:r>
    </w:p>
    <w:p w:rsidR="00000000" w:rsidDel="00000000" w:rsidP="00000000" w:rsidRDefault="00000000" w:rsidRPr="00000000" w14:paraId="00000004">
      <w:pPr>
        <w:rPr>
          <w:b w:val="1"/>
          <w:color w:val="1616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color w:val="161616"/>
          <w:sz w:val="24"/>
          <w:szCs w:val="24"/>
          <w:shd w:fill="f9f9f9" w:val="clear"/>
        </w:rPr>
      </w:pPr>
      <w:r w:rsidDel="00000000" w:rsidR="00000000" w:rsidRPr="00000000">
        <w:rPr>
          <w:color w:val="161616"/>
          <w:rtl w:val="0"/>
        </w:rPr>
        <w:t xml:space="preserve">До этого сезона, Казахстан, предлагался туроператорами как направление для горнолыжных курортов, в основном в </w:t>
      </w:r>
      <w:r w:rsidDel="00000000" w:rsidR="00000000" w:rsidRPr="00000000">
        <w:rPr>
          <w:rFonts w:ascii="Open Sans" w:cs="Open Sans" w:eastAsia="Open Sans" w:hAnsi="Open Sans"/>
          <w:color w:val="161616"/>
          <w:rtl w:val="0"/>
        </w:rPr>
        <w:t xml:space="preserve">курорты Шымбулака, сити-туры по главным городам страны, не частые экскурсионные туры с этно-гастрономическим уклоном и редкие оздоровительные туры на озеро Боровое</w:t>
      </w:r>
      <w:r w:rsidDel="00000000" w:rsidR="00000000" w:rsidRPr="00000000">
        <w:rPr>
          <w:rFonts w:ascii="Open Sans" w:cs="Open Sans" w:eastAsia="Open Sans" w:hAnsi="Open Sans"/>
          <w:color w:val="161616"/>
          <w:sz w:val="24"/>
          <w:szCs w:val="24"/>
          <w:shd w:fill="f9f9f9" w:val="clear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color w:val="161616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61616"/>
        </w:rPr>
      </w:pPr>
      <w:r w:rsidDel="00000000" w:rsidR="00000000" w:rsidRPr="00000000">
        <w:rPr>
          <w:color w:val="161616"/>
          <w:rtl w:val="0"/>
        </w:rPr>
        <w:t xml:space="preserve">Исходя из сложившейся политической ситуации туроператоры обратили внимание на берег Каспийского моря — город Актау, который раньше был известен только местным жителям.  </w:t>
      </w:r>
    </w:p>
    <w:p w:rsidR="00000000" w:rsidDel="00000000" w:rsidP="00000000" w:rsidRDefault="00000000" w:rsidRPr="00000000" w14:paraId="00000008">
      <w:pPr>
        <w:rPr>
          <w:color w:val="1616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61616"/>
        </w:rPr>
      </w:pPr>
      <w:r w:rsidDel="00000000" w:rsidR="00000000" w:rsidRPr="00000000">
        <w:rPr>
          <w:color w:val="161616"/>
          <w:rtl w:val="0"/>
        </w:rPr>
        <w:t xml:space="preserve">На данный момент уже несколько турагентств предлагают провести весну и лето на этом курорте. Актау по климату очень схож с югом России, поэтому проблем с акклиматизацией не будет. Отдых на Каспийском побережье наиболее хорош в весеннее и летнее время. С июня по август температура варьируется от + 26 до + 45 градусов цельсия. Среднестатистическая влажность воздуха 57%. Температура моря в этот же период не опускается ниже +20 градусов и в осенний, так называемый “бархатный” сезон, остается такой же.</w:t>
      </w:r>
    </w:p>
    <w:p w:rsidR="00000000" w:rsidDel="00000000" w:rsidP="00000000" w:rsidRDefault="00000000" w:rsidRPr="00000000" w14:paraId="0000000A">
      <w:pPr>
        <w:shd w:fill="f9f9f9" w:val="clear"/>
        <w:spacing w:after="240" w:before="240" w:lineRule="auto"/>
        <w:rPr>
          <w:color w:val="161616"/>
        </w:rPr>
      </w:pPr>
      <w:r w:rsidDel="00000000" w:rsidR="00000000" w:rsidRPr="00000000">
        <w:rPr>
          <w:color w:val="161616"/>
          <w:rtl w:val="0"/>
        </w:rPr>
        <w:t xml:space="preserve">В Казахстане сейчас ослаблены и коронавирусные ограничения по въезду в страну – для прибытия всем, начиная от детей с 5 лет, нужна только лишь справка  с отрицательным тестом на коронавирус, сделанная не ранее 3 суток до прибытия в страну. </w:t>
      </w:r>
    </w:p>
    <w:p w:rsidR="00000000" w:rsidDel="00000000" w:rsidP="00000000" w:rsidRDefault="00000000" w:rsidRPr="00000000" w14:paraId="0000000B">
      <w:pPr>
        <w:shd w:fill="f9f9f9" w:val="clear"/>
        <w:spacing w:after="240" w:before="240" w:lineRule="auto"/>
        <w:rPr>
          <w:color w:val="161616"/>
        </w:rPr>
      </w:pPr>
      <w:r w:rsidDel="00000000" w:rsidR="00000000" w:rsidRPr="00000000">
        <w:rPr>
          <w:color w:val="161616"/>
          <w:rtl w:val="0"/>
        </w:rPr>
        <w:t xml:space="preserve">Пока все такие туры предполагают отдых, по качеству и условиям сравнимый и не уступающий турецкому, обещая предоставить такие же хорошие впечатления от отпуска.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Ситуация для Российских туристов очень сложная последние годы. Сначала весь мир настигла пандемия, теперь многие страны ввели санкции на авиаперелеты для русских граждан из-за начала военной спецоперации России на Украине. Прогнозы экспертов были далеко не воодушевляющим, многие из них заявляли о том, что границы откроются не раньше следующего года, но ситуация значительно улучшилась, если брать в сравнении с февралем этого года. Открытие Казахстаном воздушного пространства и границ подтверждают некий в прогресс в возвращении россиян в мировой туризм.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9f9f9" w:val="clear"/>
        <w:spacing w:after="240" w:before="240" w:lineRule="auto"/>
        <w:rPr>
          <w:color w:val="1616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