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07CA" w:rsidRDefault="006E07CA">
      <w:pPr>
        <w:pStyle w:val="paragraph"/>
        <w:shd w:val="clear" w:color="auto" w:fill="FFFFFF"/>
        <w:spacing w:before="30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Подгорица выполнила взятые на себя обязательства, закрыв воздушное пространство для летевшего в Сербию главы МИД России Сергея Лаврова. Об этом </w:t>
      </w:r>
      <w:hyperlink r:id="rId4" w:tgtFrame="_blank" w:history="1">
        <w:r>
          <w:rPr>
            <w:rStyle w:val="a3"/>
            <w:rFonts w:ascii="Arial" w:hAnsi="Arial" w:cs="Arial"/>
          </w:rPr>
          <w:t>заявил</w:t>
        </w:r>
      </w:hyperlink>
      <w:r>
        <w:rPr>
          <w:rFonts w:ascii="Arial" w:hAnsi="Arial" w:cs="Arial"/>
          <w:color w:val="000000"/>
        </w:rPr>
        <w:t> министр иностранных дел страны Ранко Кривокапич, слова которого приводит RTCG. </w:t>
      </w:r>
    </w:p>
    <w:p w:rsidR="006E07CA" w:rsidRDefault="006E07CA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Он уточнил, что решение приняли правительство и внешнеполитическое ведомство республики. Как считает министр, оно "было неизбежным". </w:t>
      </w:r>
    </w:p>
    <w:p w:rsidR="006E07CA" w:rsidRDefault="006E07CA"/>
    <w:sectPr w:rsidR="006E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CA"/>
    <w:rsid w:val="006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EEAE5D2-E1D6-474B-9A12-FDE4C12F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E07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E0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rtcg.me/vijesti/politika/365742/odluka-o-zabrani-preleta-avionu-lavrova-bila-neizbjezna.htm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Глазов</dc:creator>
  <cp:keywords/>
  <dc:description/>
  <cp:lastModifiedBy>Александр Глазов</cp:lastModifiedBy>
  <cp:revision>2</cp:revision>
  <dcterms:created xsi:type="dcterms:W3CDTF">2022-06-07T20:02:00Z</dcterms:created>
  <dcterms:modified xsi:type="dcterms:W3CDTF">2022-06-07T20:02:00Z</dcterms:modified>
</cp:coreProperties>
</file>