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B6" w:rsidRDefault="00954DF7" w:rsidP="008A5902">
      <w:pPr>
        <w:pStyle w:val="1"/>
      </w:pPr>
      <w:bookmarkStart w:id="0" w:name="_GoBack"/>
      <w:bookmarkEnd w:id="0"/>
      <w:r>
        <w:t>Электронный документооборот: нужно ли распечатывать документы (ключ)</w:t>
      </w:r>
    </w:p>
    <w:p w:rsidR="00CC717A" w:rsidRDefault="00CC717A" w:rsidP="00CC717A">
      <w:r>
        <w:t>Росси</w:t>
      </w:r>
      <w:r w:rsidR="009F7660">
        <w:t xml:space="preserve">йские компании массово </w:t>
      </w:r>
      <w:r w:rsidR="002F568E">
        <w:t>подключаются</w:t>
      </w:r>
      <w:r>
        <w:t xml:space="preserve"> </w:t>
      </w:r>
      <w:r w:rsidR="009F7660">
        <w:t>к</w:t>
      </w:r>
      <w:r w:rsidR="00832C71">
        <w:t xml:space="preserve"> </w:t>
      </w:r>
      <w:r w:rsidR="009F7660">
        <w:t>системам электронного</w:t>
      </w:r>
      <w:r w:rsidR="00832C71">
        <w:t xml:space="preserve"> документооборот</w:t>
      </w:r>
      <w:r w:rsidR="009F7660">
        <w:t>а</w:t>
      </w:r>
      <w:r w:rsidR="00832C71">
        <w:t xml:space="preserve"> (ЭДО)</w:t>
      </w:r>
      <w:r w:rsidR="009F7660">
        <w:t xml:space="preserve"> и другим программным решениям, ведь</w:t>
      </w:r>
      <w:r w:rsidR="00AC18DC">
        <w:t xml:space="preserve"> сегодня</w:t>
      </w:r>
      <w:r w:rsidR="00C728AA">
        <w:t xml:space="preserve"> использование </w:t>
      </w:r>
      <w:r w:rsidR="009F7660">
        <w:t>инструментов</w:t>
      </w:r>
      <w:r w:rsidR="00C728AA" w:rsidRPr="00C728AA">
        <w:t xml:space="preserve"> </w:t>
      </w:r>
      <w:r w:rsidR="00C728AA">
        <w:t>автоматизации</w:t>
      </w:r>
      <w:r w:rsidR="009F7660">
        <w:t xml:space="preserve"> – мощное конкурентное преимущество. Все процессы должны быть структурированы, упорядочены и централизованы, движение бумаг в том числе. С этими </w:t>
      </w:r>
      <w:r w:rsidR="00312FCA">
        <w:t>и другими бизнес-</w:t>
      </w:r>
      <w:r w:rsidR="009F7660">
        <w:t>задачами как нельзя лучше справляетс</w:t>
      </w:r>
      <w:r w:rsidR="00AC18DC">
        <w:t>я автоматизация</w:t>
      </w:r>
      <w:r w:rsidR="009F7660">
        <w:t xml:space="preserve">: вам </w:t>
      </w:r>
      <w:r w:rsidR="003A2269">
        <w:t xml:space="preserve">больше </w:t>
      </w:r>
      <w:r w:rsidR="00DA1A82">
        <w:t xml:space="preserve">не придется </w:t>
      </w:r>
      <w:r w:rsidR="009F7660">
        <w:t>перегружать менеджеров</w:t>
      </w:r>
      <w:r w:rsidR="00312FCA">
        <w:t xml:space="preserve"> рутинными поручениями</w:t>
      </w:r>
      <w:r w:rsidR="009F7660">
        <w:t>, содержать огромный штат, нести убытки из-за сокрытия данных сотрудниками или терпеть катастрофу в случае утери документов на физических носителях.</w:t>
      </w:r>
      <w:r w:rsidR="00565FB6">
        <w:t xml:space="preserve"> </w:t>
      </w:r>
    </w:p>
    <w:p w:rsidR="00DA1A82" w:rsidRDefault="00DA1A82" w:rsidP="00CC717A">
      <w:r>
        <w:t>Распечатывание тормозит обслуживание, отнимает драгоценный ресурс у менеджера, который мог бы потратить время, например, на эффективную работу с клиентом, и не заставлять его ожидать во время подготовки бумаг.</w:t>
      </w:r>
      <w:r w:rsidR="00565FB6">
        <w:t xml:space="preserve"> Не говоря</w:t>
      </w:r>
      <w:r w:rsidR="00455214">
        <w:t xml:space="preserve"> уже</w:t>
      </w:r>
      <w:r w:rsidR="00565FB6">
        <w:t xml:space="preserve"> о том, что документы на физических носителях необх</w:t>
      </w:r>
      <w:r w:rsidR="00455214">
        <w:t>одимо структурировать и хранить, а это дополнительные расходы.</w:t>
      </w:r>
    </w:p>
    <w:p w:rsidR="00565FB6" w:rsidRDefault="00565FB6" w:rsidP="003A2269">
      <w:r>
        <w:t>Сегодня</w:t>
      </w:r>
      <w:r w:rsidR="00312FCA">
        <w:t xml:space="preserve"> поговорим о том, </w:t>
      </w:r>
      <w:r w:rsidR="00312FCA" w:rsidRPr="00312FCA">
        <w:rPr>
          <w:b/>
        </w:rPr>
        <w:t>нужно ли распечатывать документы, полученные по ЭДО</w:t>
      </w:r>
      <w:r w:rsidR="00455214">
        <w:t xml:space="preserve">, а также </w:t>
      </w:r>
      <w:r w:rsidR="00455214" w:rsidRPr="009F68D6">
        <w:rPr>
          <w:b/>
        </w:rPr>
        <w:t>нужны ли оригиналы документов при электронном документообороте</w:t>
      </w:r>
      <w:r w:rsidR="00455214" w:rsidRPr="009F68D6">
        <w:t>.</w:t>
      </w:r>
    </w:p>
    <w:p w:rsidR="00565FB6" w:rsidRPr="003A2269" w:rsidRDefault="00455214" w:rsidP="00455214">
      <w:pPr>
        <w:pStyle w:val="2"/>
      </w:pPr>
      <w:r>
        <w:t>Может ли электронный документ быть ориг</w:t>
      </w:r>
      <w:r w:rsidR="00131984">
        <w:t>иналом, и стоит ли его печатать</w:t>
      </w:r>
    </w:p>
    <w:p w:rsidR="00565FB6" w:rsidRPr="003A2269" w:rsidRDefault="003A2269" w:rsidP="003A2269">
      <w:r>
        <w:t xml:space="preserve">С появлением ЭДО бумаги, созданные в цифровом виде и </w:t>
      </w:r>
      <w:r w:rsidR="003971BE" w:rsidRPr="003971BE">
        <w:t>&lt;a href="https://blog.nopaper.ru/kep-nep-pep-i-tipy-dokumientov-chto-chiem-podpisyvat</w:t>
      </w:r>
      <w:proofErr w:type="gramStart"/>
      <w:r w:rsidR="003971BE" w:rsidRPr="003971BE">
        <w:t>"&gt;подписанные</w:t>
      </w:r>
      <w:proofErr w:type="gramEnd"/>
      <w:r w:rsidR="003971BE" w:rsidRPr="003971BE">
        <w:t xml:space="preserve"> электронной подписью&lt;/a&gt;</w:t>
      </w:r>
      <w:r>
        <w:t>, являются оригиналами, и печатать на бумажном носителе «чтобы было»</w:t>
      </w:r>
      <w:r w:rsidR="0066500E">
        <w:t xml:space="preserve"> нет необходимости.</w:t>
      </w:r>
      <w:r w:rsidR="00565FB6">
        <w:t xml:space="preserve"> </w:t>
      </w:r>
      <w:r w:rsidR="00131984">
        <w:t xml:space="preserve">Юридическая сила документа, созданного в электронном виде и заверенного электронной подписью равна юридической силе бумажного документа, подписанного от руки. </w:t>
      </w:r>
    </w:p>
    <w:p w:rsidR="00EE3442" w:rsidRPr="009946C3" w:rsidRDefault="00EE3442">
      <w:r>
        <w:t xml:space="preserve">Каждый документ, передаваемый через ЭДО, </w:t>
      </w:r>
      <w:r w:rsidR="00565FB6">
        <w:t xml:space="preserve">проходит проверку на </w:t>
      </w:r>
      <w:r>
        <w:t>легити</w:t>
      </w:r>
      <w:r w:rsidR="00565FB6">
        <w:t xml:space="preserve">мность. Иными словами, система оператора </w:t>
      </w:r>
      <w:r>
        <w:t>про</w:t>
      </w:r>
      <w:r w:rsidR="00455214">
        <w:t>веряет</w:t>
      </w:r>
      <w:r w:rsidR="00570B0C">
        <w:t>,</w:t>
      </w:r>
      <w:r w:rsidR="00455214">
        <w:t xml:space="preserve"> соответствует ли оформление документа</w:t>
      </w:r>
      <w:r>
        <w:t xml:space="preserve"> требованиям</w:t>
      </w:r>
      <w:r w:rsidR="00565FB6">
        <w:t xml:space="preserve"> действующего законодательства.</w:t>
      </w:r>
      <w:r w:rsidR="009946C3" w:rsidRPr="009946C3">
        <w:t xml:space="preserve"> </w:t>
      </w:r>
    </w:p>
    <w:p w:rsidR="0048017E" w:rsidRDefault="009946C3" w:rsidP="0048017E">
      <w:r>
        <w:t>Р</w:t>
      </w:r>
      <w:r w:rsidR="00455214">
        <w:t>аспечатывать бумажную копию оригинала</w:t>
      </w:r>
      <w:r>
        <w:t xml:space="preserve"> не нужно</w:t>
      </w:r>
      <w:r w:rsidR="0048017E">
        <w:t>. Документы</w:t>
      </w:r>
      <w:r w:rsidR="00455214">
        <w:t xml:space="preserve"> </w:t>
      </w:r>
      <w:r w:rsidR="0048017E">
        <w:t xml:space="preserve">должны </w:t>
      </w:r>
      <w:r w:rsidR="00455214">
        <w:t>хранит</w:t>
      </w:r>
      <w:r w:rsidR="0048017E">
        <w:t>ься в электронном архиве, что отражено в письме Минфина РФ от 22.08.2012 №03-02-07/1-202.</w:t>
      </w:r>
    </w:p>
    <w:p w:rsidR="00351DDC" w:rsidRDefault="00351DDC" w:rsidP="00351DDC">
      <w:pPr>
        <w:pStyle w:val="2"/>
      </w:pPr>
      <w:r w:rsidRPr="00351DDC">
        <w:rPr>
          <w:b/>
        </w:rPr>
        <w:t>Нужно ли печатать документы из ЭДО</w:t>
      </w:r>
      <w:r w:rsidR="00131984">
        <w:t xml:space="preserve"> для отправки в налоговую</w:t>
      </w:r>
    </w:p>
    <w:p w:rsidR="00351DDC" w:rsidRDefault="00351DDC">
      <w:r>
        <w:t>Если документы хранятся с электронном виде, печатать их нет необходимости. Обратимся к п. 2 ст. 93 Налогового кодекса Российской Федерации</w:t>
      </w:r>
      <w:r w:rsidR="00131984">
        <w:t xml:space="preserve">. Статья гласит: </w:t>
      </w:r>
      <w:r>
        <w:t>для отправки в налоговую допускаются документы, созданные в электронном виде и заверенные электронной подписью, а также сканы с электронной подписью.</w:t>
      </w:r>
    </w:p>
    <w:p w:rsidR="00351DDC" w:rsidRDefault="00351DDC">
      <w:r>
        <w:t xml:space="preserve">Распечатать бумаги придется в том случае, если </w:t>
      </w:r>
      <w:r w:rsidR="0048017E">
        <w:t>документ составлен не по установленным налоговой форматам. Направляйте на бумажном носителе как заверенную копию с отметкой о наличии электронной подписи.</w:t>
      </w:r>
    </w:p>
    <w:p w:rsidR="00455214" w:rsidRDefault="002F568E" w:rsidP="00455214">
      <w:pPr>
        <w:pStyle w:val="2"/>
      </w:pPr>
      <w:r w:rsidRPr="002F568E">
        <w:rPr>
          <w:b/>
        </w:rPr>
        <w:t>Нужно ли печатать документы при электронном обороте</w:t>
      </w:r>
      <w:r>
        <w:t>, если потребовали бумажную версию</w:t>
      </w:r>
    </w:p>
    <w:p w:rsidR="00455214" w:rsidRDefault="00570B0C" w:rsidP="00455214">
      <w:r>
        <w:t>Такая практика существует, например, в судах – иногда электронные бумаги запрашивают в печатном виде. Для этого достаточно скачать документ со штампом из системы электронного документооборота и напечатать его. После</w:t>
      </w:r>
      <w:r w:rsidR="00005435">
        <w:t xml:space="preserve"> –</w:t>
      </w:r>
      <w:r>
        <w:t xml:space="preserve"> заверить внутри организации и предоставить этот вариант.</w:t>
      </w:r>
    </w:p>
    <w:p w:rsidR="00570B0C" w:rsidRDefault="00570B0C" w:rsidP="00455214">
      <w:r>
        <w:t>Впрочем,</w:t>
      </w:r>
      <w:r w:rsidR="00005435">
        <w:t xml:space="preserve"> согласно п. 3 ст. 75 АПК РФ, подписанные </w:t>
      </w:r>
      <w:proofErr w:type="gramStart"/>
      <w:r w:rsidR="00005435">
        <w:t>электронной подписью бумаги</w:t>
      </w:r>
      <w:proofErr w:type="gramEnd"/>
      <w:r w:rsidR="00005435">
        <w:t xml:space="preserve"> допускаются в качестве письменных доказательств и прилагаются к материалам дела. С</w:t>
      </w:r>
      <w:r>
        <w:t xml:space="preserve">качанный документ вы </w:t>
      </w:r>
      <w:r>
        <w:lastRenderedPageBreak/>
        <w:t>можете передать через</w:t>
      </w:r>
      <w:r w:rsidR="009946C3">
        <w:t xml:space="preserve"> онлайн-систему суда или принести</w:t>
      </w:r>
      <w:r w:rsidR="00005435">
        <w:t xml:space="preserve"> документ на съемном носителе.</w:t>
      </w:r>
      <w:r>
        <w:t xml:space="preserve"> В первом случае воспользуйтесь сервисом арбитражных судов «Мой Арбитр» или сервисом судов общ</w:t>
      </w:r>
      <w:r w:rsidR="00005435">
        <w:t xml:space="preserve">ей юрисдикции «ГАС «Правосудие», в зависимости от того, какая инстанция </w:t>
      </w:r>
      <w:r w:rsidR="00351DDC">
        <w:t>работает с вашим делом.</w:t>
      </w:r>
    </w:p>
    <w:p w:rsidR="00131984" w:rsidRDefault="00131984" w:rsidP="00131984">
      <w:pPr>
        <w:pStyle w:val="2"/>
      </w:pPr>
      <w:r>
        <w:t>Как распечатать бумажную копию документа из ЭДО</w:t>
      </w:r>
    </w:p>
    <w:p w:rsidR="00131984" w:rsidRDefault="00131984" w:rsidP="00131984">
      <w:r>
        <w:t>Найдите файл в сервисе обмена, в электронном архиве и проч., выгрузьте его. В некоторых случаях печатать можно прямо из ИС либо сервиса оператора, если такая функция доступна.</w:t>
      </w:r>
    </w:p>
    <w:p w:rsidR="00131984" w:rsidRPr="00131984" w:rsidRDefault="00131984" w:rsidP="00131984">
      <w:r>
        <w:t>Не забудьте заверить бумажную копию – самостоятельно или нотариально. В первом случае достаточно поставить рукописную подпись, печать и отметить «копия верна».</w:t>
      </w:r>
    </w:p>
    <w:p w:rsidR="003C616E" w:rsidRDefault="00131984" w:rsidP="003C616E">
      <w:pPr>
        <w:pStyle w:val="2"/>
      </w:pPr>
      <w:r>
        <w:t xml:space="preserve">В каких случаях </w:t>
      </w:r>
      <w:r w:rsidR="003C616E">
        <w:t>печатать документы из ЭДО</w:t>
      </w:r>
      <w:r>
        <w:t xml:space="preserve"> обязательно</w:t>
      </w:r>
    </w:p>
    <w:p w:rsidR="00954DF7" w:rsidRDefault="0066500E" w:rsidP="00954DF7">
      <w:r>
        <w:t>В некоторых случаях составлять и подписывать документ лучше на бумаге, не переводя в систему электронного документооборота. Так, некоторые документы, согласно закону, легитимны исключительно в бумажном виде. Например, бланки, в которых в качестве реквизита используется герб России или герб российского субъекта. В таких случаях заверенный электронной подписью, распечатанный вариант не подойдет.</w:t>
      </w:r>
      <w:r w:rsidR="00131984">
        <w:t xml:space="preserve"> </w:t>
      </w:r>
      <w:r w:rsidR="003C616E">
        <w:t xml:space="preserve">Условия не позволяют воспользоваться электронной версией. </w:t>
      </w:r>
    </w:p>
    <w:p w:rsidR="00954DF7" w:rsidRDefault="00954DF7" w:rsidP="00954DF7">
      <w:r>
        <w:t xml:space="preserve">Если речь о заключении соглашения между партнерами, в контракте должно быть четко оговорено, в каком виде можно предоставлять и хранить документы. Если в договоре указано, что все документы должны быть на бумаге, а новых договоренностей и изменений не было, значит, работать нужно именно с бумажными носителями. </w:t>
      </w:r>
    </w:p>
    <w:p w:rsidR="003C616E" w:rsidRDefault="003C616E" w:rsidP="00954DF7">
      <w:r>
        <w:t xml:space="preserve">В некоторых ситуациях невозможно воспользоваться интернетом для предъявления документов. Например, находясь в условиях отсутствия подключения к </w:t>
      </w:r>
      <w:r w:rsidR="00954DF7">
        <w:t>ин</w:t>
      </w:r>
      <w:r>
        <w:t>т</w:t>
      </w:r>
      <w:r w:rsidR="00954DF7">
        <w:t xml:space="preserve">ернету, потому </w:t>
      </w:r>
      <w:r>
        <w:t xml:space="preserve">лучше иметь при себе бумажную версию документа. </w:t>
      </w:r>
      <w:r w:rsidR="00954DF7">
        <w:t>Но это, скорее, редкое исключение.</w:t>
      </w:r>
    </w:p>
    <w:p w:rsidR="00954DF7" w:rsidRDefault="00954DF7" w:rsidP="00954DF7">
      <w:r>
        <w:t>В остальных случаях вы можете спокойно обмениваться электронными документами в пару кликов и не переживать за юридическую силу документа, если есть электронная подпись.</w:t>
      </w:r>
    </w:p>
    <w:p w:rsidR="00216B84" w:rsidRDefault="002F568E" w:rsidP="00216B84">
      <w:r>
        <w:t>Подключайтесь к системе ЭДО - э</w:t>
      </w:r>
      <w:r w:rsidR="00954DF7">
        <w:t>кономьте время и средства, безопасно храните информацию в цифровом виде. С автоматизацией вы сосредоточитесь на глобальных целях и перестанете растрачиваться на второстепенные задачи.</w:t>
      </w:r>
    </w:p>
    <w:sectPr w:rsidR="0021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15"/>
    <w:multiLevelType w:val="hybridMultilevel"/>
    <w:tmpl w:val="69C2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6139"/>
    <w:multiLevelType w:val="hybridMultilevel"/>
    <w:tmpl w:val="0C8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626B"/>
    <w:multiLevelType w:val="hybridMultilevel"/>
    <w:tmpl w:val="C52C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6FD"/>
    <w:multiLevelType w:val="hybridMultilevel"/>
    <w:tmpl w:val="9C24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43CFF"/>
    <w:multiLevelType w:val="hybridMultilevel"/>
    <w:tmpl w:val="E068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7419"/>
    <w:multiLevelType w:val="hybridMultilevel"/>
    <w:tmpl w:val="733A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42"/>
    <w:rsid w:val="00005435"/>
    <w:rsid w:val="00131984"/>
    <w:rsid w:val="00216B84"/>
    <w:rsid w:val="002F568E"/>
    <w:rsid w:val="00312FCA"/>
    <w:rsid w:val="00351DDC"/>
    <w:rsid w:val="003971BE"/>
    <w:rsid w:val="003A2269"/>
    <w:rsid w:val="003C616E"/>
    <w:rsid w:val="00454083"/>
    <w:rsid w:val="00455214"/>
    <w:rsid w:val="0048017E"/>
    <w:rsid w:val="00565FB6"/>
    <w:rsid w:val="00570B0C"/>
    <w:rsid w:val="0066500E"/>
    <w:rsid w:val="00832C71"/>
    <w:rsid w:val="008A5902"/>
    <w:rsid w:val="00954DF7"/>
    <w:rsid w:val="009946C3"/>
    <w:rsid w:val="009D2798"/>
    <w:rsid w:val="009F68D6"/>
    <w:rsid w:val="009F7660"/>
    <w:rsid w:val="00AC18DC"/>
    <w:rsid w:val="00C728AA"/>
    <w:rsid w:val="00CC717A"/>
    <w:rsid w:val="00CC7566"/>
    <w:rsid w:val="00D7524C"/>
    <w:rsid w:val="00DA1A82"/>
    <w:rsid w:val="00E153B6"/>
    <w:rsid w:val="00E320CD"/>
    <w:rsid w:val="00E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38A6-4342-463C-BBC0-CBE1CB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3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3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EE3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D27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6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397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Acer</cp:lastModifiedBy>
  <cp:revision>2</cp:revision>
  <dcterms:created xsi:type="dcterms:W3CDTF">2021-11-28T11:06:00Z</dcterms:created>
  <dcterms:modified xsi:type="dcterms:W3CDTF">2021-11-28T11:06:00Z</dcterms:modified>
</cp:coreProperties>
</file>