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15E4B" w:rsidRDefault="006A29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ЗИМНИЕ ШИНЫ ДЛЯ АВТОМОБИЛЯ — ПРЕДМЕТ ОСОБОГО ВНИМАНИЯ</w:t>
      </w:r>
    </w:p>
    <w:p w14:paraId="00000002" w14:textId="77777777" w:rsidR="00015E4B" w:rsidRDefault="00015E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49EBACE4" w:rsidR="00015E4B" w:rsidRDefault="006A29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из самых важных задач для водителя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смены сезона является замена шины на соответствующую погодным условиям. Какой бы ни была зима, даже легкий мороз может привести к проблемам в вождении. Уделив этому должное внимание, можно сделать управлен</w:t>
      </w:r>
      <w:r>
        <w:rPr>
          <w:rFonts w:ascii="Times New Roman" w:eastAsia="Times New Roman" w:hAnsi="Times New Roman" w:cs="Times New Roman"/>
          <w:sz w:val="24"/>
          <w:szCs w:val="24"/>
        </w:rPr>
        <w:t>ие автомобилем более приятным и комфортным вне зависимости от погодных условий. Правильно подобранная резина — залог безопасности на дороге.</w:t>
      </w:r>
    </w:p>
    <w:p w14:paraId="00000004" w14:textId="77777777" w:rsidR="00015E4B" w:rsidRDefault="00015E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15E4B" w:rsidRDefault="006A29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ЯПОНСКОЕ КАЧЕСТВО НА НАШИХ ДОРОГАХ</w:t>
      </w:r>
    </w:p>
    <w:p w14:paraId="00000006" w14:textId="77777777" w:rsidR="00015E4B" w:rsidRDefault="00015E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15E4B" w:rsidRDefault="006A29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Японский производитель зимних шин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Bridgestone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на рынке огромным ко</w:t>
      </w:r>
      <w:r>
        <w:rPr>
          <w:rFonts w:ascii="Times New Roman" w:eastAsia="Times New Roman" w:hAnsi="Times New Roman" w:cs="Times New Roman"/>
          <w:sz w:val="24"/>
          <w:szCs w:val="24"/>
        </w:rPr>
        <w:t>личеством колес разного назначения, размеров, технологических новинок. Заботясь о все возрастающих требованиях к качеству и надежности автомобильных покрышек, марка на протяжении своей почти столетней истории заботится о повышении качества продукции, испол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ьзует новые технологии в производстве. Отличным результатом такой работы являются зимние шины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blizzak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v2.</w:t>
      </w:r>
    </w:p>
    <w:p w14:paraId="00000008" w14:textId="77777777" w:rsidR="00015E4B" w:rsidRDefault="00015E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15E4B" w:rsidRDefault="006A29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И ПРЕДНАЗНАЧЕНИЕ ШИН BRIDGESTONE BLIZZAK DM-V2</w:t>
      </w:r>
    </w:p>
    <w:p w14:paraId="0000000A" w14:textId="77777777" w:rsidR="00015E4B" w:rsidRDefault="00015E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15E4B" w:rsidRDefault="006A29E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Bridgestone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blizzak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2 — это колесо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кроссоверов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внедорожников. Вопреки мнени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ю, что «липучки» не подходят для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полноприводных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задач, можно с уверенностью сказать, что это не так. 9 из 10 внедорожников не видят настоящего бездорожья, а дороги общего пользования во многих городах часто напоминают бездорожье. Бриджстоун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близак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прекрасно справляется со снегом, независимо от того, где он лежит — в городе или за его чертой.</w:t>
      </w:r>
    </w:p>
    <w:p w14:paraId="0000000C" w14:textId="77777777" w:rsidR="00015E4B" w:rsidRDefault="00015E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15E4B" w:rsidRDefault="006A29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Особенность протектора dm-v2 заключается в том, что: </w:t>
      </w:r>
    </w:p>
    <w:p w14:paraId="715484DC" w14:textId="77777777" w:rsidR="006A29E1" w:rsidRDefault="006A29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15E4B" w:rsidRDefault="006A29E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пятно контакта увеличено за счет увеличения площади центральной части;</w:t>
      </w:r>
    </w:p>
    <w:p w14:paraId="0000000F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центральная часть снабжена увеличе</w:t>
      </w:r>
      <w:r>
        <w:rPr>
          <w:rFonts w:ascii="Times New Roman" w:eastAsia="Times New Roman" w:hAnsi="Times New Roman" w:cs="Times New Roman"/>
          <w:sz w:val="24"/>
          <w:szCs w:val="24"/>
        </w:rPr>
        <w:t>нным количеством зазубрин;</w:t>
      </w:r>
    </w:p>
    <w:p w14:paraId="00000010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рисунок средней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bridgestone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blizzak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состоит из массивных треугольников, крепко связанных между собой;</w:t>
      </w:r>
    </w:p>
    <w:p w14:paraId="00000011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пятне контакта распределение давления оптимизировано так, что постоянным остаётся не только пятно контакта, но и з</w:t>
      </w:r>
      <w:r>
        <w:rPr>
          <w:rFonts w:ascii="Times New Roman" w:eastAsia="Times New Roman" w:hAnsi="Times New Roman" w:cs="Times New Roman"/>
          <w:sz w:val="24"/>
          <w:szCs w:val="24"/>
        </w:rPr>
        <w:t>азор между ламелями, а это позволяет эффективно грести в снегу;</w:t>
      </w:r>
    </w:p>
    <w:p w14:paraId="00000012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 резины включены фракции из мелких пузырьков различных форм, круглые, овальные, разных размеров, они работают как губка, собирая воду из пятна контакта, в связи с чем даже самый скольз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кий лед становится не таким скользким, так как водяная пленка удаляется; </w:t>
      </w:r>
    </w:p>
    <w:p w14:paraId="00000013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bridgestone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v2 является направленной;</w:t>
      </w:r>
    </w:p>
    <w:p w14:paraId="00000014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глубокие бороздки позволяют хорошо отводить излишнюю воду;</w:t>
      </w:r>
    </w:p>
    <w:p w14:paraId="00000015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маленьких отверстий способствует дополнительной отводке воды по принц</w:t>
      </w:r>
      <w:r>
        <w:rPr>
          <w:rFonts w:ascii="Times New Roman" w:eastAsia="Times New Roman" w:hAnsi="Times New Roman" w:cs="Times New Roman"/>
          <w:sz w:val="24"/>
          <w:szCs w:val="24"/>
        </w:rPr>
        <w:t>ипу вантуза;</w:t>
      </w:r>
    </w:p>
    <w:p w14:paraId="00000016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глубина рисунка протектора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bridgestone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blizzak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v2 составляет 11 мм, что позволяет увеличивать срок службы шины;</w:t>
      </w:r>
    </w:p>
    <w:p w14:paraId="00000017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двух ограничителей дает возможность оценить процент рабочей возможности резины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близак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18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плотные борта придают шине жестк</w:t>
      </w:r>
      <w:r>
        <w:rPr>
          <w:rFonts w:ascii="Times New Roman" w:eastAsia="Times New Roman" w:hAnsi="Times New Roman" w:cs="Times New Roman"/>
          <w:sz w:val="24"/>
          <w:szCs w:val="24"/>
        </w:rPr>
        <w:t>ость, что ограничивает возможность боковых порезов, грыж;</w:t>
      </w:r>
    </w:p>
    <w:p w14:paraId="00000019" w14:textId="77777777" w:rsidR="00015E4B" w:rsidRDefault="006A29E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 несколько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bridgestone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blizzak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выше среднего, что придает дополнительную устойчивость.</w:t>
      </w:r>
    </w:p>
    <w:p w14:paraId="5279EA8D" w14:textId="77777777" w:rsidR="006A29E1" w:rsidRDefault="006A29E1" w:rsidP="006A29E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1A" w14:textId="77777777" w:rsidR="00015E4B" w:rsidRDefault="006A29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Широкий размерный ряд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бриджстоун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близак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позволяет остановить свой выбор на этом продукте.</w:t>
      </w:r>
    </w:p>
    <w:p w14:paraId="0000001B" w14:textId="77777777" w:rsidR="00015E4B" w:rsidRDefault="00015E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15E4B" w:rsidRDefault="006A29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ПОЧЕМУ СТО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 ВЫБРАТЬ НАС?</w:t>
      </w:r>
    </w:p>
    <w:p w14:paraId="0000001D" w14:textId="77777777" w:rsidR="00015E4B" w:rsidRDefault="00015E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015E4B" w:rsidRDefault="006A29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 магазин «UkrShina.com.ua», благодаря своему многолетнему опыту работы в сфере продаж сумеет удовлетворить каждого потребителя. Купить шины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bridgestone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blizzak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v2 можно на нашем сайте, не тратя лишнего времени. Широкий ассортимент, доступная цен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скорость доставки — ключевые вопросы, решения которых всегда находятся в приоритете нашего магазина. В частности, цены на шины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бриджстоун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близак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вполне приемлемыми.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Bridgestone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blizzak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dmv2 — пример удачного сочетания высокого качества и цены.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бриджстоун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близак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v2 представлены широкой размерной линейкой, поэтому качественная консультация квалифицированных специалистов поможет определиться с выбором.</w:t>
      </w:r>
    </w:p>
    <w:sectPr w:rsidR="00015E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C97"/>
    <w:multiLevelType w:val="multilevel"/>
    <w:tmpl w:val="00983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E8586A"/>
    <w:multiLevelType w:val="multilevel"/>
    <w:tmpl w:val="45844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4B"/>
    <w:rsid w:val="00015E4B"/>
    <w:rsid w:val="006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D76B9-3C67-497A-9BD7-62831C62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2022-07-08T15:55:00Z</dcterms:created>
  <dcterms:modified xsi:type="dcterms:W3CDTF">2022-07-08T15:56:00Z</dcterms:modified>
</cp:coreProperties>
</file>