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Список</w:t>
      </w:r>
      <w:r w:rsidRPr="00A738C1"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гостей</w:t>
      </w:r>
      <w:r w:rsidRPr="00A738C1"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</w:t>
      </w:r>
      <w:r w:rsidRPr="00A738C1"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свадьбу</w:t>
      </w:r>
      <w:r w:rsidRPr="00A738C1"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— </w:t>
      </w: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тонкости</w:t>
      </w:r>
      <w:r w:rsidRPr="00A738C1"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кого</w:t>
      </w:r>
      <w:r w:rsidRPr="00A738C1"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738C1">
        <w:rPr>
          <w:rFonts w:ascii="Times New Roman CYR" w:hAnsi="Times New Roman CYR" w:cs="Times New Roman CYR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приглашать</w:t>
      </w:r>
    </w:p>
    <w:p w:rsidR="00526064" w:rsidRDefault="00526064" w:rsidP="00526064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158CD68A" wp14:editId="5FEE7BF4">
            <wp:extent cx="4951379" cy="2137648"/>
            <wp:effectExtent l="0" t="0" r="1905" b="0"/>
            <wp:docPr id="1" name="Рисунок 1" descr="Свадьба, красивая свадьба,садебные фотографии, свадьба в Кимрах,фотограф 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адьба, красивая свадьба,садебные фотографии, свадьба в Кимрах,фотограф на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136" cy="21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64" w:rsidRPr="00A738C1" w:rsidRDefault="00526064" w:rsidP="00526064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2"/>
          <w:szCs w:val="32"/>
        </w:rPr>
        <w:t>Свадьба – это долгожданное событие для двух влюбленных. Но, чтобы торжество было веселым и праздничным, его нужно правильно организовать. В процесс организации входит и составление списка приглашенных гостей. Но как это сделать, чтобы никого не обидеть, избежать ссор и уложиться в бюджет?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 xml:space="preserve">                       Зачем нужен список гостей?</w:t>
      </w:r>
    </w:p>
    <w:p w:rsidR="00526064" w:rsidRPr="00A738C1" w:rsidRDefault="00526064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4469EF1" wp14:editId="230424CC">
            <wp:extent cx="6021421" cy="3044758"/>
            <wp:effectExtent l="0" t="0" r="0" b="3810"/>
            <wp:docPr id="3" name="Рисунок 3" descr="свадебная съемка, съемка никаха, никах в казани, съемка свадебного д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адебная съемка, съемка никаха, никах в казани, съемка свадебного дн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54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2"/>
          <w:szCs w:val="32"/>
        </w:rPr>
        <w:t xml:space="preserve">Поскольку в ходе свадебного дня между организаторами и гостями проходит взаимодействие большого количества разного рода </w:t>
      </w:r>
      <w:r>
        <w:rPr>
          <w:rFonts w:ascii="Times New Roman CYR" w:hAnsi="Times New Roman CYR" w:cs="Times New Roman CYR"/>
          <w:color w:val="383838"/>
          <w:sz w:val="32"/>
          <w:szCs w:val="32"/>
        </w:rPr>
        <w:lastRenderedPageBreak/>
        <w:t>подрядчиков (официантов, визажистов, декораторов), то им нужно знать, сколько людей будет на торжестве, где они будут находиться.</w:t>
      </w:r>
    </w:p>
    <w:p w:rsidR="00E025FE" w:rsidRPr="00A738C1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383838"/>
          <w:sz w:val="36"/>
          <w:szCs w:val="36"/>
        </w:rPr>
      </w:pPr>
      <w:r>
        <w:rPr>
          <w:rFonts w:ascii="Times New Roman CYR" w:hAnsi="Times New Roman CYR" w:cs="Times New Roman CYR"/>
          <w:color w:val="383838"/>
          <w:sz w:val="36"/>
          <w:szCs w:val="36"/>
        </w:rPr>
        <w:t xml:space="preserve">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Кому необходим список приглашенных лиц</w:t>
      </w:r>
      <w:r w:rsid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?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6"/>
          <w:szCs w:val="36"/>
        </w:rPr>
        <w:t xml:space="preserve">   1.</w:t>
      </w:r>
      <w:r>
        <w:rPr>
          <w:rFonts w:ascii="Times New Roman CYR" w:hAnsi="Times New Roman CYR" w:cs="Times New Roman CYR"/>
          <w:color w:val="383838"/>
          <w:sz w:val="32"/>
          <w:szCs w:val="32"/>
        </w:rPr>
        <w:t xml:space="preserve">  Список может понадобиться молодоженам. Для чего?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Symbol" w:hAnsi="Symbol" w:cs="Symbol"/>
          <w:color w:val="383838"/>
          <w:sz w:val="32"/>
          <w:szCs w:val="32"/>
        </w:rPr>
        <w:t></w:t>
      </w:r>
      <w:r>
        <w:rPr>
          <w:rFonts w:ascii="Symbol" w:hAnsi="Symbol" w:cs="Symbol"/>
          <w:color w:val="383838"/>
          <w:sz w:val="32"/>
          <w:szCs w:val="32"/>
        </w:rPr>
        <w:tab/>
      </w:r>
      <w:r>
        <w:rPr>
          <w:rFonts w:ascii="Times New Roman CYR" w:hAnsi="Times New Roman CYR" w:cs="Times New Roman CYR"/>
          <w:color w:val="383838"/>
          <w:sz w:val="32"/>
          <w:szCs w:val="32"/>
        </w:rPr>
        <w:t>Он нужен для того, чтобы разослать приглашения и рассчитать бюджет свадебного банкета.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Symbol" w:hAnsi="Symbol" w:cs="Symbol"/>
          <w:color w:val="383838"/>
          <w:sz w:val="32"/>
          <w:szCs w:val="32"/>
        </w:rPr>
        <w:t></w:t>
      </w:r>
      <w:r>
        <w:rPr>
          <w:rFonts w:ascii="Symbol" w:hAnsi="Symbol" w:cs="Symbol"/>
          <w:color w:val="383838"/>
          <w:sz w:val="32"/>
          <w:szCs w:val="32"/>
        </w:rPr>
        <w:tab/>
      </w:r>
      <w:r>
        <w:rPr>
          <w:rFonts w:ascii="Times New Roman CYR" w:hAnsi="Times New Roman CYR" w:cs="Times New Roman CYR"/>
          <w:color w:val="383838"/>
          <w:sz w:val="32"/>
          <w:szCs w:val="32"/>
        </w:rPr>
        <w:t>Необходимо знать, кто из гостей поедет с молодыми в ЗАГС, а кто приедет уже в ресторан. Зная это, можно посчитать расходы на транспорт, маршруты следования, а значит указать нужные адреса.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Symbol" w:hAnsi="Symbol" w:cs="Symbol"/>
          <w:color w:val="383838"/>
          <w:sz w:val="32"/>
          <w:szCs w:val="32"/>
        </w:rPr>
        <w:t></w:t>
      </w:r>
      <w:r>
        <w:rPr>
          <w:rFonts w:ascii="Symbol" w:hAnsi="Symbol" w:cs="Symbol"/>
          <w:color w:val="383838"/>
          <w:sz w:val="32"/>
          <w:szCs w:val="32"/>
        </w:rPr>
        <w:tab/>
      </w:r>
      <w:r>
        <w:rPr>
          <w:rFonts w:ascii="Times New Roman CYR" w:hAnsi="Times New Roman CYR" w:cs="Times New Roman CYR"/>
          <w:color w:val="383838"/>
          <w:sz w:val="32"/>
          <w:szCs w:val="32"/>
        </w:rPr>
        <w:t xml:space="preserve">Придется отслеживать количество гостей, присутствующих на празднике. Нередко случается, что приглашенные гости не могут присутствовать на торжестве по ряду причин.  </w:t>
      </w:r>
    </w:p>
    <w:p w:rsidR="00E025FE" w:rsidRDefault="00E025FE" w:rsidP="00E025FE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6"/>
          <w:szCs w:val="36"/>
        </w:rPr>
        <w:t xml:space="preserve">2. </w:t>
      </w:r>
      <w:r>
        <w:rPr>
          <w:rFonts w:ascii="Times New Roman CYR" w:hAnsi="Times New Roman CYR" w:cs="Times New Roman CYR"/>
          <w:color w:val="383838"/>
          <w:sz w:val="32"/>
          <w:szCs w:val="32"/>
        </w:rPr>
        <w:t xml:space="preserve">Список пригодится ведущему свадьбы. В течение праздника, тамада будет общаться с гостями и лично с ними взаимодействовать. Список ему нужен, чтобы не получалось неловких ситуаций. 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2"/>
          <w:szCs w:val="32"/>
        </w:rPr>
        <w:t>3. Администратору ресторана. Здесь список необходим, чтобы рассчитать число приборов, количество блюд, стульев и столов, а также официантов, которые обслуживают банкет. Важно знать, какие у гостей предпочтения, какие особые требования к блюдам. Например, среди приглашенных лиц есть мусульмане, а они не едят свинину. Или у кого - то есть аллергия на конкретные продукты.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2"/>
          <w:szCs w:val="32"/>
        </w:rPr>
        <w:t>В списке обозначают, какой алкоголь употребляет гость. Если ресторан имеет пропускную систему на парковке, то указывается номер автомобиля (сам администратор сообщает охране, кто из гостей на авто).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83838"/>
          <w:sz w:val="32"/>
          <w:szCs w:val="32"/>
        </w:rPr>
        <w:lastRenderedPageBreak/>
        <w:t>4. Декоратору. На банкете нужны именные карточки, которые требуются декоратору для рассадки гостей, а также необходим план расположения всех присутствующих за столом.</w:t>
      </w:r>
    </w:p>
    <w:p w:rsidR="00E025FE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>
        <w:rPr>
          <w:rFonts w:ascii="Times New Roman CYR" w:hAnsi="Times New Roman CYR" w:cs="Times New Roman CYR"/>
          <w:color w:val="333333"/>
          <w:sz w:val="36"/>
          <w:szCs w:val="36"/>
        </w:rPr>
        <w:t xml:space="preserve">  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Составлять список гостей лучше вдвоем</w:t>
      </w:r>
    </w:p>
    <w:p w:rsidR="00526064" w:rsidRPr="00A738C1" w:rsidRDefault="00526064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b/>
          <w:color w:val="333333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D522D1C" wp14:editId="2499312A">
            <wp:extent cx="5787958" cy="2859932"/>
            <wp:effectExtent l="0" t="0" r="3810" b="0"/>
            <wp:docPr id="2" name="Рисунок 2" descr="Свадьба в голубом цве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адьба в голубом цвете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77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FE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333333"/>
          <w:sz w:val="32"/>
          <w:szCs w:val="32"/>
        </w:rPr>
      </w:pPr>
      <w:r>
        <w:rPr>
          <w:rFonts w:ascii="Times New Roman CYR" w:hAnsi="Times New Roman CYR" w:cs="Times New Roman CYR"/>
          <w:color w:val="333333"/>
          <w:sz w:val="32"/>
          <w:szCs w:val="32"/>
        </w:rPr>
        <w:t xml:space="preserve">Молодые должны вместе решить с кем они хотят разделить свой праздник. Желательно обсудить друг с другом план мероприятия, где будет проходить праздник, какой будет общий рисунок свадьбы – это существенно поможет определиться в выборе приглашенных гостей. </w:t>
      </w:r>
    </w:p>
    <w:p w:rsidR="00E025FE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333333"/>
          <w:sz w:val="32"/>
          <w:szCs w:val="32"/>
        </w:rPr>
      </w:pPr>
      <w:r>
        <w:rPr>
          <w:rFonts w:ascii="Times New Roman CYR" w:hAnsi="Times New Roman CYR" w:cs="Times New Roman CYR"/>
          <w:color w:val="333333"/>
          <w:sz w:val="32"/>
          <w:szCs w:val="32"/>
        </w:rPr>
        <w:t xml:space="preserve">Не надо расстраиваться, если представления о том, кого приглашать, а кого нет, расходятся. Такая ситуация характерна для большинства молодых пар. Необходимо трезво взглянуть на обстоятельства и найти компромисс. Это возможность научиться доверять друг другу и попытка слышать, и слушать партнера. </w:t>
      </w:r>
    </w:p>
    <w:p w:rsidR="00E025FE" w:rsidRPr="00A738C1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b/>
          <w:color w:val="383838"/>
          <w:sz w:val="36"/>
          <w:szCs w:val="36"/>
        </w:rPr>
      </w:pPr>
      <w:r>
        <w:rPr>
          <w:rFonts w:ascii="Times New Roman CYR" w:hAnsi="Times New Roman CYR" w:cs="Times New Roman CYR"/>
          <w:color w:val="333333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383838"/>
          <w:sz w:val="36"/>
          <w:szCs w:val="36"/>
        </w:rPr>
        <w:t xml:space="preserve">   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Начинать список с главных гостей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83838"/>
          <w:sz w:val="36"/>
          <w:szCs w:val="36"/>
        </w:rPr>
      </w:pPr>
      <w:r>
        <w:rPr>
          <w:rFonts w:ascii="Times New Roman CYR" w:hAnsi="Times New Roman CYR" w:cs="Times New Roman CYR"/>
          <w:color w:val="383838"/>
          <w:sz w:val="32"/>
          <w:szCs w:val="32"/>
        </w:rPr>
        <w:t xml:space="preserve">Самые важные гости – это дедушки и бабушки, родители, родные сестры и братья, друзья жениха и подруги невесты. Это те гости, без которых молодожены не представляют свой праздник.  </w:t>
      </w:r>
      <w:r>
        <w:rPr>
          <w:rFonts w:ascii="Times New Roman CYR" w:hAnsi="Times New Roman CYR" w:cs="Times New Roman CYR"/>
          <w:color w:val="383838"/>
          <w:sz w:val="36"/>
          <w:szCs w:val="36"/>
        </w:rPr>
        <w:t xml:space="preserve">  </w:t>
      </w:r>
    </w:p>
    <w:p w:rsidR="00E025FE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383838"/>
          <w:sz w:val="32"/>
          <w:szCs w:val="32"/>
        </w:rPr>
      </w:pPr>
      <w:r>
        <w:rPr>
          <w:rFonts w:ascii="Times New Roman CYR" w:hAnsi="Times New Roman CYR" w:cs="Times New Roman CYR"/>
          <w:color w:val="333333"/>
          <w:sz w:val="32"/>
          <w:szCs w:val="32"/>
        </w:rPr>
        <w:lastRenderedPageBreak/>
        <w:t>Следующие по списку – дальние родственники, соседи, не особо близкие друзья и коллеги по работе.</w:t>
      </w:r>
    </w:p>
    <w:p w:rsidR="00E025FE" w:rsidRPr="00A738C1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b/>
          <w:color w:val="333333"/>
          <w:sz w:val="36"/>
          <w:szCs w:val="36"/>
        </w:rPr>
      </w:pPr>
      <w:r>
        <w:rPr>
          <w:rFonts w:ascii="Times New Roman CYR" w:hAnsi="Times New Roman CYR" w:cs="Times New Roman CYR"/>
          <w:color w:val="333333"/>
          <w:sz w:val="36"/>
          <w:szCs w:val="36"/>
        </w:rPr>
        <w:t xml:space="preserve">     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Определить бюджет свадьбы</w:t>
      </w:r>
    </w:p>
    <w:p w:rsidR="00E025FE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333333"/>
          <w:sz w:val="32"/>
          <w:szCs w:val="32"/>
        </w:rPr>
      </w:pPr>
      <w:r>
        <w:rPr>
          <w:rFonts w:ascii="Times New Roman CYR" w:hAnsi="Times New Roman CYR" w:cs="Times New Roman CYR"/>
          <w:color w:val="333333"/>
          <w:sz w:val="32"/>
          <w:szCs w:val="32"/>
        </w:rPr>
        <w:t xml:space="preserve">Рассчитать свои финансовые возможности необходимо в первую очередь. Бюджет свадьбы напрямую зависит от того, сколько приглашенных гостей. Основная часть расходов – это банкет, аренда ресторана, оплата за номера в гостинице для  приезжих гостей, логистика и т.д. </w:t>
      </w:r>
    </w:p>
    <w:p w:rsidR="00E025FE" w:rsidRDefault="00E025FE" w:rsidP="00E025FE">
      <w:pPr>
        <w:shd w:val="clear" w:color="auto" w:fill="FFFFFF"/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color w:val="333333"/>
          <w:sz w:val="32"/>
          <w:szCs w:val="32"/>
        </w:rPr>
        <w:t>Понятно, что свадьба на 100 гостей дороже той, где гуляет 50 человек. Следовательно, нужно определить границы бюджета в самом начале, а потом уже составлять список.</w:t>
      </w:r>
    </w:p>
    <w:p w:rsidR="00E025FE" w:rsidRPr="00A738C1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Не приглашайте из чувства вины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стоит нарушать одно правило – приглашать на свадьбу стоит только тех, кто действительно дорог, кого хочется видеть. Не нужно приглашать на торжество только потому, что вас когда – то тоже приглашали на свою свадьбу. Нужно научиться говорить  «нет», если</w:t>
      </w:r>
      <w:r w:rsidR="00B50CA7">
        <w:rPr>
          <w:rFonts w:ascii="Times New Roman CYR" w:hAnsi="Times New Roman CYR" w:cs="Times New Roman CYR"/>
          <w:sz w:val="32"/>
          <w:szCs w:val="32"/>
        </w:rPr>
        <w:t xml:space="preserve"> есть чувство, что человек о</w:t>
      </w:r>
      <w:r>
        <w:rPr>
          <w:rFonts w:ascii="Times New Roman CYR" w:hAnsi="Times New Roman CYR" w:cs="Times New Roman CYR"/>
          <w:sz w:val="32"/>
          <w:szCs w:val="32"/>
        </w:rPr>
        <w:t>бидится, когда не получит приглашение.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Необходимо уяснить, что отказ не является оскорблением, а если следуют за этим упреки, то это уже откровенные манипуляции. </w:t>
      </w:r>
    </w:p>
    <w:p w:rsidR="00E025FE" w:rsidRPr="00A738C1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Кого приглашать не стоит?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Друзей, которые конфликтуют между собой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proofErr w:type="gramStart"/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С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воих бывших (парня или девушку)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Соседей по подъезду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Любителей создать негативную ситуацию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Начальника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lastRenderedPageBreak/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Навязчивого и чрезмерно суетного знакомого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Новых знакомых</w:t>
      </w:r>
    </w:p>
    <w:p w:rsidR="00E025FE" w:rsidRDefault="00E025FE" w:rsidP="00E025FE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o</w:t>
      </w: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Дальних родственников, с которыми редко приходиться общаться.</w:t>
      </w:r>
    </w:p>
    <w:p w:rsidR="00E025FE" w:rsidRPr="00E863AF" w:rsidRDefault="00E025FE" w:rsidP="00E025FE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36"/>
          <w:szCs w:val="36"/>
        </w:rPr>
      </w:pPr>
    </w:p>
    <w:p w:rsidR="00E025FE" w:rsidRPr="00A738C1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36"/>
          <w:szCs w:val="36"/>
        </w:rPr>
      </w:pPr>
      <w:r w:rsidRPr="00E863AF">
        <w:rPr>
          <w:rFonts w:ascii="Times New Roman CYR" w:hAnsi="Times New Roman CYR" w:cs="Times New Roman CYR"/>
          <w:sz w:val="36"/>
          <w:szCs w:val="36"/>
        </w:rPr>
        <w:t xml:space="preserve">            </w:t>
      </w:r>
      <w:r w:rsidRPr="00A738C1">
        <w:rPr>
          <w:rFonts w:ascii="Times New Roman CYR" w:hAnsi="Times New Roman CYR" w:cs="Times New Roman CYR"/>
          <w:b/>
          <w:color w:val="FF0000"/>
          <w:sz w:val="36"/>
          <w:szCs w:val="36"/>
        </w:rPr>
        <w:t>Сколько гостей будет на торжестве</w:t>
      </w:r>
    </w:p>
    <w:p w:rsidR="00E025FE" w:rsidRDefault="00E025FE" w:rsidP="00E025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Количество приглашенных будет зависеть от числа родственников и друзей, а также от финансовых возможностей. В этой ситуации все неоднозначно, ведь кому – то хочется сделать пышную свадьбу для самых близких, а для другого затейника праздник с большим количеством гостей покажется далеко не торжественным.</w:t>
      </w:r>
    </w:p>
    <w:p w:rsidR="00E025FE" w:rsidRPr="00E863AF" w:rsidRDefault="00E025FE" w:rsidP="00E025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63AF">
        <w:rPr>
          <w:rFonts w:ascii="Times New Roman CYR" w:hAnsi="Times New Roman CYR" w:cs="Times New Roman CYR"/>
          <w:sz w:val="36"/>
          <w:szCs w:val="36"/>
        </w:rPr>
        <w:t xml:space="preserve">               </w:t>
      </w:r>
    </w:p>
    <w:p w:rsidR="00654066" w:rsidRPr="00A738C1" w:rsidRDefault="00E863AF" w:rsidP="00654066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383838"/>
          <w:sz w:val="36"/>
          <w:szCs w:val="36"/>
        </w:rPr>
      </w:pPr>
      <w:r>
        <w:rPr>
          <w:rFonts w:ascii="Tahoma" w:hAnsi="Tahoma" w:cs="Tahoma"/>
          <w:color w:val="383838"/>
          <w:sz w:val="36"/>
          <w:szCs w:val="36"/>
        </w:rPr>
        <w:t xml:space="preserve">     </w:t>
      </w:r>
      <w:r w:rsidR="00654066" w:rsidRPr="00A738C1">
        <w:rPr>
          <w:rFonts w:ascii="Tahoma" w:hAnsi="Tahoma" w:cs="Tahoma"/>
          <w:b/>
          <w:color w:val="FF0000"/>
          <w:sz w:val="36"/>
          <w:szCs w:val="36"/>
        </w:rPr>
        <w:t>Как количество гостей влияет на расходы</w:t>
      </w:r>
    </w:p>
    <w:p w:rsidR="00E863AF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83838"/>
          <w:sz w:val="28"/>
          <w:szCs w:val="28"/>
        </w:rPr>
      </w:pPr>
      <w:r w:rsidRPr="00654066">
        <w:rPr>
          <w:rFonts w:ascii="Tahoma" w:hAnsi="Tahoma" w:cs="Tahoma"/>
          <w:color w:val="383838"/>
          <w:sz w:val="28"/>
          <w:szCs w:val="28"/>
        </w:rPr>
        <w:br/>
        <w:t>Ресторан. Чем больше приглашенных, тем больше нужно пространства. Кроме этого, вместе с количеством гостей увеличиваются и расходы на напитки и банкет.</w:t>
      </w:r>
    </w:p>
    <w:p w:rsidR="00E863AF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83838"/>
          <w:sz w:val="28"/>
          <w:szCs w:val="28"/>
        </w:rPr>
      </w:pPr>
      <w:r w:rsidRPr="00654066">
        <w:rPr>
          <w:rFonts w:ascii="Tahoma" w:hAnsi="Tahoma" w:cs="Tahoma"/>
          <w:color w:val="383838"/>
          <w:sz w:val="28"/>
          <w:szCs w:val="28"/>
        </w:rPr>
        <w:br/>
        <w:t>Подарки гостям. Карточки для размещения в ресторане и свадебные приглашения.</w:t>
      </w:r>
    </w:p>
    <w:p w:rsidR="00E863AF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83838"/>
          <w:sz w:val="28"/>
          <w:szCs w:val="28"/>
        </w:rPr>
      </w:pPr>
      <w:r w:rsidRPr="00654066">
        <w:rPr>
          <w:rFonts w:ascii="Tahoma" w:hAnsi="Tahoma" w:cs="Tahoma"/>
          <w:color w:val="383838"/>
          <w:sz w:val="28"/>
          <w:szCs w:val="28"/>
        </w:rPr>
        <w:br/>
        <w:t>Транспорт. Приглашенным гостям необходимо будет перемещаться</w:t>
      </w:r>
      <w:r w:rsidR="00E863AF">
        <w:rPr>
          <w:rFonts w:ascii="Tahoma" w:hAnsi="Tahoma" w:cs="Tahoma"/>
          <w:color w:val="383838"/>
          <w:sz w:val="28"/>
          <w:szCs w:val="28"/>
        </w:rPr>
        <w:t>.</w:t>
      </w:r>
      <w:r w:rsidRPr="00654066">
        <w:rPr>
          <w:rFonts w:ascii="Tahoma" w:hAnsi="Tahoma" w:cs="Tahoma"/>
          <w:color w:val="383838"/>
          <w:sz w:val="28"/>
          <w:szCs w:val="28"/>
        </w:rPr>
        <w:br/>
      </w:r>
      <w:r w:rsidRPr="00654066">
        <w:rPr>
          <w:rFonts w:ascii="Tahoma" w:hAnsi="Tahoma" w:cs="Tahoma"/>
          <w:color w:val="383838"/>
          <w:sz w:val="28"/>
          <w:szCs w:val="28"/>
        </w:rPr>
        <w:br/>
        <w:t>Отдельный список для гостей должен иметь ведущий свадьбы (тамада). В первую очередь, он должен знать, кем приходится молодоженам каждый конкретный человек. Нужно добавить колонку, где будет информация о возрасте и семейном положении.</w:t>
      </w:r>
    </w:p>
    <w:p w:rsidR="00E863AF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83838"/>
          <w:sz w:val="28"/>
          <w:szCs w:val="28"/>
        </w:rPr>
      </w:pPr>
      <w:r w:rsidRPr="00654066">
        <w:rPr>
          <w:rFonts w:ascii="Tahoma" w:hAnsi="Tahoma" w:cs="Tahoma"/>
          <w:color w:val="383838"/>
          <w:sz w:val="28"/>
          <w:szCs w:val="28"/>
        </w:rPr>
        <w:br/>
        <w:t xml:space="preserve">Лишним не будет упомянуть в списке случай или событие, </w:t>
      </w:r>
      <w:proofErr w:type="gramStart"/>
      <w:r w:rsidRPr="00654066">
        <w:rPr>
          <w:rFonts w:ascii="Tahoma" w:hAnsi="Tahoma" w:cs="Tahoma"/>
          <w:color w:val="383838"/>
          <w:sz w:val="28"/>
          <w:szCs w:val="28"/>
        </w:rPr>
        <w:t>которые</w:t>
      </w:r>
      <w:proofErr w:type="gramEnd"/>
      <w:r w:rsidRPr="00654066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863AF">
        <w:rPr>
          <w:rFonts w:ascii="Tahoma" w:hAnsi="Tahoma" w:cs="Tahoma"/>
          <w:color w:val="383838"/>
          <w:sz w:val="28"/>
          <w:szCs w:val="28"/>
        </w:rPr>
        <w:t xml:space="preserve">могут </w:t>
      </w:r>
      <w:r w:rsidRPr="00654066">
        <w:rPr>
          <w:rFonts w:ascii="Tahoma" w:hAnsi="Tahoma" w:cs="Tahoma"/>
          <w:color w:val="383838"/>
          <w:sz w:val="28"/>
          <w:szCs w:val="28"/>
        </w:rPr>
        <w:t>связыва</w:t>
      </w:r>
      <w:r w:rsidR="00E863AF">
        <w:rPr>
          <w:rFonts w:ascii="Tahoma" w:hAnsi="Tahoma" w:cs="Tahoma"/>
          <w:color w:val="383838"/>
          <w:sz w:val="28"/>
          <w:szCs w:val="28"/>
        </w:rPr>
        <w:t>ть</w:t>
      </w:r>
      <w:r w:rsidRPr="00654066">
        <w:rPr>
          <w:rFonts w:ascii="Tahoma" w:hAnsi="Tahoma" w:cs="Tahoma"/>
          <w:color w:val="383838"/>
          <w:sz w:val="28"/>
          <w:szCs w:val="28"/>
        </w:rPr>
        <w:t xml:space="preserve"> вас с гостем. Тамаду важно ознакомить с темами, которых лучше не касаться. К примеру, темы религии или политики.</w:t>
      </w:r>
      <w:r w:rsidRPr="00654066">
        <w:rPr>
          <w:rFonts w:ascii="Tahoma" w:hAnsi="Tahoma" w:cs="Tahoma"/>
          <w:color w:val="383838"/>
          <w:sz w:val="28"/>
          <w:szCs w:val="28"/>
        </w:rPr>
        <w:br/>
        <w:t xml:space="preserve">Профессиональный ведущий сможет правильно распорядиться этой </w:t>
      </w:r>
      <w:r w:rsidRPr="00654066">
        <w:rPr>
          <w:rFonts w:ascii="Tahoma" w:hAnsi="Tahoma" w:cs="Tahoma"/>
          <w:color w:val="383838"/>
          <w:sz w:val="28"/>
          <w:szCs w:val="28"/>
        </w:rPr>
        <w:lastRenderedPageBreak/>
        <w:t>информацией и использовать ее в позитивном направлении. Результатом будут отличная атмосфера, много шуток и конкурсов, красноречивые тосты и море веселья и улыбок.</w:t>
      </w:r>
    </w:p>
    <w:p w:rsidR="00E863AF" w:rsidRPr="00A738C1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color w:val="383838"/>
          <w:sz w:val="36"/>
          <w:szCs w:val="36"/>
        </w:rPr>
      </w:pPr>
      <w:r w:rsidRPr="00654066">
        <w:rPr>
          <w:rFonts w:ascii="Tahoma" w:hAnsi="Tahoma" w:cs="Tahoma"/>
          <w:color w:val="383838"/>
          <w:sz w:val="28"/>
          <w:szCs w:val="28"/>
        </w:rPr>
        <w:br/>
      </w:r>
      <w:r w:rsidR="00E863AF" w:rsidRPr="00A738C1">
        <w:rPr>
          <w:rFonts w:ascii="Tahoma" w:hAnsi="Tahoma" w:cs="Tahoma"/>
          <w:b/>
          <w:color w:val="FF0000"/>
          <w:sz w:val="28"/>
          <w:szCs w:val="28"/>
        </w:rPr>
        <w:t xml:space="preserve">                           </w:t>
      </w:r>
      <w:r w:rsidRPr="00A738C1">
        <w:rPr>
          <w:rFonts w:ascii="Tahoma" w:hAnsi="Tahoma" w:cs="Tahoma"/>
          <w:b/>
          <w:color w:val="FF0000"/>
          <w:sz w:val="36"/>
          <w:szCs w:val="36"/>
        </w:rPr>
        <w:t>Корректируем</w:t>
      </w:r>
      <w:r w:rsidR="00E863AF" w:rsidRPr="00A738C1">
        <w:rPr>
          <w:rFonts w:ascii="Tahoma" w:hAnsi="Tahoma" w:cs="Tahoma"/>
          <w:b/>
          <w:color w:val="FF0000"/>
          <w:sz w:val="36"/>
          <w:szCs w:val="36"/>
        </w:rPr>
        <w:t xml:space="preserve"> список</w:t>
      </w:r>
    </w:p>
    <w:p w:rsidR="00E863AF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83838"/>
          <w:sz w:val="28"/>
          <w:szCs w:val="28"/>
        </w:rPr>
      </w:pPr>
      <w:r w:rsidRPr="00654066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654066">
        <w:rPr>
          <w:rFonts w:ascii="Tahoma" w:hAnsi="Tahoma" w:cs="Tahoma"/>
          <w:color w:val="383838"/>
          <w:sz w:val="28"/>
          <w:szCs w:val="28"/>
        </w:rPr>
        <w:br/>
        <w:t>Гости все записаны? Теперь нужно немного подождать. Желательно отложить список на некоторое время. Вероятно, что могут произойти какие - то изменения или события, которые никто не ожидает. Кто - то будет в отъезде, а другие просто не смогут приехать на свадьбу.</w:t>
      </w:r>
    </w:p>
    <w:p w:rsidR="00654066" w:rsidRPr="00654066" w:rsidRDefault="00654066" w:rsidP="00E86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ahoma" w:hAnsi="Tahoma" w:cs="Tahoma"/>
          <w:color w:val="383838"/>
          <w:sz w:val="28"/>
          <w:szCs w:val="28"/>
        </w:rPr>
        <w:br/>
        <w:t>Кроме того, через некоторое время можно объективно оценить весь список и попробовать его скорректировать. Может быть, кого – то из гостей придется добавить, а кого – то вычеркнуть.</w:t>
      </w:r>
    </w:p>
    <w:p w:rsidR="00654066" w:rsidRPr="00654066" w:rsidRDefault="00654066" w:rsidP="00654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4066" w:rsidRPr="00654066" w:rsidRDefault="00654066" w:rsidP="00654066">
      <w:pPr>
        <w:autoSpaceDE w:val="0"/>
        <w:autoSpaceDN w:val="0"/>
        <w:adjustRightInd w:val="0"/>
        <w:rPr>
          <w:rFonts w:ascii="Calibri" w:hAnsi="Calibri" w:cs="Calibri"/>
        </w:rPr>
      </w:pPr>
    </w:p>
    <w:p w:rsidR="005F618A" w:rsidRPr="00E025FE" w:rsidRDefault="005F618A" w:rsidP="002476B4">
      <w:pPr>
        <w:jc w:val="both"/>
        <w:rPr>
          <w:rFonts w:ascii="Times New Roman" w:hAnsi="Times New Roman" w:cs="Times New Roman"/>
        </w:rPr>
      </w:pPr>
    </w:p>
    <w:sectPr w:rsidR="005F618A" w:rsidRPr="00E0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8D0"/>
    <w:multiLevelType w:val="multilevel"/>
    <w:tmpl w:val="6CB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07827"/>
    <w:multiLevelType w:val="hybridMultilevel"/>
    <w:tmpl w:val="A2062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A4693"/>
    <w:multiLevelType w:val="hybridMultilevel"/>
    <w:tmpl w:val="6ED09A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8588C"/>
    <w:multiLevelType w:val="hybridMultilevel"/>
    <w:tmpl w:val="7A3CED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92402"/>
    <w:multiLevelType w:val="hybridMultilevel"/>
    <w:tmpl w:val="1870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457A1"/>
    <w:multiLevelType w:val="multilevel"/>
    <w:tmpl w:val="29E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501B1"/>
    <w:multiLevelType w:val="multilevel"/>
    <w:tmpl w:val="2E447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54"/>
    <w:rsid w:val="000000C8"/>
    <w:rsid w:val="00000A1D"/>
    <w:rsid w:val="00005BBF"/>
    <w:rsid w:val="00006643"/>
    <w:rsid w:val="0000787B"/>
    <w:rsid w:val="00011B9F"/>
    <w:rsid w:val="00014325"/>
    <w:rsid w:val="00015B5E"/>
    <w:rsid w:val="00017E45"/>
    <w:rsid w:val="000245FB"/>
    <w:rsid w:val="0002764D"/>
    <w:rsid w:val="00032B40"/>
    <w:rsid w:val="000342C6"/>
    <w:rsid w:val="000356E3"/>
    <w:rsid w:val="00052088"/>
    <w:rsid w:val="00052CF8"/>
    <w:rsid w:val="00054D2E"/>
    <w:rsid w:val="00066628"/>
    <w:rsid w:val="00070B3E"/>
    <w:rsid w:val="00086B68"/>
    <w:rsid w:val="00087EEE"/>
    <w:rsid w:val="00093AE3"/>
    <w:rsid w:val="00094B43"/>
    <w:rsid w:val="000A7935"/>
    <w:rsid w:val="000B0A12"/>
    <w:rsid w:val="000B5346"/>
    <w:rsid w:val="000C4272"/>
    <w:rsid w:val="000C7D33"/>
    <w:rsid w:val="000D081B"/>
    <w:rsid w:val="000D32B5"/>
    <w:rsid w:val="000D4991"/>
    <w:rsid w:val="000E15D9"/>
    <w:rsid w:val="000E1B17"/>
    <w:rsid w:val="000E718E"/>
    <w:rsid w:val="000F102D"/>
    <w:rsid w:val="000F1714"/>
    <w:rsid w:val="000F172F"/>
    <w:rsid w:val="000F5085"/>
    <w:rsid w:val="000F63F7"/>
    <w:rsid w:val="00115A46"/>
    <w:rsid w:val="0011610F"/>
    <w:rsid w:val="0011774D"/>
    <w:rsid w:val="00120E80"/>
    <w:rsid w:val="0012193D"/>
    <w:rsid w:val="00122154"/>
    <w:rsid w:val="00131807"/>
    <w:rsid w:val="00134871"/>
    <w:rsid w:val="00135FD4"/>
    <w:rsid w:val="00136456"/>
    <w:rsid w:val="00143AE2"/>
    <w:rsid w:val="00146F32"/>
    <w:rsid w:val="00153592"/>
    <w:rsid w:val="001577EB"/>
    <w:rsid w:val="0016632F"/>
    <w:rsid w:val="00175798"/>
    <w:rsid w:val="00175E2D"/>
    <w:rsid w:val="00180F03"/>
    <w:rsid w:val="00181B39"/>
    <w:rsid w:val="00181CFF"/>
    <w:rsid w:val="001905AB"/>
    <w:rsid w:val="001A01D6"/>
    <w:rsid w:val="001A03C5"/>
    <w:rsid w:val="001A0DA7"/>
    <w:rsid w:val="001A725E"/>
    <w:rsid w:val="001B1986"/>
    <w:rsid w:val="001B6E91"/>
    <w:rsid w:val="001C4C31"/>
    <w:rsid w:val="001C6790"/>
    <w:rsid w:val="001D50D4"/>
    <w:rsid w:val="001D5203"/>
    <w:rsid w:val="001D61BE"/>
    <w:rsid w:val="001E3173"/>
    <w:rsid w:val="001E330D"/>
    <w:rsid w:val="001E3382"/>
    <w:rsid w:val="001F2087"/>
    <w:rsid w:val="001F3A57"/>
    <w:rsid w:val="001F4193"/>
    <w:rsid w:val="001F428D"/>
    <w:rsid w:val="00206BCD"/>
    <w:rsid w:val="00210244"/>
    <w:rsid w:val="002119DC"/>
    <w:rsid w:val="00212779"/>
    <w:rsid w:val="0021751A"/>
    <w:rsid w:val="002248DB"/>
    <w:rsid w:val="0022593B"/>
    <w:rsid w:val="002405FA"/>
    <w:rsid w:val="00241C09"/>
    <w:rsid w:val="002476B4"/>
    <w:rsid w:val="00252A86"/>
    <w:rsid w:val="00257DD9"/>
    <w:rsid w:val="00260074"/>
    <w:rsid w:val="00260D43"/>
    <w:rsid w:val="00261591"/>
    <w:rsid w:val="00261E7F"/>
    <w:rsid w:val="0026367B"/>
    <w:rsid w:val="00270435"/>
    <w:rsid w:val="00276774"/>
    <w:rsid w:val="00282099"/>
    <w:rsid w:val="0028534D"/>
    <w:rsid w:val="00286603"/>
    <w:rsid w:val="002931FA"/>
    <w:rsid w:val="0029588B"/>
    <w:rsid w:val="002A560E"/>
    <w:rsid w:val="002B3E7E"/>
    <w:rsid w:val="002B5974"/>
    <w:rsid w:val="002D0694"/>
    <w:rsid w:val="002D365A"/>
    <w:rsid w:val="002D48E5"/>
    <w:rsid w:val="002D5321"/>
    <w:rsid w:val="002D7FC3"/>
    <w:rsid w:val="002E79BB"/>
    <w:rsid w:val="002E7D6A"/>
    <w:rsid w:val="002F7B17"/>
    <w:rsid w:val="00303942"/>
    <w:rsid w:val="003079FC"/>
    <w:rsid w:val="00311133"/>
    <w:rsid w:val="00311336"/>
    <w:rsid w:val="00314539"/>
    <w:rsid w:val="00317486"/>
    <w:rsid w:val="003216BC"/>
    <w:rsid w:val="003255AD"/>
    <w:rsid w:val="003278EF"/>
    <w:rsid w:val="003342C0"/>
    <w:rsid w:val="0033602E"/>
    <w:rsid w:val="00342AE9"/>
    <w:rsid w:val="0035395F"/>
    <w:rsid w:val="003576C0"/>
    <w:rsid w:val="00361A26"/>
    <w:rsid w:val="003703B9"/>
    <w:rsid w:val="003726DE"/>
    <w:rsid w:val="00373593"/>
    <w:rsid w:val="00373595"/>
    <w:rsid w:val="00375664"/>
    <w:rsid w:val="00387086"/>
    <w:rsid w:val="00387140"/>
    <w:rsid w:val="00391ABC"/>
    <w:rsid w:val="0039312F"/>
    <w:rsid w:val="003A50B7"/>
    <w:rsid w:val="003B5010"/>
    <w:rsid w:val="003B67EA"/>
    <w:rsid w:val="003B74EE"/>
    <w:rsid w:val="003D1F73"/>
    <w:rsid w:val="003D75D3"/>
    <w:rsid w:val="003D78D7"/>
    <w:rsid w:val="003D7C9A"/>
    <w:rsid w:val="003E2675"/>
    <w:rsid w:val="003E5494"/>
    <w:rsid w:val="003E587B"/>
    <w:rsid w:val="003E7E49"/>
    <w:rsid w:val="00401019"/>
    <w:rsid w:val="00403320"/>
    <w:rsid w:val="0040772B"/>
    <w:rsid w:val="00410A03"/>
    <w:rsid w:val="00412BE8"/>
    <w:rsid w:val="00423D94"/>
    <w:rsid w:val="0042725E"/>
    <w:rsid w:val="0042732A"/>
    <w:rsid w:val="0043559B"/>
    <w:rsid w:val="004433EC"/>
    <w:rsid w:val="00443EBD"/>
    <w:rsid w:val="00457D0A"/>
    <w:rsid w:val="004605EE"/>
    <w:rsid w:val="00460F52"/>
    <w:rsid w:val="00463425"/>
    <w:rsid w:val="00463767"/>
    <w:rsid w:val="00466456"/>
    <w:rsid w:val="0047454B"/>
    <w:rsid w:val="0047655E"/>
    <w:rsid w:val="004778DA"/>
    <w:rsid w:val="00484815"/>
    <w:rsid w:val="00485857"/>
    <w:rsid w:val="00485E51"/>
    <w:rsid w:val="0049201E"/>
    <w:rsid w:val="004A0122"/>
    <w:rsid w:val="004A0137"/>
    <w:rsid w:val="004B0C87"/>
    <w:rsid w:val="004B6E7B"/>
    <w:rsid w:val="004C3DDE"/>
    <w:rsid w:val="004C60B8"/>
    <w:rsid w:val="004D7B14"/>
    <w:rsid w:val="004F0CD5"/>
    <w:rsid w:val="004F3861"/>
    <w:rsid w:val="00505443"/>
    <w:rsid w:val="0050634C"/>
    <w:rsid w:val="00510525"/>
    <w:rsid w:val="0051171B"/>
    <w:rsid w:val="00516825"/>
    <w:rsid w:val="00522ECA"/>
    <w:rsid w:val="00524C1C"/>
    <w:rsid w:val="00526064"/>
    <w:rsid w:val="005355CD"/>
    <w:rsid w:val="0053676B"/>
    <w:rsid w:val="00540116"/>
    <w:rsid w:val="00543F3D"/>
    <w:rsid w:val="005445CC"/>
    <w:rsid w:val="0054506F"/>
    <w:rsid w:val="0054697B"/>
    <w:rsid w:val="00550D8A"/>
    <w:rsid w:val="005512A5"/>
    <w:rsid w:val="005572DD"/>
    <w:rsid w:val="005774E8"/>
    <w:rsid w:val="00577F5D"/>
    <w:rsid w:val="00582BBD"/>
    <w:rsid w:val="005A76F4"/>
    <w:rsid w:val="005B0CAD"/>
    <w:rsid w:val="005B1B18"/>
    <w:rsid w:val="005B6AFB"/>
    <w:rsid w:val="005C7C73"/>
    <w:rsid w:val="005E0E90"/>
    <w:rsid w:val="005E267A"/>
    <w:rsid w:val="005E642E"/>
    <w:rsid w:val="005F51D1"/>
    <w:rsid w:val="005F618A"/>
    <w:rsid w:val="005F6607"/>
    <w:rsid w:val="0060167B"/>
    <w:rsid w:val="0060680B"/>
    <w:rsid w:val="00610142"/>
    <w:rsid w:val="006121A2"/>
    <w:rsid w:val="0061427B"/>
    <w:rsid w:val="00614C33"/>
    <w:rsid w:val="00616934"/>
    <w:rsid w:val="00626826"/>
    <w:rsid w:val="00641A67"/>
    <w:rsid w:val="00647330"/>
    <w:rsid w:val="00647E0F"/>
    <w:rsid w:val="00654066"/>
    <w:rsid w:val="00657F29"/>
    <w:rsid w:val="00670D1B"/>
    <w:rsid w:val="00672B14"/>
    <w:rsid w:val="00672E9F"/>
    <w:rsid w:val="00673EC7"/>
    <w:rsid w:val="0067492A"/>
    <w:rsid w:val="00676D4C"/>
    <w:rsid w:val="00695831"/>
    <w:rsid w:val="00695C9B"/>
    <w:rsid w:val="006A07AF"/>
    <w:rsid w:val="006A323C"/>
    <w:rsid w:val="006B1A4E"/>
    <w:rsid w:val="006C1FD7"/>
    <w:rsid w:val="006C5EED"/>
    <w:rsid w:val="006D0A1D"/>
    <w:rsid w:val="006D70E8"/>
    <w:rsid w:val="006E3484"/>
    <w:rsid w:val="006E4517"/>
    <w:rsid w:val="006E4E0D"/>
    <w:rsid w:val="006F386F"/>
    <w:rsid w:val="007036DF"/>
    <w:rsid w:val="007058B0"/>
    <w:rsid w:val="00710A4D"/>
    <w:rsid w:val="00720A42"/>
    <w:rsid w:val="007221EC"/>
    <w:rsid w:val="007235A7"/>
    <w:rsid w:val="00737700"/>
    <w:rsid w:val="007559EC"/>
    <w:rsid w:val="007651DF"/>
    <w:rsid w:val="007667A9"/>
    <w:rsid w:val="0076682B"/>
    <w:rsid w:val="007700BA"/>
    <w:rsid w:val="007725AE"/>
    <w:rsid w:val="00773B09"/>
    <w:rsid w:val="007804D7"/>
    <w:rsid w:val="007833FD"/>
    <w:rsid w:val="007877EA"/>
    <w:rsid w:val="00790589"/>
    <w:rsid w:val="00793460"/>
    <w:rsid w:val="007A2F56"/>
    <w:rsid w:val="007A5FBA"/>
    <w:rsid w:val="007A65E9"/>
    <w:rsid w:val="007D20F2"/>
    <w:rsid w:val="007D4D67"/>
    <w:rsid w:val="007D6F22"/>
    <w:rsid w:val="007E1A9A"/>
    <w:rsid w:val="007E381D"/>
    <w:rsid w:val="007F7220"/>
    <w:rsid w:val="007F74A2"/>
    <w:rsid w:val="0080467E"/>
    <w:rsid w:val="008101E3"/>
    <w:rsid w:val="00825AB3"/>
    <w:rsid w:val="00836C4B"/>
    <w:rsid w:val="00842203"/>
    <w:rsid w:val="00842D73"/>
    <w:rsid w:val="00843914"/>
    <w:rsid w:val="00843952"/>
    <w:rsid w:val="00843F63"/>
    <w:rsid w:val="00845EB3"/>
    <w:rsid w:val="00846C9B"/>
    <w:rsid w:val="00853EE4"/>
    <w:rsid w:val="0086353D"/>
    <w:rsid w:val="00864386"/>
    <w:rsid w:val="008644CD"/>
    <w:rsid w:val="00864D3F"/>
    <w:rsid w:val="00865C8F"/>
    <w:rsid w:val="00874D8C"/>
    <w:rsid w:val="0087676D"/>
    <w:rsid w:val="00876BE3"/>
    <w:rsid w:val="00884DE2"/>
    <w:rsid w:val="0089055D"/>
    <w:rsid w:val="008A1CA1"/>
    <w:rsid w:val="008A287B"/>
    <w:rsid w:val="008A448E"/>
    <w:rsid w:val="008A4ACE"/>
    <w:rsid w:val="008B2346"/>
    <w:rsid w:val="008B2F58"/>
    <w:rsid w:val="008C5E67"/>
    <w:rsid w:val="008D4108"/>
    <w:rsid w:val="008D5C3D"/>
    <w:rsid w:val="008E0102"/>
    <w:rsid w:val="008E5D10"/>
    <w:rsid w:val="008E6F14"/>
    <w:rsid w:val="008F08F3"/>
    <w:rsid w:val="008F5E82"/>
    <w:rsid w:val="0091245F"/>
    <w:rsid w:val="00917CDC"/>
    <w:rsid w:val="00926DCA"/>
    <w:rsid w:val="009323C3"/>
    <w:rsid w:val="0093452F"/>
    <w:rsid w:val="009477AF"/>
    <w:rsid w:val="00954501"/>
    <w:rsid w:val="00954912"/>
    <w:rsid w:val="009700CC"/>
    <w:rsid w:val="00972251"/>
    <w:rsid w:val="00973259"/>
    <w:rsid w:val="009854BF"/>
    <w:rsid w:val="00986969"/>
    <w:rsid w:val="0098798A"/>
    <w:rsid w:val="00991D8D"/>
    <w:rsid w:val="0099540E"/>
    <w:rsid w:val="009A3356"/>
    <w:rsid w:val="009B0369"/>
    <w:rsid w:val="009B0F58"/>
    <w:rsid w:val="009B5D62"/>
    <w:rsid w:val="009D1C06"/>
    <w:rsid w:val="009F3F64"/>
    <w:rsid w:val="009F4C77"/>
    <w:rsid w:val="009F4E56"/>
    <w:rsid w:val="00A004F8"/>
    <w:rsid w:val="00A01002"/>
    <w:rsid w:val="00A138A1"/>
    <w:rsid w:val="00A14265"/>
    <w:rsid w:val="00A156BC"/>
    <w:rsid w:val="00A27ED4"/>
    <w:rsid w:val="00A3047B"/>
    <w:rsid w:val="00A3094B"/>
    <w:rsid w:val="00A30D4D"/>
    <w:rsid w:val="00A347F5"/>
    <w:rsid w:val="00A354FE"/>
    <w:rsid w:val="00A42F4F"/>
    <w:rsid w:val="00A44CEF"/>
    <w:rsid w:val="00A61F68"/>
    <w:rsid w:val="00A65179"/>
    <w:rsid w:val="00A6797C"/>
    <w:rsid w:val="00A70EB5"/>
    <w:rsid w:val="00A71D33"/>
    <w:rsid w:val="00A72B7C"/>
    <w:rsid w:val="00A738C1"/>
    <w:rsid w:val="00A740BA"/>
    <w:rsid w:val="00AA22C9"/>
    <w:rsid w:val="00AA3AC0"/>
    <w:rsid w:val="00AA6193"/>
    <w:rsid w:val="00AB2129"/>
    <w:rsid w:val="00AB2691"/>
    <w:rsid w:val="00AB62A7"/>
    <w:rsid w:val="00AC198F"/>
    <w:rsid w:val="00AC3DAB"/>
    <w:rsid w:val="00AC512C"/>
    <w:rsid w:val="00AE13F1"/>
    <w:rsid w:val="00AE14C8"/>
    <w:rsid w:val="00AF3CE8"/>
    <w:rsid w:val="00AF7A12"/>
    <w:rsid w:val="00B01C52"/>
    <w:rsid w:val="00B02636"/>
    <w:rsid w:val="00B04FED"/>
    <w:rsid w:val="00B104CF"/>
    <w:rsid w:val="00B11518"/>
    <w:rsid w:val="00B128AF"/>
    <w:rsid w:val="00B2001F"/>
    <w:rsid w:val="00B20131"/>
    <w:rsid w:val="00B23C56"/>
    <w:rsid w:val="00B31B9C"/>
    <w:rsid w:val="00B32730"/>
    <w:rsid w:val="00B33A7F"/>
    <w:rsid w:val="00B34661"/>
    <w:rsid w:val="00B366DE"/>
    <w:rsid w:val="00B37E83"/>
    <w:rsid w:val="00B41AF6"/>
    <w:rsid w:val="00B449BA"/>
    <w:rsid w:val="00B45EED"/>
    <w:rsid w:val="00B50CA7"/>
    <w:rsid w:val="00B55225"/>
    <w:rsid w:val="00B57617"/>
    <w:rsid w:val="00B67FFE"/>
    <w:rsid w:val="00B74616"/>
    <w:rsid w:val="00B776A5"/>
    <w:rsid w:val="00B9301C"/>
    <w:rsid w:val="00B9468B"/>
    <w:rsid w:val="00BA162D"/>
    <w:rsid w:val="00BA4203"/>
    <w:rsid w:val="00BA47C8"/>
    <w:rsid w:val="00BA599B"/>
    <w:rsid w:val="00BB7296"/>
    <w:rsid w:val="00BC0B54"/>
    <w:rsid w:val="00BC2468"/>
    <w:rsid w:val="00BC2B35"/>
    <w:rsid w:val="00BE033E"/>
    <w:rsid w:val="00BE0556"/>
    <w:rsid w:val="00BE0BD6"/>
    <w:rsid w:val="00BE31F3"/>
    <w:rsid w:val="00BE390C"/>
    <w:rsid w:val="00BE72FA"/>
    <w:rsid w:val="00BF2AE5"/>
    <w:rsid w:val="00BF3AB9"/>
    <w:rsid w:val="00BF6DD1"/>
    <w:rsid w:val="00C11B81"/>
    <w:rsid w:val="00C17F7C"/>
    <w:rsid w:val="00C206C2"/>
    <w:rsid w:val="00C20EA1"/>
    <w:rsid w:val="00C232CE"/>
    <w:rsid w:val="00C25407"/>
    <w:rsid w:val="00C275C5"/>
    <w:rsid w:val="00C31A7A"/>
    <w:rsid w:val="00C33BC7"/>
    <w:rsid w:val="00C35D97"/>
    <w:rsid w:val="00C43311"/>
    <w:rsid w:val="00C45415"/>
    <w:rsid w:val="00C50A52"/>
    <w:rsid w:val="00C51BC1"/>
    <w:rsid w:val="00C52299"/>
    <w:rsid w:val="00C547EF"/>
    <w:rsid w:val="00C562AA"/>
    <w:rsid w:val="00C567AA"/>
    <w:rsid w:val="00C60640"/>
    <w:rsid w:val="00C61873"/>
    <w:rsid w:val="00C74421"/>
    <w:rsid w:val="00C85AEE"/>
    <w:rsid w:val="00C96349"/>
    <w:rsid w:val="00CA1CDD"/>
    <w:rsid w:val="00CA68D9"/>
    <w:rsid w:val="00CA6FCD"/>
    <w:rsid w:val="00CB2382"/>
    <w:rsid w:val="00CB7E32"/>
    <w:rsid w:val="00CC7CE5"/>
    <w:rsid w:val="00CD272B"/>
    <w:rsid w:val="00CE0949"/>
    <w:rsid w:val="00CE1BA8"/>
    <w:rsid w:val="00CE61D3"/>
    <w:rsid w:val="00CE6DF2"/>
    <w:rsid w:val="00CF1A4E"/>
    <w:rsid w:val="00CF4A59"/>
    <w:rsid w:val="00D00C22"/>
    <w:rsid w:val="00D0380E"/>
    <w:rsid w:val="00D07C85"/>
    <w:rsid w:val="00D13F00"/>
    <w:rsid w:val="00D167C3"/>
    <w:rsid w:val="00D32084"/>
    <w:rsid w:val="00D34C9A"/>
    <w:rsid w:val="00D44270"/>
    <w:rsid w:val="00D55637"/>
    <w:rsid w:val="00D5690F"/>
    <w:rsid w:val="00D623D0"/>
    <w:rsid w:val="00D63407"/>
    <w:rsid w:val="00D675C8"/>
    <w:rsid w:val="00D70866"/>
    <w:rsid w:val="00D81962"/>
    <w:rsid w:val="00D850D9"/>
    <w:rsid w:val="00D9151B"/>
    <w:rsid w:val="00D91F63"/>
    <w:rsid w:val="00D93CB3"/>
    <w:rsid w:val="00DA5B19"/>
    <w:rsid w:val="00DB7060"/>
    <w:rsid w:val="00DB7C43"/>
    <w:rsid w:val="00DC26EF"/>
    <w:rsid w:val="00DD205F"/>
    <w:rsid w:val="00DE11B4"/>
    <w:rsid w:val="00DE6D28"/>
    <w:rsid w:val="00DF1E70"/>
    <w:rsid w:val="00DF37FD"/>
    <w:rsid w:val="00DF4BF7"/>
    <w:rsid w:val="00E025FE"/>
    <w:rsid w:val="00E0266B"/>
    <w:rsid w:val="00E02BDF"/>
    <w:rsid w:val="00E03724"/>
    <w:rsid w:val="00E05927"/>
    <w:rsid w:val="00E06476"/>
    <w:rsid w:val="00E06D67"/>
    <w:rsid w:val="00E2094C"/>
    <w:rsid w:val="00E227AB"/>
    <w:rsid w:val="00E2551C"/>
    <w:rsid w:val="00E25AE3"/>
    <w:rsid w:val="00E261B1"/>
    <w:rsid w:val="00E34A75"/>
    <w:rsid w:val="00E35AF1"/>
    <w:rsid w:val="00E45637"/>
    <w:rsid w:val="00E50081"/>
    <w:rsid w:val="00E53EEA"/>
    <w:rsid w:val="00E54142"/>
    <w:rsid w:val="00E60E08"/>
    <w:rsid w:val="00E640F3"/>
    <w:rsid w:val="00E7517C"/>
    <w:rsid w:val="00E75EC1"/>
    <w:rsid w:val="00E863AF"/>
    <w:rsid w:val="00E86F69"/>
    <w:rsid w:val="00E8799B"/>
    <w:rsid w:val="00E92133"/>
    <w:rsid w:val="00E964F5"/>
    <w:rsid w:val="00E97541"/>
    <w:rsid w:val="00EA01E2"/>
    <w:rsid w:val="00EB092A"/>
    <w:rsid w:val="00EB1E94"/>
    <w:rsid w:val="00EB4989"/>
    <w:rsid w:val="00EB5C4F"/>
    <w:rsid w:val="00EB5E98"/>
    <w:rsid w:val="00EC26F2"/>
    <w:rsid w:val="00EC43C1"/>
    <w:rsid w:val="00ED2106"/>
    <w:rsid w:val="00ED4E42"/>
    <w:rsid w:val="00ED50B7"/>
    <w:rsid w:val="00EE5FA6"/>
    <w:rsid w:val="00EE7DDF"/>
    <w:rsid w:val="00EF07B8"/>
    <w:rsid w:val="00EF2DA4"/>
    <w:rsid w:val="00EF688E"/>
    <w:rsid w:val="00F063E3"/>
    <w:rsid w:val="00F22460"/>
    <w:rsid w:val="00F22CDB"/>
    <w:rsid w:val="00F4259E"/>
    <w:rsid w:val="00F462F3"/>
    <w:rsid w:val="00F51300"/>
    <w:rsid w:val="00F627A3"/>
    <w:rsid w:val="00F62ABB"/>
    <w:rsid w:val="00F63746"/>
    <w:rsid w:val="00F6604A"/>
    <w:rsid w:val="00F7329A"/>
    <w:rsid w:val="00F737AA"/>
    <w:rsid w:val="00F74BA0"/>
    <w:rsid w:val="00F803A5"/>
    <w:rsid w:val="00F92894"/>
    <w:rsid w:val="00F963BF"/>
    <w:rsid w:val="00FA044C"/>
    <w:rsid w:val="00FA11F1"/>
    <w:rsid w:val="00FA2ECC"/>
    <w:rsid w:val="00FA4677"/>
    <w:rsid w:val="00FC0B3B"/>
    <w:rsid w:val="00FC0F00"/>
    <w:rsid w:val="00FC2BCE"/>
    <w:rsid w:val="00FC4CED"/>
    <w:rsid w:val="00FF12D9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FE"/>
  </w:style>
  <w:style w:type="paragraph" w:styleId="2">
    <w:name w:val="heading 2"/>
    <w:basedOn w:val="a"/>
    <w:link w:val="20"/>
    <w:uiPriority w:val="9"/>
    <w:qFormat/>
    <w:rsid w:val="00B41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64"/>
    <w:rPr>
      <w:b/>
      <w:bCs/>
    </w:rPr>
  </w:style>
  <w:style w:type="paragraph" w:styleId="a5">
    <w:name w:val="List Paragraph"/>
    <w:basedOn w:val="a"/>
    <w:uiPriority w:val="34"/>
    <w:qFormat/>
    <w:rsid w:val="005117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1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pyright-span">
    <w:name w:val="copyright-span"/>
    <w:basedOn w:val="a0"/>
    <w:rsid w:val="00BA162D"/>
  </w:style>
  <w:style w:type="character" w:styleId="a6">
    <w:name w:val="Hyperlink"/>
    <w:basedOn w:val="a0"/>
    <w:uiPriority w:val="99"/>
    <w:semiHidden/>
    <w:unhideWhenUsed/>
    <w:rsid w:val="00BA16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FE"/>
  </w:style>
  <w:style w:type="paragraph" w:styleId="2">
    <w:name w:val="heading 2"/>
    <w:basedOn w:val="a"/>
    <w:link w:val="20"/>
    <w:uiPriority w:val="9"/>
    <w:qFormat/>
    <w:rsid w:val="00B41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64"/>
    <w:rPr>
      <w:b/>
      <w:bCs/>
    </w:rPr>
  </w:style>
  <w:style w:type="paragraph" w:styleId="a5">
    <w:name w:val="List Paragraph"/>
    <w:basedOn w:val="a"/>
    <w:uiPriority w:val="34"/>
    <w:qFormat/>
    <w:rsid w:val="005117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1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pyright-span">
    <w:name w:val="copyright-span"/>
    <w:basedOn w:val="a0"/>
    <w:rsid w:val="00BA162D"/>
  </w:style>
  <w:style w:type="character" w:styleId="a6">
    <w:name w:val="Hyperlink"/>
    <w:basedOn w:val="a0"/>
    <w:uiPriority w:val="99"/>
    <w:semiHidden/>
    <w:unhideWhenUsed/>
    <w:rsid w:val="00BA16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11" w:color="B1DBB1"/>
            <w:right w:val="none" w:sz="0" w:space="0" w:color="auto"/>
          </w:divBdr>
        </w:div>
      </w:divsChild>
    </w:div>
    <w:div w:id="1643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7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11" w:color="9BBFC4"/>
            <w:right w:val="none" w:sz="0" w:space="0" w:color="auto"/>
          </w:divBdr>
        </w:div>
        <w:div w:id="1405713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11" w:color="B1DBB1"/>
            <w:right w:val="none" w:sz="0" w:space="0" w:color="auto"/>
          </w:divBdr>
        </w:div>
      </w:divsChild>
    </w:div>
    <w:div w:id="1923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5</cp:revision>
  <dcterms:created xsi:type="dcterms:W3CDTF">2021-11-13T02:34:00Z</dcterms:created>
  <dcterms:modified xsi:type="dcterms:W3CDTF">2022-07-18T03:27:00Z</dcterms:modified>
</cp:coreProperties>
</file>