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8"/>
          <w:szCs w:val="28"/>
        </w:rPr>
      </w:pPr>
      <w:r w:rsidRPr="009D3DE2">
        <w:rPr>
          <w:rStyle w:val="word"/>
          <w:rFonts w:ascii="Tahoma" w:hAnsi="Tahoma" w:cs="Tahoma"/>
          <w:color w:val="383838"/>
          <w:sz w:val="28"/>
          <w:szCs w:val="28"/>
        </w:rPr>
        <w:t>8 шагов к работе вашей мечты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</w:p>
    <w:p w:rsid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В океане профессий, как выбрать ту, которая подходит именно вам? Когда вы не знаете, чем желаете заняться, задача может показаться непреодолимой. Но, это не так. Следуйте разработанному плану, и получи</w:t>
      </w:r>
      <w:r>
        <w:rPr>
          <w:rStyle w:val="word"/>
          <w:rFonts w:ascii="Tahoma" w:hAnsi="Tahoma" w:cs="Tahoma"/>
          <w:color w:val="383838"/>
          <w:sz w:val="24"/>
          <w:szCs w:val="24"/>
        </w:rPr>
        <w:t>тся принять правильное решение.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>
        <w:rPr>
          <w:rStyle w:val="word"/>
          <w:rFonts w:ascii="Tahoma" w:hAnsi="Tahoma" w:cs="Tahoma"/>
          <w:color w:val="383838"/>
          <w:sz w:val="24"/>
          <w:szCs w:val="24"/>
        </w:rPr>
        <w:t>1. Оцените себя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 xml:space="preserve">Прежде чем выбирать род занятий, поймите себя. Ваши интересы, ценности, способности, социальные навыки, в своем сочетании с вашим характером делают одни мечты оптимальными, </w:t>
      </w:r>
      <w:r>
        <w:rPr>
          <w:rStyle w:val="word"/>
          <w:rFonts w:ascii="Tahoma" w:hAnsi="Tahoma" w:cs="Tahoma"/>
          <w:color w:val="383838"/>
          <w:sz w:val="24"/>
          <w:szCs w:val="24"/>
        </w:rPr>
        <w:t>а другие совершенно неудачными.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Используйте средства самооценки и тесты, чтобы получить подробности о своих качествах, чтоб в дальнейшем составить таблицу на их основе.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>
        <w:rPr>
          <w:rStyle w:val="word"/>
          <w:rFonts w:ascii="Tahoma" w:hAnsi="Tahoma" w:cs="Tahoma"/>
          <w:color w:val="383838"/>
          <w:sz w:val="24"/>
          <w:szCs w:val="24"/>
        </w:rPr>
        <w:t>2. Составьте каталог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Сейчас у вас есть множество версий, составленных с помощью средств самооценки. Чтобы оптимизировать процесс, вы можете объединить их в единый основной список.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В первую очередь найдите совпадения в записях, и перенесите их на отдельную страницу.  Исследования показали, что они подходят, на основе ваших</w:t>
      </w:r>
      <w:r>
        <w:rPr>
          <w:rStyle w:val="word"/>
          <w:rFonts w:ascii="Tahoma" w:hAnsi="Tahoma" w:cs="Tahoma"/>
          <w:color w:val="383838"/>
          <w:sz w:val="24"/>
          <w:szCs w:val="24"/>
        </w:rPr>
        <w:t xml:space="preserve"> черт, поэтому их стоит учесть.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После выберите деятельность, которая нравится. Это может быть то, в чем вы уже разбираетесь или, то, что нужно исследовать дальше. Также внесите и то, что мало изучено. Вы точно наткнетесь на неожиданные версии.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>
        <w:rPr>
          <w:rStyle w:val="word"/>
          <w:rFonts w:ascii="Tahoma" w:hAnsi="Tahoma" w:cs="Tahoma"/>
          <w:color w:val="383838"/>
          <w:sz w:val="24"/>
          <w:szCs w:val="24"/>
        </w:rPr>
        <w:t>3. Изучите выбранные должности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На этом этапе вы будете восхищены тем, что вы сузили круг до 10–20 идей. Дальше вы должны найти базовые данные обо всех профессиях из списка.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Изучите описание вакансий и требования к ним по обучению в опубликованных источниках. Проанализируйте возможности продвижения. Используйте официальные сведения о рынке труда, для получения данных о перспективах трудоустройства.</w:t>
      </w:r>
    </w:p>
    <w:p w:rsid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lastRenderedPageBreak/>
        <w:t>4. Напишите «Краткую опись»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 xml:space="preserve">Опираясь на то, что узнали из анализа, начните убирать деятельность, которая не заинтересовала. Теперь в вашем «шорт-листе» </w:t>
      </w:r>
      <w:r>
        <w:rPr>
          <w:rStyle w:val="word"/>
          <w:rFonts w:ascii="Tahoma" w:hAnsi="Tahoma" w:cs="Tahoma"/>
          <w:color w:val="383838"/>
          <w:sz w:val="24"/>
          <w:szCs w:val="24"/>
        </w:rPr>
        <w:t>вероятно от двух до пяти строк.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Если вы считаете карьеру неприемлемой, удалите ее из своего меню. Зачеркните все обязанности, которые вам не по вкусу. Исключите все бесперспективное.</w:t>
      </w:r>
      <w:r>
        <w:rPr>
          <w:rStyle w:val="word"/>
          <w:rFonts w:ascii="Tahoma" w:hAnsi="Tahoma" w:cs="Tahoma"/>
          <w:color w:val="383838"/>
          <w:sz w:val="24"/>
          <w:szCs w:val="24"/>
        </w:rPr>
        <w:t xml:space="preserve"> Избавьтесь от дела, для которого</w:t>
      </w: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 xml:space="preserve"> вы не можете выполнять образовательные требования. Сотрите то, для успеха в чем, вам не хватает некоторых социальных навыков.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5. Пр</w:t>
      </w:r>
      <w:r>
        <w:rPr>
          <w:rStyle w:val="word"/>
          <w:rFonts w:ascii="Tahoma" w:hAnsi="Tahoma" w:cs="Tahoma"/>
          <w:color w:val="383838"/>
          <w:sz w:val="24"/>
          <w:szCs w:val="24"/>
        </w:rPr>
        <w:t>оведите информационные интервью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Начните проводить полную диагностику. Договоритесь о встрече с людьми, работающих на интересующих вас должностях. Они могут рассказать, из первых уст, об интересующей карьере. Проверьте соцсети. Найдите профессионалов для консультации.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>
        <w:rPr>
          <w:rStyle w:val="word"/>
          <w:rFonts w:ascii="Tahoma" w:hAnsi="Tahoma" w:cs="Tahoma"/>
          <w:color w:val="383838"/>
          <w:sz w:val="24"/>
          <w:szCs w:val="24"/>
        </w:rPr>
        <w:t>6. Примите решение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Вы наконец готовы определиться с выбором. На основании собранных сведений выберите занятие, которое, принесет наибольшее наслаждение. Знайте, что вам можно изменить все в любой момент своей жизни, если вы передумали о своем выборе. Многие люди несколько раз за свою жизнь меняют свой род деятельности.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>
        <w:rPr>
          <w:rStyle w:val="word"/>
          <w:rFonts w:ascii="Tahoma" w:hAnsi="Tahoma" w:cs="Tahoma"/>
          <w:color w:val="383838"/>
          <w:sz w:val="24"/>
          <w:szCs w:val="24"/>
        </w:rPr>
        <w:t>7. Определите свои цели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Необходимо наме</w:t>
      </w:r>
      <w:r>
        <w:rPr>
          <w:rStyle w:val="word"/>
          <w:rFonts w:ascii="Tahoma" w:hAnsi="Tahoma" w:cs="Tahoma"/>
          <w:color w:val="383838"/>
          <w:sz w:val="24"/>
          <w:szCs w:val="24"/>
        </w:rPr>
        <w:t>тить курс на выбранную область.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Пусть вашим руководством станет исследование, которое вы провели в отношении образования. Когда вы будете иметь все необходимое, поставьте перед собой цель. Завершение обучения должно стать вашим долгосрочным ориентиром.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>
        <w:rPr>
          <w:rStyle w:val="word"/>
          <w:rFonts w:ascii="Tahoma" w:hAnsi="Tahoma" w:cs="Tahoma"/>
          <w:color w:val="383838"/>
          <w:sz w:val="24"/>
          <w:szCs w:val="24"/>
        </w:rPr>
        <w:t>8. Составьте план действий</w:t>
      </w:r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 xml:space="preserve">Напишите пошагово, что нужно предпринять для достижения мечты. Смотрите на это как на дорожную карту, которая приведет из точки А в точку Б, затем в С и D. Запишите все результаты. Выпишите все шаги, которые нужно будет сделать для </w:t>
      </w: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lastRenderedPageBreak/>
        <w:t>получения результата. Разберите предполагаемые трудности, которые могут помешать ус</w:t>
      </w:r>
      <w:r>
        <w:rPr>
          <w:rStyle w:val="word"/>
          <w:rFonts w:ascii="Tahoma" w:hAnsi="Tahoma" w:cs="Tahoma"/>
          <w:color w:val="383838"/>
          <w:sz w:val="24"/>
          <w:szCs w:val="24"/>
        </w:rPr>
        <w:t>пеху, и способы их преодоления.</w:t>
      </w:r>
      <w:bookmarkStart w:id="0" w:name="_GoBack"/>
      <w:bookmarkEnd w:id="0"/>
    </w:p>
    <w:p w:rsidR="009D3DE2" w:rsidRPr="009D3DE2" w:rsidRDefault="009D3DE2" w:rsidP="009D3DE2">
      <w:pPr>
        <w:rPr>
          <w:rStyle w:val="word"/>
          <w:rFonts w:ascii="Tahoma" w:hAnsi="Tahoma" w:cs="Tahoma"/>
          <w:color w:val="383838"/>
          <w:sz w:val="24"/>
          <w:szCs w:val="24"/>
        </w:rPr>
      </w:pPr>
      <w:r w:rsidRPr="009D3DE2">
        <w:rPr>
          <w:rStyle w:val="word"/>
          <w:rFonts w:ascii="Tahoma" w:hAnsi="Tahoma" w:cs="Tahoma"/>
          <w:color w:val="383838"/>
          <w:sz w:val="24"/>
          <w:szCs w:val="24"/>
        </w:rPr>
        <w:t>Это может показаться тяжелым процессом — и вы правы. Но когда вы знаете, чего хотите, гораздо легче построить карьеру. Проделав эти шаги заранее, вы без проблем и неуверенности достигните свою цель.</w:t>
      </w:r>
    </w:p>
    <w:sectPr w:rsidR="009D3DE2" w:rsidRPr="009D3DE2" w:rsidSect="0035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B2EEA"/>
    <w:rsid w:val="00352820"/>
    <w:rsid w:val="003F4B67"/>
    <w:rsid w:val="009D3DE2"/>
    <w:rsid w:val="00A262BC"/>
    <w:rsid w:val="00AB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3839"/>
  <w15:docId w15:val="{6684CC44-A01C-43CA-BAFC-A8E63FD7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AB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530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Dasha</cp:lastModifiedBy>
  <cp:revision>2</cp:revision>
  <dcterms:created xsi:type="dcterms:W3CDTF">2022-07-06T13:40:00Z</dcterms:created>
  <dcterms:modified xsi:type="dcterms:W3CDTF">2022-07-20T12:27:00Z</dcterms:modified>
</cp:coreProperties>
</file>