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Кредитная история и ее особенности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Финансовые взаимоотношения между кредитором и заемщиком всегда фиксируются. Данные содержатся в специальном файле и хранятся в БКИ, называются они кредитной историей. Именно они дают возможность охарактеризовать заемщика с положительной или отрицательной точки зрения, на основании чего банки и микрофинансовые организации принимают решение по заявкам.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Особенности составления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Кредитная история является своего рода досье, которое открывается при первом обращении в финансовую организацию. В нее вносится информация о размере кредита, сроках возврата, процентах по договору, а также личные данные кредитуемого. Со временем история пополняется данными о просрочках, если таковые имеются, новых займах, своевременности внесенных платежей. Составление истории производится по жестким правилам, которые указаны в действующем законодательстве. Она состоит из трех разделов: титульной, основной и дополнительной частей.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В первой части содержится личная информация, к которой относятся ФИО, паспортные данные, место и дата рождения, иные сведения. Во вторую часть вносятся данные обо всех займах когда-либо взятых заемщиком. Там же находится информация о просрочках, текущих задолженностях, разбирательствах в судебных органах, если таковые были. На основании этих данных составляется индивидуальный рейтинг кредитуемого. В дополнительной части могут находиться данные о том, кто запрашивал и предоставлял информацию из КИ.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Основные разновидности кредитной истории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КИ бывает трех видов: положительная, отрицательная, нулевая. Последняя бывает только тогда, когда заемщик ни разу не обращался в банковское учреждение для получения ссуды. Положительная КИ формируется в том случае, если кредитуемое лицо вовремя отдает долги, соблюдает все договоренности по договорам. Рейтинг увеличивается и при досрочном погашении кредита. Обладателем негативной кредитной истории становятся лица, нарушающие сроки, имеющие штрафы, вызывающие любые проблемы для банка.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Назначение кредитной истории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Документ полезен не только финансовым организациям, но и самому заемщику. Банки принимают решение на основе этих данных, а кредитуемое лицо может понять, почему ему отказали в выдаче денег. При наличии негативной КИ стоит позаботиться о том, чтобы улучшить ее. Рейтинг понижается при судебных разбирательствах, просрочках, увеличивается при досрочном погашении, полном закрытии договоров по займам. Банки же имеют возможность защититься от недобросовестных граждан, которые безответственно относятся к долгам и оформляют кредиты, не думая. Кредитная история свидетельствует о платежеспособности клиента и позволяет определить его надежность.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Как получить доступ к КИ?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БКИ - организация, в которой хранятся все данные о заемщиках. Сведения хранятся на протяжение 15 лет. Получить доступ к КИ могут не только кредиторы, но и сами заемщики. Финансовые организации запрашивают ее в полном объеме, на основании чего делают выводы. Заемщик может ознакомится с историей в любой удобный момент, но не бесплатно. Если в ней будут найдены неактуальные данные, владелец КИ имеет право оспаривать эти моменты. Важно знать, что информация направляется в Бюро исключительно по согласию клиента. Можно отказаться от составления КИ, но со стороны банков это вызовет подозрения, что негативно скажется на возможности получения кредитов.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Существуют компании, для которых просрочки по платежам не имеют никакого значения. Чаще всего деньги в долг можно получить в МФО даже тогда, когда у вас есть отрицательная КИ. При наличии положительной истории заемщики могут рассчитывать на ускоренную процедуру оформления займов, уменьшение процентов, изменения в схеме выплат, увеличение сроков. Часто при положительной КИ убирается комиссия, что уменьшает сумму долга. Если же КИ отрицательна, все будет наоборот - большие проценты, необходимость предоставления дополнительных бумаг, ужесточение условий в целом. Именно поэтому важно быть в курсе того, какой рейтинг имеется у вас как у заемщика.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