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Обзор рынка массажных кресел.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обзоре участвует массажное кресло бюджетного ценового сегмента, с высоким качеством и результативностью.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Orlauf Todi. Стоимость 120 000 –150 000 рублей.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Выглядит кресло великолепно. Обтекаемый фасад, сочетание цветов, дизайна и технологичность. Не будет смотреться вызывающе и громоздко.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Кресло имеет 8 групп роликов для проработки спины, 2 группы роликов для области бедер. Функция компрессионного массажа доступна на всё тело: область плечей, рук, ног и стоп.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Кресло выдерживает до 150 кг.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Габариты позволяют разместить кресло в небольшом помещении. В разобранном виде длина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160 см, ширина 75 см. Удобная система навигации и управления находится в планшете, закрепленном на подлокотнике. 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кресло встроена функция Zero-G – нулевая гравитация. В режиме Zero-G спинка кресла наклоняется на 40 градусов, ножной модуль поднимается. Таким образом воздействие гравитации уменьшается, организм получает качественную разгрузку.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Уникальность модели заключается в способности сделать массаж головы и области глаз. Подголовник для массажа головы мобильный, при необходимости его легко откинуть назад. Массаж глаз основан на древней китайской техники туйна. Подушка для головы мягко сжимает зону ушей и затылка, а маска для глаз аккуратно и деликатно производит давление на зону век и висков.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Производитель позаботился и о тщательной проработке стоп и разработал акупунктурные ролики для этой зоны. 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Встроен подогрев кресла в зоне икр и пояснице.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ручном режиме можно выбрать 5 программ массажа: расслабляющий, восстанавливающий, обновляющий, режим комфорт и сон.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