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wys7vxb7g009" w:id="0"/>
      <w:bookmarkEnd w:id="0"/>
      <w:r w:rsidDel="00000000" w:rsidR="00000000" w:rsidRPr="00000000">
        <w:rPr>
          <w:rtl w:val="0"/>
        </w:rPr>
        <w:t xml:space="preserve">Что можно купить за 1 доллар путешествуя по миру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mln23aq5qo6l" w:id="1"/>
      <w:bookmarkEnd w:id="1"/>
      <w:r w:rsidDel="00000000" w:rsidR="00000000" w:rsidRPr="00000000">
        <w:rPr>
          <w:rtl w:val="0"/>
        </w:rPr>
        <w:t xml:space="preserve">Великобритания: буханка хлеба</w:t>
      </w:r>
    </w:p>
    <w:p w:rsidR="00000000" w:rsidDel="00000000" w:rsidP="00000000" w:rsidRDefault="00000000" w:rsidRPr="00000000" w14:paraId="00000003">
      <w:pPr>
        <w:pStyle w:val="Subtitle"/>
        <w:rPr/>
      </w:pPr>
      <w:bookmarkStart w:colFirst="0" w:colLast="0" w:name="_xydd8n5vyh7i" w:id="2"/>
      <w:bookmarkEnd w:id="2"/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Соединенное Королевство прославлено своими восхитительными пейзажами, а самым посещаемым является Лондон. Будучи столицей страны, он знаменит многим путешествующим своей инфраструктурой и достопримечательностями. Учитывая высокую стоимость жизни в этом месте, можно задаться вопросом, что можно получить за доллар. Верите или нет, но ровно за эти деньги, вы сможете купить буханку хлеба, или, если хотите чего-то сладенького тогда батончик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киткат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вам подойдёт.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rPr/>
      </w:pPr>
      <w:bookmarkStart w:colFirst="0" w:colLast="0" w:name="_k5qzlldltu0a" w:id="3"/>
      <w:bookmarkEnd w:id="3"/>
      <w:r w:rsidDel="00000000" w:rsidR="00000000" w:rsidRPr="00000000">
        <w:rPr>
          <w:rtl w:val="0"/>
        </w:rPr>
        <w:t xml:space="preserve">Италия: капучино</w:t>
      </w:r>
    </w:p>
    <w:p w:rsidR="00000000" w:rsidDel="00000000" w:rsidP="00000000" w:rsidRDefault="00000000" w:rsidRPr="00000000" w14:paraId="00000005">
      <w:pPr>
        <w:pStyle w:val="Subtitle"/>
        <w:rPr/>
      </w:pPr>
      <w:bookmarkStart w:colFirst="0" w:colLast="0" w:name="_ezuj3mdqdlke" w:id="4"/>
      <w:bookmarkEnd w:id="4"/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Известна не только своей вкуснейшей пиццей и пастой. Она также знаменита своей модой, роскошными спортивными автомобилями, а также чудесным побережьем. Эта страна предложит вам капучино среднего размера всего за доллар. Сделайте глоток и это, по крайней мере, подарит вам прекрасное утро.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rPr/>
      </w:pPr>
      <w:bookmarkStart w:colFirst="0" w:colLast="0" w:name="_iroyzskjzfq0" w:id="5"/>
      <w:bookmarkEnd w:id="5"/>
      <w:r w:rsidDel="00000000" w:rsidR="00000000" w:rsidRPr="00000000">
        <w:rPr>
          <w:rtl w:val="0"/>
        </w:rPr>
        <w:t xml:space="preserve">США: Пицца</w:t>
      </w:r>
    </w:p>
    <w:p w:rsidR="00000000" w:rsidDel="00000000" w:rsidP="00000000" w:rsidRDefault="00000000" w:rsidRPr="00000000" w14:paraId="00000007">
      <w:pPr>
        <w:pStyle w:val="Subtitle"/>
        <w:rPr/>
      </w:pPr>
      <w:bookmarkStart w:colFirst="0" w:colLast="0" w:name="_mabiaxnnbn" w:id="6"/>
      <w:bookmarkEnd w:id="6"/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Вы могли бы подумать, что на доллар в США ничего не приобретешь, но вы ошибаетесь. В шумной и суетливой атмосфере Нью-Йорка вы проголодаетесь. На один доллар можно купить кусочек пиццы или выпить чашку сваренного кофе из местного магазина.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rPr/>
      </w:pPr>
      <w:bookmarkStart w:colFirst="0" w:colLast="0" w:name="_8ayr029ogcse" w:id="7"/>
      <w:bookmarkEnd w:id="7"/>
      <w:r w:rsidDel="00000000" w:rsidR="00000000" w:rsidRPr="00000000">
        <w:rPr>
          <w:rtl w:val="0"/>
        </w:rPr>
        <w:t xml:space="preserve">Венгрия: Кюртесколач</w:t>
      </w:r>
    </w:p>
    <w:p w:rsidR="00000000" w:rsidDel="00000000" w:rsidP="00000000" w:rsidRDefault="00000000" w:rsidRPr="00000000" w14:paraId="00000009">
      <w:pPr>
        <w:pStyle w:val="Subtitle"/>
        <w:rPr/>
      </w:pPr>
      <w:bookmarkStart w:colFirst="0" w:colLast="0" w:name="_ly58wd2l104f" w:id="8"/>
      <w:bookmarkEnd w:id="8"/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Это венгерское лакомство представляет собой сладкую спиралевидную выпечку, родиной которой является Трансильвания. Это пирожное готовится из дрожжей и муки. Затем его раскатывают, разрезают на полоски и формируют цилиндр. Это тесто, смазанное маслом и сахаром, затем выпекается до коричневого цвета и хрустящей корочки.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Subtitle"/>
        <w:rPr/>
      </w:pPr>
      <w:bookmarkStart w:colFirst="0" w:colLast="0" w:name="_qbtghw5hbch2" w:id="9"/>
      <w:bookmarkEnd w:id="9"/>
      <w:r w:rsidDel="00000000" w:rsidR="00000000" w:rsidRPr="00000000">
        <w:rPr>
          <w:rtl w:val="0"/>
        </w:rPr>
        <w:t xml:space="preserve">Турция: шаурма</w:t>
      </w:r>
    </w:p>
    <w:p w:rsidR="00000000" w:rsidDel="00000000" w:rsidP="00000000" w:rsidRDefault="00000000" w:rsidRPr="00000000" w14:paraId="0000000B">
      <w:pPr>
        <w:pStyle w:val="Subtitle"/>
        <w:rPr/>
      </w:pPr>
      <w:bookmarkStart w:colFirst="0" w:colLast="0" w:name="_hmy5oow46ild" w:id="10"/>
      <w:bookmarkEnd w:id="10"/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Красивое побережье, захватывающие мероприятия и культурные фестивали — вот лишь несколько вещей, которые ждут вас здесь. В этой удивительной стране за эту сумму приобретете порцию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шаурмы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или три бутылки воды, которых вам хватит на день.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Subtitle"/>
        <w:rPr/>
      </w:pPr>
      <w:bookmarkStart w:colFirst="0" w:colLast="0" w:name="_ih16r5fv4ne9" w:id="11"/>
      <w:bookmarkEnd w:id="11"/>
      <w:r w:rsidDel="00000000" w:rsidR="00000000" w:rsidRPr="00000000">
        <w:rPr>
          <w:rtl w:val="0"/>
        </w:rPr>
        <w:t xml:space="preserve">Дубай: минералка</w:t>
      </w:r>
    </w:p>
    <w:p w:rsidR="00000000" w:rsidDel="00000000" w:rsidP="00000000" w:rsidRDefault="00000000" w:rsidRPr="00000000" w14:paraId="0000000D">
      <w:pPr>
        <w:pStyle w:val="Subtitle"/>
        <w:rPr>
          <w:color w:val="383838"/>
          <w:sz w:val="18"/>
          <w:szCs w:val="18"/>
          <w:highlight w:val="white"/>
        </w:rPr>
      </w:pPr>
      <w:bookmarkStart w:colFirst="0" w:colLast="0" w:name="_c5e9sd3qg3l" w:id="12"/>
      <w:bookmarkEnd w:id="12"/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Часто описываемый как место для миллионеров. Несмотря на дорогой отдых и туры, многие туристы все равно приезжают в Дубай. А так как почти все дорого, на один доллар можно купить только бутылку минеральной воды.</w:t>
      </w:r>
    </w:p>
    <w:p w:rsidR="00000000" w:rsidDel="00000000" w:rsidP="00000000" w:rsidRDefault="00000000" w:rsidRPr="00000000" w14:paraId="0000000E">
      <w:pPr>
        <w:pStyle w:val="Subtitle"/>
        <w:rPr/>
      </w:pPr>
      <w:bookmarkStart w:colFirst="0" w:colLast="0" w:name="_4dhn8ggchm9j" w:id="13"/>
      <w:bookmarkEnd w:id="13"/>
      <w:r w:rsidDel="00000000" w:rsidR="00000000" w:rsidRPr="00000000">
        <w:rPr>
          <w:rtl w:val="0"/>
        </w:rPr>
        <w:t xml:space="preserve">Египет: фалафель</w:t>
      </w:r>
    </w:p>
    <w:p w:rsidR="00000000" w:rsidDel="00000000" w:rsidP="00000000" w:rsidRDefault="00000000" w:rsidRPr="00000000" w14:paraId="0000000F">
      <w:pPr>
        <w:pStyle w:val="Subtitle"/>
        <w:rPr/>
      </w:pPr>
      <w:bookmarkStart w:colFirst="0" w:colLast="0" w:name="_r2so6jannwwp" w:id="14"/>
      <w:bookmarkEnd w:id="14"/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В Египте так дешево, что за эти деньги можно постричься или попробовать национальное блюдо -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фалафель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Вкуснейшее блюдо с питой и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тахини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Это национальная уличная еда готовится из молотых бобов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Фава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вместо молотого нута, в то время как в большинстве районов Ближнего Востока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фалафель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готовят из последнего. Их лучше всего подавать с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лавашом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помидорами, луком и соусом.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Subtitle"/>
        <w:rPr/>
      </w:pPr>
      <w:bookmarkStart w:colFirst="0" w:colLast="0" w:name="_kfae8ev0dr5x" w:id="15"/>
      <w:bookmarkEnd w:id="15"/>
      <w:r w:rsidDel="00000000" w:rsidR="00000000" w:rsidRPr="00000000">
        <w:rPr>
          <w:rtl w:val="0"/>
        </w:rPr>
        <w:t xml:space="preserve">Марокко: очень бюджетно</w:t>
      </w:r>
    </w:p>
    <w:p w:rsidR="00000000" w:rsidDel="00000000" w:rsidP="00000000" w:rsidRDefault="00000000" w:rsidRPr="00000000" w14:paraId="00000011">
      <w:pPr>
        <w:pStyle w:val="Subtitle"/>
        <w:rPr/>
      </w:pPr>
      <w:bookmarkStart w:colFirst="0" w:colLast="0" w:name="_igeixwz93edn" w:id="16"/>
      <w:bookmarkEnd w:id="16"/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Эта страна является раем для путешественников. С дневным бюджетом всего в двенадцать долларов вы определенно смогли б раскошелится и даже пригласить друга. В Марракеше четырехместный номер в общежитии стоит от семи долларов за ночь. Еда стоит от девяносто центов до 2 долларов за один прием пищи. Некоторые побывавшие там даже сказали, что если вы хотите потратить всего сто долларов на марокканскую поездку, вы сможете посетить очень много достопримечательностей!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Subtitle"/>
        <w:rPr/>
      </w:pPr>
      <w:bookmarkStart w:colFirst="0" w:colLast="0" w:name="_wzigxuislr81" w:id="17"/>
      <w:bookmarkEnd w:id="17"/>
      <w:r w:rsidDel="00000000" w:rsidR="00000000" w:rsidRPr="00000000">
        <w:rPr>
          <w:rtl w:val="0"/>
        </w:rPr>
        <w:t xml:space="preserve">Филиппины: полноценный обед</w:t>
      </w:r>
    </w:p>
    <w:p w:rsidR="00000000" w:rsidDel="00000000" w:rsidP="00000000" w:rsidRDefault="00000000" w:rsidRPr="00000000" w14:paraId="00000013">
      <w:pPr>
        <w:pStyle w:val="Subtitle"/>
        <w:rPr/>
      </w:pPr>
      <w:bookmarkStart w:colFirst="0" w:colLast="0" w:name="_ivv7f3vgi5lg" w:id="18"/>
      <w:bookmarkEnd w:id="18"/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Вот несколько вещей, которые вы можно купить. Чашечка кофе из кофейни; комплексный обед, состоящий из порции риса, небольшой тарелки супа и яств из местной забегаловки; два смузи из свежих фруктов, два больших початка кукурузы и даже рубашку с рынка.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